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94909A" w14:textId="77777777" w:rsidR="006537FC" w:rsidRDefault="006537FC" w:rsidP="00B64F31">
      <w:pPr>
        <w:jc w:val="center"/>
        <w:rPr>
          <w:rFonts w:ascii="Arial" w:hAnsi="Arial" w:cs="Arial"/>
          <w:b/>
          <w:sz w:val="24"/>
          <w:szCs w:val="24"/>
        </w:rPr>
      </w:pPr>
      <w:r>
        <w:rPr>
          <w:rFonts w:ascii="Arial" w:hAnsi="Arial" w:cs="Arial"/>
          <w:b/>
          <w:sz w:val="24"/>
          <w:szCs w:val="24"/>
        </w:rPr>
        <w:t>REPUBLIKA HRVATSKA</w:t>
      </w:r>
    </w:p>
    <w:p w14:paraId="157C1CBE" w14:textId="77777777" w:rsidR="006537FC" w:rsidRDefault="006537FC" w:rsidP="00B64F31">
      <w:pPr>
        <w:jc w:val="center"/>
        <w:rPr>
          <w:rFonts w:ascii="Arial" w:hAnsi="Arial" w:cs="Arial"/>
          <w:b/>
          <w:sz w:val="24"/>
          <w:szCs w:val="24"/>
        </w:rPr>
      </w:pPr>
      <w:r>
        <w:rPr>
          <w:rFonts w:ascii="Arial" w:hAnsi="Arial" w:cs="Arial"/>
          <w:b/>
          <w:sz w:val="24"/>
          <w:szCs w:val="24"/>
        </w:rPr>
        <w:t>ZAGREBAČKA ŽUPANIJA</w:t>
      </w:r>
    </w:p>
    <w:p w14:paraId="556772B9" w14:textId="77777777" w:rsidR="00E11DB7" w:rsidRPr="0059082F" w:rsidRDefault="0059082F" w:rsidP="00B64F31">
      <w:pPr>
        <w:jc w:val="center"/>
        <w:rPr>
          <w:rFonts w:ascii="Arial" w:hAnsi="Arial" w:cs="Arial"/>
          <w:b/>
          <w:sz w:val="24"/>
          <w:szCs w:val="24"/>
        </w:rPr>
      </w:pPr>
      <w:r>
        <w:rPr>
          <w:rFonts w:ascii="Arial" w:hAnsi="Arial" w:cs="Arial"/>
          <w:b/>
          <w:sz w:val="24"/>
          <w:szCs w:val="24"/>
        </w:rPr>
        <w:t>GRAD IVANIĆ-GRAD</w:t>
      </w:r>
    </w:p>
    <w:p w14:paraId="7CA90AE8" w14:textId="77777777" w:rsidR="00B64F31" w:rsidRPr="006537FC" w:rsidRDefault="006537FC" w:rsidP="00B64F31">
      <w:pPr>
        <w:jc w:val="center"/>
        <w:rPr>
          <w:rFonts w:ascii="Arial" w:hAnsi="Arial" w:cs="Arial"/>
          <w:sz w:val="24"/>
          <w:szCs w:val="24"/>
        </w:rPr>
      </w:pPr>
      <w:r>
        <w:rPr>
          <w:rFonts w:ascii="Arial" w:hAnsi="Arial" w:cs="Arial"/>
          <w:sz w:val="24"/>
          <w:szCs w:val="24"/>
        </w:rPr>
        <w:t>GRADONAČELNIK</w:t>
      </w:r>
    </w:p>
    <w:p w14:paraId="7C144F1A" w14:textId="77777777" w:rsidR="00B64F31" w:rsidRPr="0059082F" w:rsidRDefault="00B64F31" w:rsidP="00B64F31">
      <w:pPr>
        <w:jc w:val="center"/>
        <w:rPr>
          <w:rFonts w:ascii="Arial" w:hAnsi="Arial" w:cs="Arial"/>
          <w:i/>
          <w:sz w:val="24"/>
          <w:szCs w:val="24"/>
        </w:rPr>
      </w:pPr>
    </w:p>
    <w:p w14:paraId="322B9D25" w14:textId="77777777" w:rsidR="00B64F31" w:rsidRPr="0059082F" w:rsidRDefault="00B64F31" w:rsidP="00B64F31">
      <w:pPr>
        <w:jc w:val="center"/>
        <w:rPr>
          <w:rFonts w:ascii="Arial" w:hAnsi="Arial" w:cs="Arial"/>
          <w:i/>
          <w:sz w:val="24"/>
          <w:szCs w:val="24"/>
        </w:rPr>
      </w:pPr>
    </w:p>
    <w:p w14:paraId="4E38624B" w14:textId="77777777" w:rsidR="00B64F31" w:rsidRPr="0059082F" w:rsidRDefault="00B64F31" w:rsidP="00B64F31">
      <w:pPr>
        <w:jc w:val="center"/>
        <w:rPr>
          <w:rFonts w:ascii="Arial" w:hAnsi="Arial" w:cs="Arial"/>
          <w:b/>
          <w:sz w:val="24"/>
          <w:szCs w:val="24"/>
        </w:rPr>
      </w:pPr>
      <w:r w:rsidRPr="0059082F">
        <w:rPr>
          <w:rFonts w:ascii="Arial" w:hAnsi="Arial" w:cs="Arial"/>
          <w:b/>
          <w:sz w:val="24"/>
          <w:szCs w:val="24"/>
        </w:rPr>
        <w:t xml:space="preserve">IZVJEŠĆE </w:t>
      </w:r>
    </w:p>
    <w:p w14:paraId="641FA685" w14:textId="77777777" w:rsidR="00B64F31" w:rsidRPr="0059082F" w:rsidRDefault="00B64F31" w:rsidP="00B64F31">
      <w:pPr>
        <w:jc w:val="center"/>
        <w:rPr>
          <w:rFonts w:ascii="Arial" w:hAnsi="Arial" w:cs="Arial"/>
          <w:sz w:val="24"/>
          <w:szCs w:val="24"/>
        </w:rPr>
      </w:pPr>
      <w:r w:rsidRPr="0059082F">
        <w:rPr>
          <w:rFonts w:ascii="Arial" w:hAnsi="Arial" w:cs="Arial"/>
          <w:sz w:val="24"/>
          <w:szCs w:val="24"/>
        </w:rPr>
        <w:t>o provedbi Plana gospodarenja otpadom</w:t>
      </w:r>
    </w:p>
    <w:p w14:paraId="2D441CE7" w14:textId="77777777" w:rsidR="00B64F31" w:rsidRPr="0059082F" w:rsidRDefault="0059082F" w:rsidP="00B64F31">
      <w:pPr>
        <w:jc w:val="center"/>
        <w:rPr>
          <w:rFonts w:ascii="Arial" w:hAnsi="Arial" w:cs="Arial"/>
          <w:b/>
          <w:sz w:val="24"/>
          <w:szCs w:val="24"/>
        </w:rPr>
      </w:pPr>
      <w:r>
        <w:rPr>
          <w:rFonts w:ascii="Arial" w:hAnsi="Arial" w:cs="Arial"/>
          <w:b/>
          <w:sz w:val="24"/>
          <w:szCs w:val="24"/>
        </w:rPr>
        <w:t>GRAD IVANIĆ-GRAD</w:t>
      </w:r>
      <w:r w:rsidR="00DE57DD">
        <w:rPr>
          <w:rFonts w:ascii="Arial" w:hAnsi="Arial" w:cs="Arial"/>
          <w:b/>
          <w:sz w:val="24"/>
          <w:szCs w:val="24"/>
        </w:rPr>
        <w:t>A</w:t>
      </w:r>
    </w:p>
    <w:p w14:paraId="29158291" w14:textId="55F51C8A" w:rsidR="00B64F31" w:rsidRPr="0059082F" w:rsidRDefault="00B64F31" w:rsidP="00B64F31">
      <w:pPr>
        <w:jc w:val="center"/>
        <w:rPr>
          <w:rFonts w:ascii="Arial" w:hAnsi="Arial" w:cs="Arial"/>
          <w:sz w:val="24"/>
          <w:szCs w:val="24"/>
        </w:rPr>
      </w:pPr>
      <w:r w:rsidRPr="0059082F">
        <w:rPr>
          <w:rFonts w:ascii="Arial" w:hAnsi="Arial" w:cs="Arial"/>
          <w:sz w:val="24"/>
          <w:szCs w:val="24"/>
        </w:rPr>
        <w:t>za 201</w:t>
      </w:r>
      <w:r w:rsidR="00C26542">
        <w:rPr>
          <w:rFonts w:ascii="Arial" w:hAnsi="Arial" w:cs="Arial"/>
          <w:sz w:val="24"/>
          <w:szCs w:val="24"/>
        </w:rPr>
        <w:t>8</w:t>
      </w:r>
      <w:r w:rsidRPr="0059082F">
        <w:rPr>
          <w:rFonts w:ascii="Arial" w:hAnsi="Arial" w:cs="Arial"/>
          <w:sz w:val="24"/>
          <w:szCs w:val="24"/>
        </w:rPr>
        <w:t xml:space="preserve">. </w:t>
      </w:r>
      <w:r w:rsidR="00183FA5" w:rsidRPr="0059082F">
        <w:rPr>
          <w:rFonts w:ascii="Arial" w:hAnsi="Arial" w:cs="Arial"/>
          <w:sz w:val="24"/>
          <w:szCs w:val="24"/>
        </w:rPr>
        <w:t>g</w:t>
      </w:r>
      <w:r w:rsidRPr="0059082F">
        <w:rPr>
          <w:rFonts w:ascii="Arial" w:hAnsi="Arial" w:cs="Arial"/>
          <w:sz w:val="24"/>
          <w:szCs w:val="24"/>
        </w:rPr>
        <w:t>odinu</w:t>
      </w:r>
    </w:p>
    <w:p w14:paraId="393EB471" w14:textId="77777777" w:rsidR="00B64F31" w:rsidRPr="0059082F" w:rsidRDefault="00B64F31" w:rsidP="00F15F0B">
      <w:pPr>
        <w:rPr>
          <w:rFonts w:ascii="Arial" w:hAnsi="Arial" w:cs="Arial"/>
          <w:sz w:val="24"/>
          <w:szCs w:val="24"/>
        </w:rPr>
      </w:pPr>
    </w:p>
    <w:p w14:paraId="359D1CA2" w14:textId="77777777" w:rsidR="00F15F0B" w:rsidRPr="0059082F" w:rsidRDefault="00F15F0B" w:rsidP="00F15F0B">
      <w:pPr>
        <w:rPr>
          <w:rFonts w:ascii="Arial" w:hAnsi="Arial" w:cs="Arial"/>
          <w:sz w:val="24"/>
          <w:szCs w:val="24"/>
        </w:rPr>
      </w:pPr>
    </w:p>
    <w:p w14:paraId="67603490" w14:textId="77777777" w:rsidR="00F15F0B" w:rsidRPr="0059082F" w:rsidRDefault="00F15F0B" w:rsidP="00F15F0B">
      <w:pPr>
        <w:rPr>
          <w:rFonts w:ascii="Arial" w:hAnsi="Arial" w:cs="Arial"/>
          <w:i/>
          <w:sz w:val="24"/>
          <w:szCs w:val="24"/>
        </w:rPr>
      </w:pPr>
    </w:p>
    <w:p w14:paraId="70CD5D9D" w14:textId="77777777" w:rsidR="00B64F31" w:rsidRPr="0059082F" w:rsidRDefault="00B64F31" w:rsidP="00B64F31">
      <w:pPr>
        <w:jc w:val="center"/>
        <w:rPr>
          <w:rFonts w:ascii="Arial" w:hAnsi="Arial" w:cs="Arial"/>
          <w:i/>
          <w:sz w:val="24"/>
          <w:szCs w:val="24"/>
        </w:rPr>
      </w:pPr>
    </w:p>
    <w:p w14:paraId="118D400E" w14:textId="77777777" w:rsidR="00B64F31" w:rsidRPr="0059082F" w:rsidRDefault="00B64F31" w:rsidP="00B64F31">
      <w:pPr>
        <w:jc w:val="center"/>
        <w:rPr>
          <w:rFonts w:ascii="Arial" w:hAnsi="Arial" w:cs="Arial"/>
          <w:i/>
          <w:sz w:val="24"/>
          <w:szCs w:val="24"/>
        </w:rPr>
      </w:pPr>
    </w:p>
    <w:p w14:paraId="72DF21D7" w14:textId="77777777" w:rsidR="00B64F31" w:rsidRPr="0059082F" w:rsidRDefault="00B64F31" w:rsidP="00B64F31">
      <w:pPr>
        <w:jc w:val="center"/>
        <w:rPr>
          <w:rFonts w:ascii="Arial" w:hAnsi="Arial" w:cs="Arial"/>
          <w:i/>
          <w:sz w:val="24"/>
          <w:szCs w:val="24"/>
        </w:rPr>
      </w:pPr>
    </w:p>
    <w:p w14:paraId="75221D41" w14:textId="77777777" w:rsidR="00B64F31" w:rsidRPr="0059082F" w:rsidRDefault="00B64F31" w:rsidP="00B64F31">
      <w:pPr>
        <w:jc w:val="center"/>
        <w:rPr>
          <w:rFonts w:ascii="Arial" w:hAnsi="Arial" w:cs="Arial"/>
          <w:i/>
          <w:sz w:val="24"/>
          <w:szCs w:val="24"/>
        </w:rPr>
      </w:pPr>
    </w:p>
    <w:p w14:paraId="38C93309" w14:textId="77777777" w:rsidR="00B64F31" w:rsidRPr="0059082F" w:rsidRDefault="00B64F31" w:rsidP="00B64F31">
      <w:pPr>
        <w:jc w:val="center"/>
        <w:rPr>
          <w:rFonts w:ascii="Arial" w:hAnsi="Arial" w:cs="Arial"/>
          <w:i/>
          <w:sz w:val="24"/>
          <w:szCs w:val="24"/>
        </w:rPr>
      </w:pPr>
    </w:p>
    <w:p w14:paraId="19B7B3D1" w14:textId="77777777" w:rsidR="00B64F31" w:rsidRPr="0059082F" w:rsidRDefault="00B64F31" w:rsidP="00B64F31">
      <w:pPr>
        <w:jc w:val="center"/>
        <w:rPr>
          <w:rFonts w:ascii="Arial" w:hAnsi="Arial" w:cs="Arial"/>
          <w:i/>
          <w:sz w:val="24"/>
          <w:szCs w:val="24"/>
        </w:rPr>
      </w:pPr>
    </w:p>
    <w:p w14:paraId="377A20B5" w14:textId="77777777" w:rsidR="00B64F31" w:rsidRPr="0059082F" w:rsidRDefault="00B64F31" w:rsidP="00B64F31">
      <w:pPr>
        <w:jc w:val="center"/>
        <w:rPr>
          <w:rFonts w:ascii="Arial" w:hAnsi="Arial" w:cs="Arial"/>
          <w:i/>
          <w:sz w:val="24"/>
          <w:szCs w:val="24"/>
        </w:rPr>
      </w:pPr>
    </w:p>
    <w:p w14:paraId="63459A0A" w14:textId="77777777" w:rsidR="00B64F31" w:rsidRPr="0059082F" w:rsidRDefault="00B64F31" w:rsidP="00B64F31">
      <w:pPr>
        <w:jc w:val="center"/>
        <w:rPr>
          <w:rFonts w:ascii="Arial" w:hAnsi="Arial" w:cs="Arial"/>
          <w:i/>
          <w:sz w:val="24"/>
          <w:szCs w:val="24"/>
        </w:rPr>
      </w:pPr>
    </w:p>
    <w:p w14:paraId="00336D1E" w14:textId="77777777" w:rsidR="00B64F31" w:rsidRPr="0059082F" w:rsidRDefault="00B64F31" w:rsidP="00B64F31">
      <w:pPr>
        <w:jc w:val="center"/>
        <w:rPr>
          <w:rFonts w:ascii="Arial" w:hAnsi="Arial" w:cs="Arial"/>
          <w:i/>
          <w:sz w:val="24"/>
          <w:szCs w:val="24"/>
        </w:rPr>
      </w:pPr>
    </w:p>
    <w:p w14:paraId="4FEDD890" w14:textId="77777777" w:rsidR="00B64F31" w:rsidRPr="0059082F" w:rsidRDefault="00B64F31" w:rsidP="00B64F31">
      <w:pPr>
        <w:jc w:val="center"/>
        <w:rPr>
          <w:rFonts w:ascii="Arial" w:hAnsi="Arial" w:cs="Arial"/>
          <w:i/>
          <w:sz w:val="24"/>
          <w:szCs w:val="24"/>
        </w:rPr>
      </w:pPr>
    </w:p>
    <w:p w14:paraId="7299DCC9" w14:textId="77777777" w:rsidR="00B64F31" w:rsidRPr="0059082F" w:rsidRDefault="00B64F31" w:rsidP="00B64F31">
      <w:pPr>
        <w:jc w:val="center"/>
        <w:rPr>
          <w:rFonts w:ascii="Arial" w:hAnsi="Arial" w:cs="Arial"/>
          <w:i/>
          <w:sz w:val="24"/>
          <w:szCs w:val="24"/>
        </w:rPr>
      </w:pPr>
    </w:p>
    <w:p w14:paraId="13B7F665" w14:textId="48C83AC6" w:rsidR="00B64F31" w:rsidRPr="0059082F" w:rsidRDefault="00F15F0B" w:rsidP="00B64F31">
      <w:pPr>
        <w:jc w:val="center"/>
        <w:rPr>
          <w:rFonts w:ascii="Arial" w:hAnsi="Arial" w:cs="Arial"/>
          <w:sz w:val="24"/>
          <w:szCs w:val="24"/>
        </w:rPr>
      </w:pPr>
      <w:r w:rsidRPr="0059082F">
        <w:rPr>
          <w:rFonts w:ascii="Arial" w:hAnsi="Arial" w:cs="Arial"/>
          <w:sz w:val="24"/>
          <w:szCs w:val="24"/>
        </w:rPr>
        <w:t>ožujak</w:t>
      </w:r>
      <w:r w:rsidR="00B64F31" w:rsidRPr="0059082F">
        <w:rPr>
          <w:rFonts w:ascii="Arial" w:hAnsi="Arial" w:cs="Arial"/>
          <w:sz w:val="24"/>
          <w:szCs w:val="24"/>
        </w:rPr>
        <w:t>, 201</w:t>
      </w:r>
      <w:r w:rsidR="00C26542">
        <w:rPr>
          <w:rFonts w:ascii="Arial" w:hAnsi="Arial" w:cs="Arial"/>
          <w:sz w:val="24"/>
          <w:szCs w:val="24"/>
        </w:rPr>
        <w:t>9</w:t>
      </w:r>
      <w:r w:rsidR="00223148" w:rsidRPr="0059082F">
        <w:rPr>
          <w:rFonts w:ascii="Arial" w:hAnsi="Arial" w:cs="Arial"/>
          <w:sz w:val="24"/>
          <w:szCs w:val="24"/>
        </w:rPr>
        <w:t>.</w:t>
      </w:r>
    </w:p>
    <w:p w14:paraId="13743F69" w14:textId="77777777" w:rsidR="00B64F31" w:rsidRPr="0059082F" w:rsidRDefault="00B64F31" w:rsidP="00B64F31">
      <w:pPr>
        <w:jc w:val="center"/>
        <w:rPr>
          <w:rFonts w:ascii="Arial" w:hAnsi="Arial" w:cs="Arial"/>
          <w:sz w:val="24"/>
          <w:szCs w:val="24"/>
        </w:rPr>
      </w:pPr>
    </w:p>
    <w:p w14:paraId="6DB153E4" w14:textId="77777777" w:rsidR="00B64F31" w:rsidRDefault="00B64F31" w:rsidP="00B64F31">
      <w:pPr>
        <w:rPr>
          <w:rFonts w:ascii="Times New Roman" w:hAnsi="Times New Roman" w:cs="Times New Roman"/>
          <w:i/>
          <w:sz w:val="24"/>
          <w:szCs w:val="24"/>
        </w:rPr>
      </w:pPr>
    </w:p>
    <w:p w14:paraId="46EC4D3C" w14:textId="77777777" w:rsidR="00B64F31" w:rsidRPr="00415B29" w:rsidRDefault="00B64F31" w:rsidP="00B64F31">
      <w:pPr>
        <w:pStyle w:val="Odlomakpopisa"/>
        <w:numPr>
          <w:ilvl w:val="0"/>
          <w:numId w:val="1"/>
        </w:numPr>
        <w:rPr>
          <w:rFonts w:ascii="Times New Roman" w:hAnsi="Times New Roman" w:cs="Times New Roman"/>
          <w:b/>
          <w:sz w:val="24"/>
          <w:szCs w:val="24"/>
        </w:rPr>
      </w:pPr>
      <w:r w:rsidRPr="00415B29">
        <w:rPr>
          <w:rFonts w:ascii="Times New Roman" w:hAnsi="Times New Roman" w:cs="Times New Roman"/>
          <w:b/>
          <w:sz w:val="24"/>
          <w:szCs w:val="24"/>
        </w:rPr>
        <w:lastRenderedPageBreak/>
        <w:t>UVOD</w:t>
      </w:r>
    </w:p>
    <w:p w14:paraId="725BD6ED" w14:textId="77777777" w:rsidR="00BF76EE" w:rsidRDefault="0059082F" w:rsidP="00FB45C7">
      <w:pPr>
        <w:autoSpaceDE w:val="0"/>
        <w:autoSpaceDN w:val="0"/>
        <w:adjustRightInd w:val="0"/>
        <w:spacing w:after="0"/>
        <w:ind w:firstLine="709"/>
        <w:jc w:val="both"/>
        <w:rPr>
          <w:rFonts w:ascii="Arial" w:hAnsi="Arial" w:cs="Arial"/>
          <w:sz w:val="24"/>
          <w:szCs w:val="24"/>
        </w:rPr>
      </w:pPr>
      <w:r w:rsidRPr="0059082F">
        <w:rPr>
          <w:rFonts w:ascii="Arial" w:hAnsi="Arial" w:cs="Arial"/>
          <w:sz w:val="24"/>
          <w:szCs w:val="24"/>
        </w:rPr>
        <w:t>Grad</w:t>
      </w:r>
      <w:r>
        <w:rPr>
          <w:rFonts w:ascii="Arial" w:hAnsi="Arial" w:cs="Arial"/>
          <w:sz w:val="24"/>
          <w:szCs w:val="24"/>
        </w:rPr>
        <w:t xml:space="preserve"> Ivanić-Grad </w:t>
      </w:r>
      <w:r w:rsidRPr="0059082F">
        <w:rPr>
          <w:rFonts w:ascii="Arial" w:hAnsi="Arial" w:cs="Arial"/>
          <w:sz w:val="24"/>
          <w:szCs w:val="24"/>
        </w:rPr>
        <w:t xml:space="preserve">nalazi </w:t>
      </w:r>
      <w:r>
        <w:rPr>
          <w:rFonts w:ascii="Arial" w:hAnsi="Arial" w:cs="Arial"/>
          <w:sz w:val="24"/>
          <w:szCs w:val="24"/>
        </w:rPr>
        <w:t xml:space="preserve">se </w:t>
      </w:r>
      <w:r w:rsidR="00246AA7">
        <w:rPr>
          <w:rFonts w:ascii="Arial" w:hAnsi="Arial" w:cs="Arial"/>
          <w:sz w:val="24"/>
          <w:szCs w:val="24"/>
        </w:rPr>
        <w:t>u Zagrebač</w:t>
      </w:r>
      <w:r w:rsidRPr="0059082F">
        <w:rPr>
          <w:rFonts w:ascii="Arial" w:hAnsi="Arial" w:cs="Arial"/>
          <w:sz w:val="24"/>
          <w:szCs w:val="24"/>
        </w:rPr>
        <w:t>koj županiji, administrativnom prstenu</w:t>
      </w:r>
      <w:r>
        <w:rPr>
          <w:rFonts w:ascii="Arial" w:hAnsi="Arial" w:cs="Arial"/>
          <w:sz w:val="24"/>
          <w:szCs w:val="24"/>
        </w:rPr>
        <w:t xml:space="preserve"> oko grada Zagreba, od kojeg je u</w:t>
      </w:r>
      <w:r w:rsidRPr="0059082F">
        <w:rPr>
          <w:rFonts w:ascii="Arial" w:hAnsi="Arial" w:cs="Arial"/>
          <w:sz w:val="24"/>
          <w:szCs w:val="24"/>
        </w:rPr>
        <w:t xml:space="preserve">daljen oko 27 km. </w:t>
      </w:r>
      <w:r w:rsidR="006537FC">
        <w:rPr>
          <w:rFonts w:ascii="Arial" w:hAnsi="Arial" w:cs="Arial"/>
          <w:sz w:val="24"/>
          <w:szCs w:val="24"/>
        </w:rPr>
        <w:t xml:space="preserve">Područje </w:t>
      </w:r>
      <w:r w:rsidRPr="0059082F">
        <w:rPr>
          <w:rFonts w:ascii="Arial" w:hAnsi="Arial" w:cs="Arial"/>
          <w:sz w:val="24"/>
          <w:szCs w:val="24"/>
        </w:rPr>
        <w:t>Grad</w:t>
      </w:r>
      <w:r w:rsidR="006537FC">
        <w:rPr>
          <w:rFonts w:ascii="Arial" w:hAnsi="Arial" w:cs="Arial"/>
          <w:sz w:val="24"/>
          <w:szCs w:val="24"/>
        </w:rPr>
        <w:t xml:space="preserve">a </w:t>
      </w:r>
      <w:r w:rsidRPr="0059082F">
        <w:rPr>
          <w:rFonts w:ascii="Arial" w:hAnsi="Arial" w:cs="Arial"/>
          <w:sz w:val="24"/>
          <w:szCs w:val="24"/>
        </w:rPr>
        <w:t>smješten</w:t>
      </w:r>
      <w:r w:rsidR="006537FC">
        <w:rPr>
          <w:rFonts w:ascii="Arial" w:hAnsi="Arial" w:cs="Arial"/>
          <w:sz w:val="24"/>
          <w:szCs w:val="24"/>
        </w:rPr>
        <w:t>o je</w:t>
      </w:r>
      <w:r w:rsidRPr="0059082F">
        <w:rPr>
          <w:rFonts w:ascii="Arial" w:hAnsi="Arial" w:cs="Arial"/>
          <w:sz w:val="24"/>
          <w:szCs w:val="24"/>
        </w:rPr>
        <w:t xml:space="preserve"> uz glavne prometne pravce</w:t>
      </w:r>
      <w:r>
        <w:rPr>
          <w:rFonts w:ascii="Arial" w:hAnsi="Arial" w:cs="Arial"/>
          <w:sz w:val="24"/>
          <w:szCs w:val="24"/>
        </w:rPr>
        <w:t xml:space="preserve">: autocestu Zagreb-Lipovac i uz </w:t>
      </w:r>
      <w:r w:rsidRPr="0059082F">
        <w:rPr>
          <w:rFonts w:ascii="Arial" w:hAnsi="Arial" w:cs="Arial"/>
          <w:sz w:val="24"/>
          <w:szCs w:val="24"/>
        </w:rPr>
        <w:t>sam željezni</w:t>
      </w:r>
      <w:r>
        <w:rPr>
          <w:rFonts w:ascii="Arial" w:hAnsi="Arial" w:cs="Arial"/>
          <w:sz w:val="24"/>
          <w:szCs w:val="24"/>
        </w:rPr>
        <w:t>č</w:t>
      </w:r>
      <w:r w:rsidRPr="0059082F">
        <w:rPr>
          <w:rFonts w:ascii="Arial" w:hAnsi="Arial" w:cs="Arial"/>
          <w:sz w:val="24"/>
          <w:szCs w:val="24"/>
        </w:rPr>
        <w:t>ki europski koridor 10.</w:t>
      </w:r>
    </w:p>
    <w:p w14:paraId="48514406" w14:textId="77777777" w:rsidR="00F72313" w:rsidRPr="0059082F" w:rsidRDefault="0059082F" w:rsidP="00296EDA">
      <w:pPr>
        <w:autoSpaceDE w:val="0"/>
        <w:autoSpaceDN w:val="0"/>
        <w:adjustRightInd w:val="0"/>
        <w:spacing w:after="0" w:line="240" w:lineRule="auto"/>
        <w:ind w:firstLine="709"/>
        <w:jc w:val="both"/>
        <w:rPr>
          <w:rFonts w:ascii="Arial" w:hAnsi="Arial" w:cs="Arial"/>
          <w:sz w:val="24"/>
          <w:szCs w:val="24"/>
        </w:rPr>
      </w:pPr>
      <w:r w:rsidRPr="0059082F">
        <w:rPr>
          <w:rFonts w:ascii="Arial" w:hAnsi="Arial" w:cs="Arial"/>
          <w:sz w:val="24"/>
          <w:szCs w:val="24"/>
        </w:rPr>
        <w:t xml:space="preserve"> </w:t>
      </w:r>
    </w:p>
    <w:p w14:paraId="05275359" w14:textId="6A03317A" w:rsidR="0057018F" w:rsidRPr="0057018F" w:rsidRDefault="0057018F" w:rsidP="0057018F">
      <w:pPr>
        <w:ind w:firstLine="709"/>
        <w:jc w:val="both"/>
        <w:rPr>
          <w:rFonts w:ascii="Arial" w:eastAsia="Calibri" w:hAnsi="Arial" w:cs="Arial"/>
          <w:sz w:val="24"/>
          <w:szCs w:val="24"/>
          <w:lang w:eastAsia="en-US"/>
        </w:rPr>
      </w:pPr>
      <w:r w:rsidRPr="0057018F">
        <w:rPr>
          <w:rFonts w:ascii="Arial" w:eastAsia="Calibri" w:hAnsi="Arial" w:cs="Arial"/>
          <w:sz w:val="24"/>
          <w:szCs w:val="24"/>
          <w:lang w:eastAsia="en-US"/>
        </w:rPr>
        <w:t xml:space="preserve">Na području Grada Ivanić Grada javnu uslugu sakupljanja komunalnog otpada provodi </w:t>
      </w:r>
      <w:proofErr w:type="spellStart"/>
      <w:r w:rsidRPr="0057018F">
        <w:rPr>
          <w:rFonts w:ascii="Arial" w:eastAsia="Calibri" w:hAnsi="Arial" w:cs="Arial"/>
          <w:sz w:val="24"/>
          <w:szCs w:val="24"/>
          <w:lang w:eastAsia="en-US"/>
        </w:rPr>
        <w:t>Ivakop</w:t>
      </w:r>
      <w:proofErr w:type="spellEnd"/>
      <w:r w:rsidRPr="0057018F">
        <w:rPr>
          <w:rFonts w:ascii="Arial" w:eastAsia="Calibri" w:hAnsi="Arial" w:cs="Arial"/>
          <w:sz w:val="24"/>
          <w:szCs w:val="24"/>
          <w:lang w:eastAsia="en-US"/>
        </w:rPr>
        <w:t xml:space="preserve"> koji obavlja poslove organiziranog sakupljanja, prijevoza i zbrinjavanja komunalnog otpada, kao i korisnih sastavnica komunalnog otpada. </w:t>
      </w:r>
      <w:proofErr w:type="spellStart"/>
      <w:r w:rsidRPr="0057018F">
        <w:rPr>
          <w:rFonts w:ascii="Arial" w:eastAsia="Calibri" w:hAnsi="Arial" w:cs="Arial"/>
          <w:sz w:val="24"/>
          <w:szCs w:val="24"/>
          <w:lang w:eastAsia="en-US"/>
        </w:rPr>
        <w:t>Ivakop</w:t>
      </w:r>
      <w:proofErr w:type="spellEnd"/>
      <w:r w:rsidRPr="0057018F">
        <w:rPr>
          <w:rFonts w:ascii="Arial" w:eastAsia="Calibri" w:hAnsi="Arial" w:cs="Arial"/>
          <w:sz w:val="24"/>
          <w:szCs w:val="24"/>
          <w:lang w:eastAsia="en-US"/>
        </w:rPr>
        <w:t xml:space="preserve"> je također zadužen i za gospodarenje otpadom iz općine Križ i općine Kloštar Ivanić, koje su zajedno s Gradom Iv</w:t>
      </w:r>
      <w:r w:rsidR="00CA40CF">
        <w:rPr>
          <w:rFonts w:ascii="Arial" w:eastAsia="Calibri" w:hAnsi="Arial" w:cs="Arial"/>
          <w:sz w:val="24"/>
          <w:szCs w:val="24"/>
          <w:lang w:eastAsia="en-US"/>
        </w:rPr>
        <w:t>anić-</w:t>
      </w:r>
      <w:r>
        <w:rPr>
          <w:rFonts w:ascii="Arial" w:eastAsia="Calibri" w:hAnsi="Arial" w:cs="Arial"/>
          <w:sz w:val="24"/>
          <w:szCs w:val="24"/>
          <w:lang w:eastAsia="en-US"/>
        </w:rPr>
        <w:t xml:space="preserve">Gradom i osnovale </w:t>
      </w:r>
      <w:proofErr w:type="spellStart"/>
      <w:r>
        <w:rPr>
          <w:rFonts w:ascii="Arial" w:eastAsia="Calibri" w:hAnsi="Arial" w:cs="Arial"/>
          <w:sz w:val="24"/>
          <w:szCs w:val="24"/>
          <w:lang w:eastAsia="en-US"/>
        </w:rPr>
        <w:t>Ivakop</w:t>
      </w:r>
      <w:proofErr w:type="spellEnd"/>
      <w:r>
        <w:rPr>
          <w:rFonts w:ascii="Arial" w:eastAsia="Calibri" w:hAnsi="Arial" w:cs="Arial"/>
          <w:sz w:val="24"/>
          <w:szCs w:val="24"/>
          <w:lang w:eastAsia="en-US"/>
        </w:rPr>
        <w:t xml:space="preserve">. </w:t>
      </w:r>
    </w:p>
    <w:p w14:paraId="5382B6D5" w14:textId="32C7EF7C" w:rsidR="0057018F" w:rsidRPr="0057018F" w:rsidRDefault="0057018F" w:rsidP="0057018F">
      <w:pPr>
        <w:ind w:firstLine="709"/>
        <w:jc w:val="both"/>
        <w:rPr>
          <w:rFonts w:ascii="Arial" w:eastAsia="Calibri" w:hAnsi="Arial" w:cs="Arial"/>
          <w:sz w:val="24"/>
          <w:szCs w:val="24"/>
          <w:lang w:eastAsia="en-US"/>
        </w:rPr>
      </w:pPr>
      <w:r w:rsidRPr="0057018F">
        <w:rPr>
          <w:rFonts w:ascii="Arial" w:eastAsia="Calibri" w:hAnsi="Arial" w:cs="Arial"/>
          <w:sz w:val="24"/>
          <w:szCs w:val="24"/>
          <w:lang w:eastAsia="en-US"/>
        </w:rPr>
        <w:t xml:space="preserve">Komunalne poslove društvo obavlja poštujući sve zakonske propise iz područja zaštite okoliša te ostale obvezujuće zakonske propise i u skladu s tim upravlja i razvija uspostavljeni sustav gospodarenja otpadom. </w:t>
      </w:r>
      <w:proofErr w:type="spellStart"/>
      <w:r w:rsidRPr="0057018F">
        <w:rPr>
          <w:rFonts w:ascii="Arial" w:eastAsia="Calibri" w:hAnsi="Arial" w:cs="Arial"/>
          <w:sz w:val="24"/>
          <w:szCs w:val="24"/>
          <w:lang w:eastAsia="en-US"/>
        </w:rPr>
        <w:t>Ivakop</w:t>
      </w:r>
      <w:proofErr w:type="spellEnd"/>
      <w:r w:rsidRPr="0057018F">
        <w:rPr>
          <w:rFonts w:ascii="Arial" w:eastAsia="Calibri" w:hAnsi="Arial" w:cs="Arial"/>
          <w:sz w:val="24"/>
          <w:szCs w:val="24"/>
          <w:lang w:eastAsia="en-US"/>
        </w:rPr>
        <w:t xml:space="preserve"> također i upravlja odlagalištem komunalnog otpada </w:t>
      </w:r>
      <w:proofErr w:type="spellStart"/>
      <w:r w:rsidRPr="0057018F">
        <w:rPr>
          <w:rFonts w:ascii="Arial" w:eastAsia="Calibri" w:hAnsi="Arial" w:cs="Arial"/>
          <w:sz w:val="24"/>
          <w:szCs w:val="24"/>
          <w:lang w:eastAsia="en-US"/>
        </w:rPr>
        <w:t>Tarno</w:t>
      </w:r>
      <w:proofErr w:type="spellEnd"/>
      <w:r w:rsidRPr="0057018F">
        <w:rPr>
          <w:rFonts w:ascii="Arial" w:eastAsia="Calibri" w:hAnsi="Arial" w:cs="Arial"/>
          <w:sz w:val="24"/>
          <w:szCs w:val="24"/>
          <w:lang w:eastAsia="en-US"/>
        </w:rPr>
        <w:t xml:space="preserve"> na kojem se odlaže komunalni otpad saku</w:t>
      </w:r>
      <w:r>
        <w:rPr>
          <w:rFonts w:ascii="Arial" w:eastAsia="Calibri" w:hAnsi="Arial" w:cs="Arial"/>
          <w:sz w:val="24"/>
          <w:szCs w:val="24"/>
          <w:lang w:eastAsia="en-US"/>
        </w:rPr>
        <w:t xml:space="preserve">pljen na prostoru sve tri JLS. </w:t>
      </w:r>
    </w:p>
    <w:p w14:paraId="7C60B78E" w14:textId="1153A510" w:rsidR="00F72313" w:rsidRPr="00277B0C" w:rsidRDefault="0057018F" w:rsidP="0057018F">
      <w:pPr>
        <w:ind w:firstLine="709"/>
        <w:jc w:val="both"/>
        <w:rPr>
          <w:rFonts w:ascii="Arial" w:eastAsia="Calibri" w:hAnsi="Arial" w:cs="Arial"/>
          <w:sz w:val="24"/>
          <w:szCs w:val="24"/>
          <w:lang w:eastAsia="en-US"/>
        </w:rPr>
      </w:pPr>
      <w:r w:rsidRPr="0057018F">
        <w:rPr>
          <w:rFonts w:ascii="Arial" w:eastAsia="Calibri" w:hAnsi="Arial" w:cs="Arial"/>
          <w:sz w:val="24"/>
          <w:szCs w:val="24"/>
          <w:lang w:eastAsia="en-US"/>
        </w:rPr>
        <w:t>Odvoz komunalnog otpada se obavlja iz svih n</w:t>
      </w:r>
      <w:r w:rsidR="00ED768F">
        <w:rPr>
          <w:rFonts w:ascii="Arial" w:eastAsia="Calibri" w:hAnsi="Arial" w:cs="Arial"/>
          <w:sz w:val="24"/>
          <w:szCs w:val="24"/>
          <w:lang w:eastAsia="en-US"/>
        </w:rPr>
        <w:t>aselja na području Grada Ivanić-</w:t>
      </w:r>
      <w:r w:rsidRPr="0057018F">
        <w:rPr>
          <w:rFonts w:ascii="Arial" w:eastAsia="Calibri" w:hAnsi="Arial" w:cs="Arial"/>
          <w:sz w:val="24"/>
          <w:szCs w:val="24"/>
          <w:lang w:eastAsia="en-US"/>
        </w:rPr>
        <w:t xml:space="preserve">Grada, a svi stanovnici su obvezatni predavati </w:t>
      </w:r>
      <w:proofErr w:type="spellStart"/>
      <w:r w:rsidRPr="0057018F">
        <w:rPr>
          <w:rFonts w:ascii="Arial" w:eastAsia="Calibri" w:hAnsi="Arial" w:cs="Arial"/>
          <w:sz w:val="24"/>
          <w:szCs w:val="24"/>
          <w:lang w:eastAsia="en-US"/>
        </w:rPr>
        <w:t>Ivakop</w:t>
      </w:r>
      <w:proofErr w:type="spellEnd"/>
      <w:r w:rsidRPr="0057018F">
        <w:rPr>
          <w:rFonts w:ascii="Arial" w:eastAsia="Calibri" w:hAnsi="Arial" w:cs="Arial"/>
          <w:sz w:val="24"/>
          <w:szCs w:val="24"/>
          <w:lang w:eastAsia="en-US"/>
        </w:rPr>
        <w:t xml:space="preserve">-u sav proizvedeni komunalni otpad. Isto je propisano Općim uvjetima usluge sakupljanja, odvoza i odlaganja komunalnog otpada donesenim od strane skupštine </w:t>
      </w:r>
      <w:proofErr w:type="spellStart"/>
      <w:r w:rsidRPr="0057018F">
        <w:rPr>
          <w:rFonts w:ascii="Arial" w:eastAsia="Calibri" w:hAnsi="Arial" w:cs="Arial"/>
          <w:sz w:val="24"/>
          <w:szCs w:val="24"/>
          <w:lang w:eastAsia="en-US"/>
        </w:rPr>
        <w:t>Ivakopa</w:t>
      </w:r>
      <w:proofErr w:type="spellEnd"/>
      <w:r w:rsidRPr="0057018F">
        <w:rPr>
          <w:rFonts w:ascii="Arial" w:eastAsia="Calibri" w:hAnsi="Arial" w:cs="Arial"/>
          <w:sz w:val="24"/>
          <w:szCs w:val="24"/>
          <w:lang w:eastAsia="en-US"/>
        </w:rPr>
        <w:t>, kao i Odlukom</w:t>
      </w:r>
      <w:r w:rsidR="00ED768F">
        <w:rPr>
          <w:rFonts w:ascii="Arial" w:eastAsia="Calibri" w:hAnsi="Arial" w:cs="Arial"/>
          <w:sz w:val="24"/>
          <w:szCs w:val="24"/>
          <w:lang w:eastAsia="en-US"/>
        </w:rPr>
        <w:t xml:space="preserve"> o komunalnom redu Grada Ivanić-</w:t>
      </w:r>
      <w:r w:rsidRPr="0057018F">
        <w:rPr>
          <w:rFonts w:ascii="Arial" w:eastAsia="Calibri" w:hAnsi="Arial" w:cs="Arial"/>
          <w:sz w:val="24"/>
          <w:szCs w:val="24"/>
          <w:lang w:eastAsia="en-US"/>
        </w:rPr>
        <w:t xml:space="preserve">Grada.  </w:t>
      </w:r>
    </w:p>
    <w:p w14:paraId="256EB7B3" w14:textId="3D51B272" w:rsidR="0059082F" w:rsidRPr="008307C0" w:rsidRDefault="0059082F" w:rsidP="00296EDA">
      <w:pPr>
        <w:ind w:firstLine="709"/>
        <w:jc w:val="both"/>
        <w:rPr>
          <w:rFonts w:ascii="Arial" w:eastAsia="Calibri" w:hAnsi="Arial" w:cs="Arial"/>
          <w:sz w:val="24"/>
          <w:szCs w:val="24"/>
          <w:lang w:eastAsia="en-US"/>
        </w:rPr>
      </w:pPr>
      <w:r w:rsidRPr="008307C0">
        <w:rPr>
          <w:rFonts w:ascii="Arial" w:eastAsia="Times New Roman" w:hAnsi="Arial" w:cs="Arial"/>
          <w:sz w:val="24"/>
          <w:szCs w:val="24"/>
          <w:lang w:val="pt-BR"/>
        </w:rPr>
        <w:t>Važeći Plan gospodarenja otpadom Gr</w:t>
      </w:r>
      <w:r w:rsidR="008307C0" w:rsidRPr="008307C0">
        <w:rPr>
          <w:rFonts w:ascii="Arial" w:eastAsia="Times New Roman" w:hAnsi="Arial" w:cs="Arial"/>
          <w:sz w:val="24"/>
          <w:szCs w:val="24"/>
          <w:lang w:val="pt-BR"/>
        </w:rPr>
        <w:t>ada Ivanić-Grada donesen je na 9</w:t>
      </w:r>
      <w:r w:rsidRPr="008307C0">
        <w:rPr>
          <w:rFonts w:ascii="Arial" w:eastAsia="Times New Roman" w:hAnsi="Arial" w:cs="Arial"/>
          <w:sz w:val="24"/>
          <w:szCs w:val="24"/>
          <w:lang w:val="pt-BR"/>
        </w:rPr>
        <w:t>. sjednici Gradskog vijeća Gra</w:t>
      </w:r>
      <w:r w:rsidR="008307C0" w:rsidRPr="008307C0">
        <w:rPr>
          <w:rFonts w:ascii="Arial" w:eastAsia="Times New Roman" w:hAnsi="Arial" w:cs="Arial"/>
          <w:sz w:val="24"/>
          <w:szCs w:val="24"/>
          <w:lang w:val="pt-BR"/>
        </w:rPr>
        <w:t>da Ivanić-Grada održanoj dana 22</w:t>
      </w:r>
      <w:r w:rsidRPr="008307C0">
        <w:rPr>
          <w:rFonts w:ascii="Arial" w:eastAsia="Times New Roman" w:hAnsi="Arial" w:cs="Arial"/>
          <w:sz w:val="24"/>
          <w:szCs w:val="24"/>
          <w:lang w:val="pt-BR"/>
        </w:rPr>
        <w:t xml:space="preserve">. </w:t>
      </w:r>
      <w:r w:rsidR="008307C0" w:rsidRPr="008307C0">
        <w:rPr>
          <w:rFonts w:ascii="Arial" w:eastAsia="Times New Roman" w:hAnsi="Arial" w:cs="Arial"/>
          <w:sz w:val="24"/>
          <w:szCs w:val="24"/>
          <w:lang w:val="pt-BR"/>
        </w:rPr>
        <w:t>ožujka 2018</w:t>
      </w:r>
      <w:r w:rsidRPr="008307C0">
        <w:rPr>
          <w:rFonts w:ascii="Arial" w:eastAsia="Times New Roman" w:hAnsi="Arial" w:cs="Arial"/>
          <w:sz w:val="24"/>
          <w:szCs w:val="24"/>
          <w:lang w:val="pt-BR"/>
        </w:rPr>
        <w:t>. godine i objavl</w:t>
      </w:r>
      <w:r w:rsidR="008307C0" w:rsidRPr="008307C0">
        <w:rPr>
          <w:rFonts w:ascii="Arial" w:eastAsia="Times New Roman" w:hAnsi="Arial" w:cs="Arial"/>
          <w:sz w:val="24"/>
          <w:szCs w:val="24"/>
          <w:lang w:val="pt-BR"/>
        </w:rPr>
        <w:t>jen u Službenom glasniku broj 03/18</w:t>
      </w:r>
      <w:r w:rsidRPr="008307C0">
        <w:rPr>
          <w:rFonts w:ascii="Arial" w:eastAsia="Times New Roman" w:hAnsi="Arial" w:cs="Arial"/>
          <w:sz w:val="24"/>
          <w:szCs w:val="24"/>
          <w:lang w:val="pt-BR"/>
        </w:rPr>
        <w:t>.</w:t>
      </w:r>
    </w:p>
    <w:p w14:paraId="242AE56E" w14:textId="7E92027B" w:rsidR="004D6298" w:rsidRDefault="0059082F" w:rsidP="00296EDA">
      <w:pPr>
        <w:pStyle w:val="Odlomakpopisa"/>
        <w:ind w:left="0" w:firstLine="709"/>
        <w:jc w:val="both"/>
        <w:rPr>
          <w:rFonts w:ascii="Arial" w:eastAsia="Times New Roman" w:hAnsi="Arial" w:cs="Arial"/>
          <w:color w:val="000000"/>
          <w:sz w:val="24"/>
          <w:szCs w:val="24"/>
          <w:lang w:val="pt-BR"/>
        </w:rPr>
      </w:pPr>
      <w:r w:rsidRPr="00C52C71">
        <w:rPr>
          <w:rFonts w:ascii="Arial" w:hAnsi="Arial" w:cs="Arial"/>
          <w:sz w:val="24"/>
          <w:szCs w:val="24"/>
        </w:rPr>
        <w:t>Godišnje Izvješće o provedbi Plana gospodarenja otpadom Grada Ivanić-Grada za 201</w:t>
      </w:r>
      <w:r w:rsidR="008307C0" w:rsidRPr="00C52C71">
        <w:rPr>
          <w:rFonts w:ascii="Arial" w:hAnsi="Arial" w:cs="Arial"/>
          <w:sz w:val="24"/>
          <w:szCs w:val="24"/>
        </w:rPr>
        <w:t>8</w:t>
      </w:r>
      <w:r w:rsidRPr="00C52C71">
        <w:rPr>
          <w:rFonts w:ascii="Arial" w:hAnsi="Arial" w:cs="Arial"/>
          <w:sz w:val="24"/>
          <w:szCs w:val="24"/>
        </w:rPr>
        <w:t>.</w:t>
      </w:r>
      <w:r w:rsidR="00591781" w:rsidRPr="00C52C71">
        <w:rPr>
          <w:rFonts w:ascii="Arial" w:hAnsi="Arial" w:cs="Arial"/>
          <w:sz w:val="24"/>
          <w:szCs w:val="24"/>
        </w:rPr>
        <w:t xml:space="preserve"> </w:t>
      </w:r>
      <w:r w:rsidRPr="00C52C71">
        <w:rPr>
          <w:rFonts w:ascii="Arial" w:hAnsi="Arial" w:cs="Arial"/>
          <w:sz w:val="24"/>
          <w:szCs w:val="24"/>
        </w:rPr>
        <w:t xml:space="preserve">godinu (u daljnjem tekstu: Izvješće) izrađuje se sukladno  članku </w:t>
      </w:r>
      <w:r w:rsidRPr="00C52C71">
        <w:rPr>
          <w:rFonts w:ascii="Arial" w:eastAsia="Times New Roman" w:hAnsi="Arial" w:cs="Arial"/>
          <w:color w:val="000000"/>
          <w:sz w:val="24"/>
          <w:szCs w:val="24"/>
        </w:rPr>
        <w:t>20</w:t>
      </w:r>
      <w:r w:rsidRPr="00C52C71">
        <w:rPr>
          <w:rFonts w:ascii="Arial" w:eastAsia="Times New Roman" w:hAnsi="Arial" w:cs="Arial"/>
          <w:color w:val="000000"/>
          <w:sz w:val="24"/>
          <w:szCs w:val="24"/>
          <w:lang w:val="pt-BR"/>
        </w:rPr>
        <w:t>. stavak 1. Zakona o održivom gospodarenju otpadom  (Narodne novine br. 94/13</w:t>
      </w:r>
      <w:r w:rsidR="000E2267">
        <w:rPr>
          <w:rFonts w:ascii="Arial" w:eastAsia="Times New Roman" w:hAnsi="Arial" w:cs="Arial"/>
          <w:color w:val="000000"/>
          <w:sz w:val="24"/>
          <w:szCs w:val="24"/>
          <w:lang w:val="pt-BR"/>
        </w:rPr>
        <w:t>,</w:t>
      </w:r>
      <w:r w:rsidR="00C52C71" w:rsidRPr="00C52C71">
        <w:rPr>
          <w:rFonts w:ascii="Arial" w:eastAsia="Times New Roman" w:hAnsi="Arial" w:cs="Arial"/>
          <w:color w:val="000000"/>
          <w:sz w:val="24"/>
          <w:szCs w:val="24"/>
          <w:lang w:val="pt-BR"/>
        </w:rPr>
        <w:t xml:space="preserve"> 73/17</w:t>
      </w:r>
      <w:r w:rsidR="000E2267">
        <w:rPr>
          <w:rFonts w:ascii="Arial" w:eastAsia="Times New Roman" w:hAnsi="Arial" w:cs="Arial"/>
          <w:color w:val="000000"/>
          <w:sz w:val="24"/>
          <w:szCs w:val="24"/>
          <w:lang w:val="pt-BR"/>
        </w:rPr>
        <w:t xml:space="preserve"> i 14/19</w:t>
      </w:r>
      <w:r w:rsidRPr="00C52C71">
        <w:rPr>
          <w:rFonts w:ascii="Arial" w:eastAsia="Times New Roman" w:hAnsi="Arial" w:cs="Arial"/>
          <w:color w:val="000000"/>
          <w:sz w:val="24"/>
          <w:szCs w:val="24"/>
          <w:lang w:val="pt-BR"/>
        </w:rPr>
        <w:t xml:space="preserve">), prema kojem je </w:t>
      </w:r>
      <w:r w:rsidR="004A2C10" w:rsidRPr="00C52C71">
        <w:rPr>
          <w:rFonts w:ascii="Arial" w:eastAsia="Times New Roman" w:hAnsi="Arial" w:cs="Arial"/>
          <w:color w:val="000000"/>
          <w:sz w:val="24"/>
          <w:szCs w:val="24"/>
          <w:lang w:val="pt-BR"/>
        </w:rPr>
        <w:t>JLS</w:t>
      </w:r>
      <w:r w:rsidRPr="00C52C71">
        <w:rPr>
          <w:rFonts w:ascii="Arial" w:eastAsia="Times New Roman" w:hAnsi="Arial" w:cs="Arial"/>
          <w:color w:val="000000"/>
          <w:sz w:val="24"/>
          <w:szCs w:val="24"/>
          <w:lang w:val="pt-BR"/>
        </w:rPr>
        <w:t xml:space="preserve"> obvez</w:t>
      </w:r>
      <w:r w:rsidR="004A2C10" w:rsidRPr="00C52C71">
        <w:rPr>
          <w:rFonts w:ascii="Arial" w:eastAsia="Times New Roman" w:hAnsi="Arial" w:cs="Arial"/>
          <w:color w:val="000000"/>
          <w:sz w:val="24"/>
          <w:szCs w:val="24"/>
          <w:lang w:val="pt-BR"/>
        </w:rPr>
        <w:t>na</w:t>
      </w:r>
      <w:r w:rsidRPr="00C52C71">
        <w:rPr>
          <w:rFonts w:ascii="Arial" w:eastAsia="Times New Roman" w:hAnsi="Arial" w:cs="Arial"/>
          <w:color w:val="000000"/>
          <w:sz w:val="24"/>
          <w:szCs w:val="24"/>
          <w:lang w:val="pt-BR"/>
        </w:rPr>
        <w:t xml:space="preserve"> podnijeti predmetno Izvješće </w:t>
      </w:r>
      <w:r w:rsidR="004A2C10" w:rsidRPr="00C52C71">
        <w:rPr>
          <w:rFonts w:ascii="Arial" w:eastAsia="Times New Roman" w:hAnsi="Arial" w:cs="Arial"/>
          <w:color w:val="000000"/>
          <w:sz w:val="24"/>
          <w:szCs w:val="24"/>
          <w:lang w:val="pt-BR"/>
        </w:rPr>
        <w:t>jedin</w:t>
      </w:r>
      <w:r w:rsidRPr="00C52C71">
        <w:rPr>
          <w:rFonts w:ascii="Arial" w:eastAsia="Times New Roman" w:hAnsi="Arial" w:cs="Arial"/>
          <w:color w:val="000000"/>
          <w:sz w:val="24"/>
          <w:szCs w:val="24"/>
          <w:lang w:val="pt-BR"/>
        </w:rPr>
        <w:t xml:space="preserve">ici područne (regionalne) samouprave do 31. ožujka tekuće godine za prethodnu kalendarsku godinu i objaviti ga u službenom glasilu.  </w:t>
      </w:r>
      <w:r w:rsidRPr="00C52C71">
        <w:rPr>
          <w:rFonts w:ascii="Arial" w:eastAsia="Times New Roman" w:hAnsi="Arial" w:cs="Arial"/>
          <w:sz w:val="24"/>
          <w:szCs w:val="24"/>
          <w:lang w:val="pt-BR"/>
        </w:rPr>
        <w:t>Plan je donesen za razdoblje od 8 godi</w:t>
      </w:r>
      <w:r w:rsidR="00C52C71" w:rsidRPr="00C52C71">
        <w:rPr>
          <w:rFonts w:ascii="Arial" w:eastAsia="Times New Roman" w:hAnsi="Arial" w:cs="Arial"/>
          <w:sz w:val="24"/>
          <w:szCs w:val="24"/>
          <w:lang w:val="pt-BR"/>
        </w:rPr>
        <w:t>na, odnosno za razdoblje od 2017. – 2022</w:t>
      </w:r>
      <w:r w:rsidRPr="00C52C71">
        <w:rPr>
          <w:rFonts w:ascii="Arial" w:eastAsia="Times New Roman" w:hAnsi="Arial" w:cs="Arial"/>
          <w:sz w:val="24"/>
          <w:szCs w:val="24"/>
          <w:lang w:val="pt-BR"/>
        </w:rPr>
        <w:t>. godine. Temeljem članka</w:t>
      </w:r>
      <w:r w:rsidRPr="00C52C71">
        <w:rPr>
          <w:rFonts w:ascii="Arial" w:eastAsia="Times New Roman" w:hAnsi="Arial" w:cs="Arial"/>
          <w:sz w:val="24"/>
          <w:szCs w:val="24"/>
        </w:rPr>
        <w:t xml:space="preserve"> 174</w:t>
      </w:r>
      <w:r w:rsidRPr="00C52C71">
        <w:rPr>
          <w:rFonts w:ascii="Arial" w:eastAsia="Times New Roman" w:hAnsi="Arial" w:cs="Arial"/>
          <w:sz w:val="24"/>
          <w:szCs w:val="24"/>
          <w:lang w:val="pt-BR"/>
        </w:rPr>
        <w:t>. Zakona o održivom gospodarenju otpadom županijski, gradski i općinski planovi ostaju na snazi do isteka roka na koji su doneseni u dijelu u kojem nisu u suprotnosti s odredbama Zakona i Plana gospodarenja otpadom Republike Hrvatske.</w:t>
      </w:r>
      <w:r w:rsidRPr="008D1453">
        <w:rPr>
          <w:rFonts w:ascii="Arial" w:eastAsia="Times New Roman" w:hAnsi="Arial" w:cs="Arial"/>
          <w:color w:val="000000"/>
          <w:sz w:val="24"/>
          <w:szCs w:val="24"/>
          <w:lang w:val="pt-BR"/>
        </w:rPr>
        <w:t xml:space="preserve"> </w:t>
      </w:r>
    </w:p>
    <w:p w14:paraId="065410C0" w14:textId="77777777" w:rsidR="00A50573" w:rsidRPr="00A50573" w:rsidRDefault="00A50573" w:rsidP="00C52C71">
      <w:pPr>
        <w:spacing w:after="0" w:line="240" w:lineRule="auto"/>
        <w:jc w:val="both"/>
        <w:rPr>
          <w:rFonts w:ascii="Arial" w:eastAsia="Calibri" w:hAnsi="Arial" w:cs="Arial"/>
          <w:noProof/>
          <w:sz w:val="24"/>
        </w:rPr>
      </w:pPr>
    </w:p>
    <w:p w14:paraId="35C45EFD" w14:textId="77777777" w:rsidR="00A44AB1" w:rsidRPr="00A44AB1" w:rsidRDefault="00A44AB1" w:rsidP="00A44AB1">
      <w:pPr>
        <w:tabs>
          <w:tab w:val="left" w:pos="709"/>
        </w:tabs>
        <w:spacing w:after="0" w:line="240" w:lineRule="auto"/>
        <w:jc w:val="both"/>
        <w:rPr>
          <w:rFonts w:ascii="Arial" w:eastAsia="Times New Roman" w:hAnsi="Arial" w:cs="Arial"/>
          <w:color w:val="000000"/>
          <w:sz w:val="24"/>
          <w:szCs w:val="24"/>
          <w:lang w:val="pt-BR"/>
        </w:rPr>
      </w:pPr>
    </w:p>
    <w:p w14:paraId="497CD67E" w14:textId="77777777" w:rsidR="00415B29" w:rsidRPr="0059082F" w:rsidRDefault="00415B29" w:rsidP="00415B29">
      <w:pPr>
        <w:pStyle w:val="Odlomakpopisa"/>
        <w:numPr>
          <w:ilvl w:val="0"/>
          <w:numId w:val="1"/>
        </w:numPr>
        <w:rPr>
          <w:rFonts w:ascii="Arial" w:hAnsi="Arial" w:cs="Arial"/>
          <w:b/>
          <w:sz w:val="24"/>
          <w:szCs w:val="24"/>
        </w:rPr>
      </w:pPr>
      <w:r w:rsidRPr="0059082F">
        <w:rPr>
          <w:rFonts w:ascii="Arial" w:hAnsi="Arial" w:cs="Arial"/>
          <w:b/>
          <w:sz w:val="24"/>
          <w:szCs w:val="24"/>
        </w:rPr>
        <w:t>OBVEZE JEDINICE LOKALNE SAMOUPRAVE</w:t>
      </w:r>
    </w:p>
    <w:p w14:paraId="553D7DA8" w14:textId="50F00D0F" w:rsidR="001F2F34" w:rsidRDefault="001F2F34" w:rsidP="00296EDA">
      <w:pPr>
        <w:ind w:firstLine="709"/>
        <w:jc w:val="both"/>
        <w:rPr>
          <w:rFonts w:ascii="Arial" w:hAnsi="Arial" w:cs="Arial"/>
          <w:sz w:val="24"/>
          <w:szCs w:val="24"/>
        </w:rPr>
      </w:pPr>
      <w:r>
        <w:rPr>
          <w:rFonts w:ascii="Arial" w:hAnsi="Arial" w:cs="Arial"/>
          <w:sz w:val="24"/>
          <w:szCs w:val="24"/>
        </w:rPr>
        <w:t>U RH je z</w:t>
      </w:r>
      <w:r w:rsidRPr="004B3F86">
        <w:rPr>
          <w:rFonts w:ascii="Arial" w:hAnsi="Arial" w:cs="Arial"/>
          <w:sz w:val="24"/>
          <w:szCs w:val="24"/>
        </w:rPr>
        <w:t xml:space="preserve">akonska regulativa u </w:t>
      </w:r>
      <w:r>
        <w:rPr>
          <w:rFonts w:ascii="Arial" w:hAnsi="Arial" w:cs="Arial"/>
          <w:sz w:val="24"/>
          <w:szCs w:val="24"/>
        </w:rPr>
        <w:t xml:space="preserve">području </w:t>
      </w:r>
      <w:r w:rsidRPr="004B3F86">
        <w:rPr>
          <w:rFonts w:ascii="Arial" w:hAnsi="Arial" w:cs="Arial"/>
          <w:sz w:val="24"/>
          <w:szCs w:val="24"/>
        </w:rPr>
        <w:t>gospodarenj</w:t>
      </w:r>
      <w:r w:rsidR="006537FC">
        <w:rPr>
          <w:rFonts w:ascii="Arial" w:hAnsi="Arial" w:cs="Arial"/>
          <w:sz w:val="24"/>
          <w:szCs w:val="24"/>
        </w:rPr>
        <w:t>a</w:t>
      </w:r>
      <w:r w:rsidRPr="004B3F86">
        <w:rPr>
          <w:rFonts w:ascii="Arial" w:hAnsi="Arial" w:cs="Arial"/>
          <w:sz w:val="24"/>
          <w:szCs w:val="24"/>
        </w:rPr>
        <w:t xml:space="preserve"> otpadom </w:t>
      </w:r>
      <w:r w:rsidR="00A44AB1">
        <w:rPr>
          <w:rFonts w:ascii="Arial" w:hAnsi="Arial" w:cs="Arial"/>
          <w:sz w:val="24"/>
          <w:szCs w:val="24"/>
        </w:rPr>
        <w:t>definirana</w:t>
      </w:r>
      <w:r>
        <w:rPr>
          <w:rFonts w:ascii="Arial" w:hAnsi="Arial" w:cs="Arial"/>
          <w:sz w:val="24"/>
          <w:szCs w:val="24"/>
        </w:rPr>
        <w:t xml:space="preserve"> </w:t>
      </w:r>
      <w:r w:rsidRPr="00CC2DF3">
        <w:rPr>
          <w:rFonts w:ascii="Arial" w:hAnsi="Arial" w:cs="Arial"/>
          <w:sz w:val="24"/>
          <w:szCs w:val="24"/>
        </w:rPr>
        <w:t xml:space="preserve">Zakonom </w:t>
      </w:r>
      <w:r>
        <w:rPr>
          <w:rFonts w:ascii="Arial" w:hAnsi="Arial" w:cs="Arial"/>
          <w:sz w:val="24"/>
          <w:szCs w:val="24"/>
        </w:rPr>
        <w:t xml:space="preserve">o održivom gospodarenju otpadu </w:t>
      </w:r>
      <w:r w:rsidR="00927C42">
        <w:rPr>
          <w:rFonts w:ascii="Arial" w:hAnsi="Arial" w:cs="Arial"/>
          <w:sz w:val="24"/>
          <w:szCs w:val="24"/>
        </w:rPr>
        <w:t>NN 94</w:t>
      </w:r>
      <w:r w:rsidRPr="00CC2DF3">
        <w:rPr>
          <w:rFonts w:ascii="Arial" w:hAnsi="Arial" w:cs="Arial"/>
          <w:sz w:val="24"/>
          <w:szCs w:val="24"/>
        </w:rPr>
        <w:t>/13</w:t>
      </w:r>
      <w:r w:rsidR="003A6A6E">
        <w:rPr>
          <w:rFonts w:ascii="Arial" w:hAnsi="Arial" w:cs="Arial"/>
          <w:sz w:val="24"/>
          <w:szCs w:val="24"/>
        </w:rPr>
        <w:t>, 73/17</w:t>
      </w:r>
      <w:r w:rsidR="00927C42">
        <w:rPr>
          <w:rFonts w:ascii="Arial" w:hAnsi="Arial" w:cs="Arial"/>
          <w:sz w:val="24"/>
          <w:szCs w:val="24"/>
        </w:rPr>
        <w:t xml:space="preserve"> </w:t>
      </w:r>
      <w:r w:rsidR="00ED768F">
        <w:rPr>
          <w:rFonts w:ascii="Arial" w:hAnsi="Arial" w:cs="Arial"/>
          <w:sz w:val="24"/>
          <w:szCs w:val="24"/>
        </w:rPr>
        <w:t xml:space="preserve">i </w:t>
      </w:r>
      <w:r w:rsidR="00927C42">
        <w:rPr>
          <w:rFonts w:ascii="Arial" w:hAnsi="Arial" w:cs="Arial"/>
          <w:sz w:val="24"/>
          <w:szCs w:val="24"/>
        </w:rPr>
        <w:t>14/19</w:t>
      </w:r>
      <w:r>
        <w:rPr>
          <w:rFonts w:ascii="Arial" w:hAnsi="Arial" w:cs="Arial"/>
          <w:sz w:val="24"/>
          <w:szCs w:val="24"/>
        </w:rPr>
        <w:t xml:space="preserve"> (u daljnjem tekstu: </w:t>
      </w:r>
      <w:r w:rsidRPr="009B1440">
        <w:rPr>
          <w:rFonts w:ascii="Arial" w:hAnsi="Arial" w:cs="Arial"/>
          <w:sz w:val="24"/>
          <w:szCs w:val="24"/>
        </w:rPr>
        <w:t>Zakon</w:t>
      </w:r>
      <w:r w:rsidR="00A44AB1">
        <w:rPr>
          <w:rFonts w:ascii="Arial" w:hAnsi="Arial" w:cs="Arial"/>
          <w:sz w:val="24"/>
          <w:szCs w:val="24"/>
        </w:rPr>
        <w:t>),</w:t>
      </w:r>
      <w:r>
        <w:rPr>
          <w:rFonts w:ascii="Arial" w:hAnsi="Arial" w:cs="Arial"/>
          <w:sz w:val="24"/>
          <w:szCs w:val="24"/>
        </w:rPr>
        <w:t xml:space="preserve"> </w:t>
      </w:r>
      <w:r w:rsidR="00BD7C10">
        <w:rPr>
          <w:rFonts w:ascii="Arial" w:hAnsi="Arial" w:cs="Arial"/>
          <w:sz w:val="24"/>
          <w:szCs w:val="24"/>
        </w:rPr>
        <w:t>Strategijom</w:t>
      </w:r>
      <w:r w:rsidRPr="00CC2DF3">
        <w:rPr>
          <w:rFonts w:ascii="Arial" w:hAnsi="Arial" w:cs="Arial"/>
          <w:sz w:val="24"/>
          <w:szCs w:val="24"/>
        </w:rPr>
        <w:t xml:space="preserve"> gospodarenja otpadom RH (NN 130/05)</w:t>
      </w:r>
      <w:r>
        <w:rPr>
          <w:rFonts w:ascii="Arial" w:hAnsi="Arial" w:cs="Arial"/>
          <w:sz w:val="24"/>
          <w:szCs w:val="24"/>
        </w:rPr>
        <w:t xml:space="preserve"> i </w:t>
      </w:r>
      <w:r w:rsidR="00A44AB1">
        <w:rPr>
          <w:rFonts w:ascii="Arial" w:hAnsi="Arial" w:cs="Arial"/>
          <w:sz w:val="24"/>
          <w:szCs w:val="24"/>
        </w:rPr>
        <w:t>Plan</w:t>
      </w:r>
      <w:r w:rsidR="00BD7C10">
        <w:rPr>
          <w:rFonts w:ascii="Arial" w:hAnsi="Arial" w:cs="Arial"/>
          <w:sz w:val="24"/>
          <w:szCs w:val="24"/>
        </w:rPr>
        <w:t>om</w:t>
      </w:r>
      <w:r w:rsidRPr="00CC2DF3">
        <w:rPr>
          <w:rFonts w:ascii="Arial" w:hAnsi="Arial" w:cs="Arial"/>
          <w:sz w:val="24"/>
          <w:szCs w:val="24"/>
        </w:rPr>
        <w:t xml:space="preserve"> </w:t>
      </w:r>
      <w:r w:rsidRPr="00CC2DF3">
        <w:rPr>
          <w:rFonts w:ascii="Arial" w:hAnsi="Arial" w:cs="Arial"/>
          <w:sz w:val="24"/>
          <w:szCs w:val="24"/>
        </w:rPr>
        <w:lastRenderedPageBreak/>
        <w:t>gospodarenja otpado</w:t>
      </w:r>
      <w:r w:rsidR="00A44AB1">
        <w:rPr>
          <w:rFonts w:ascii="Arial" w:hAnsi="Arial" w:cs="Arial"/>
          <w:sz w:val="24"/>
          <w:szCs w:val="24"/>
        </w:rPr>
        <w:t>m u RH za razdoblje 2017. do 2022</w:t>
      </w:r>
      <w:r w:rsidRPr="00CC2DF3">
        <w:rPr>
          <w:rFonts w:ascii="Arial" w:hAnsi="Arial" w:cs="Arial"/>
          <w:sz w:val="24"/>
          <w:szCs w:val="24"/>
        </w:rPr>
        <w:t xml:space="preserve">. godine </w:t>
      </w:r>
      <w:r>
        <w:rPr>
          <w:rFonts w:ascii="Arial" w:hAnsi="Arial" w:cs="Arial"/>
          <w:sz w:val="24"/>
          <w:szCs w:val="24"/>
        </w:rPr>
        <w:t>(</w:t>
      </w:r>
      <w:r w:rsidR="00A44AB1" w:rsidRPr="00A44AB1">
        <w:rPr>
          <w:rFonts w:ascii="Arial" w:hAnsi="Arial" w:cs="Arial"/>
          <w:sz w:val="24"/>
        </w:rPr>
        <w:t>NN 3/2017</w:t>
      </w:r>
      <w:r>
        <w:rPr>
          <w:rFonts w:ascii="Arial" w:hAnsi="Arial" w:cs="Arial"/>
          <w:sz w:val="24"/>
          <w:szCs w:val="24"/>
        </w:rPr>
        <w:t xml:space="preserve">). </w:t>
      </w:r>
      <w:r w:rsidRPr="004F0678">
        <w:rPr>
          <w:rFonts w:ascii="Arial" w:hAnsi="Arial" w:cs="Arial"/>
          <w:sz w:val="24"/>
          <w:szCs w:val="24"/>
        </w:rPr>
        <w:t>S</w:t>
      </w:r>
      <w:r>
        <w:rPr>
          <w:rFonts w:ascii="Arial" w:hAnsi="Arial" w:cs="Arial"/>
          <w:sz w:val="24"/>
          <w:szCs w:val="24"/>
        </w:rPr>
        <w:t xml:space="preserve">pomenuti Zakon definira i obveze jedinica lokalne samouprave (u daljnjem tekstu: </w:t>
      </w:r>
      <w:r w:rsidRPr="009B1440">
        <w:rPr>
          <w:rFonts w:ascii="Arial" w:hAnsi="Arial" w:cs="Arial"/>
          <w:sz w:val="24"/>
          <w:szCs w:val="24"/>
        </w:rPr>
        <w:t>JLS)</w:t>
      </w:r>
      <w:r>
        <w:rPr>
          <w:rFonts w:ascii="Arial" w:hAnsi="Arial" w:cs="Arial"/>
          <w:sz w:val="24"/>
          <w:szCs w:val="24"/>
        </w:rPr>
        <w:t>, a neke od njih su:</w:t>
      </w:r>
    </w:p>
    <w:p w14:paraId="330A86B9" w14:textId="77777777" w:rsidR="001F2F34" w:rsidRPr="00D7761C" w:rsidRDefault="001F2F34" w:rsidP="00BF76EE">
      <w:pPr>
        <w:pStyle w:val="Odlomakpopisa"/>
        <w:numPr>
          <w:ilvl w:val="0"/>
          <w:numId w:val="18"/>
        </w:numPr>
        <w:autoSpaceDE w:val="0"/>
        <w:autoSpaceDN w:val="0"/>
        <w:adjustRightInd w:val="0"/>
        <w:spacing w:after="0"/>
        <w:jc w:val="both"/>
        <w:rPr>
          <w:rFonts w:ascii="Arial" w:hAnsi="Arial" w:cs="Arial"/>
          <w:color w:val="000000"/>
          <w:szCs w:val="24"/>
        </w:rPr>
      </w:pPr>
      <w:r>
        <w:rPr>
          <w:rFonts w:ascii="Arial" w:hAnsi="Arial" w:cs="Arial"/>
          <w:sz w:val="24"/>
          <w:szCs w:val="28"/>
        </w:rPr>
        <w:t>d</w:t>
      </w:r>
      <w:r w:rsidRPr="00D7761C">
        <w:rPr>
          <w:rFonts w:ascii="Arial" w:hAnsi="Arial" w:cs="Arial"/>
          <w:sz w:val="24"/>
          <w:szCs w:val="28"/>
        </w:rPr>
        <w:t>onijeti Plan</w:t>
      </w:r>
      <w:r>
        <w:rPr>
          <w:rFonts w:ascii="Arial" w:hAnsi="Arial" w:cs="Arial"/>
          <w:sz w:val="24"/>
          <w:szCs w:val="28"/>
        </w:rPr>
        <w:t>ove</w:t>
      </w:r>
      <w:r w:rsidRPr="00D7761C">
        <w:rPr>
          <w:rFonts w:ascii="Arial" w:hAnsi="Arial" w:cs="Arial"/>
          <w:sz w:val="24"/>
          <w:szCs w:val="28"/>
        </w:rPr>
        <w:t xml:space="preserve"> gospodarenja otpadom</w:t>
      </w:r>
      <w:r>
        <w:rPr>
          <w:rFonts w:ascii="Arial" w:hAnsi="Arial" w:cs="Arial"/>
          <w:sz w:val="24"/>
          <w:szCs w:val="28"/>
        </w:rPr>
        <w:t xml:space="preserve"> te</w:t>
      </w:r>
      <w:r w:rsidRPr="00D7761C">
        <w:rPr>
          <w:rFonts w:ascii="Arial" w:hAnsi="Arial" w:cs="Arial"/>
          <w:sz w:val="24"/>
          <w:szCs w:val="28"/>
        </w:rPr>
        <w:t xml:space="preserve"> </w:t>
      </w:r>
      <w:r>
        <w:rPr>
          <w:rFonts w:ascii="Arial" w:hAnsi="Arial" w:cs="Arial"/>
          <w:sz w:val="24"/>
          <w:szCs w:val="28"/>
        </w:rPr>
        <w:t>u</w:t>
      </w:r>
      <w:r w:rsidRPr="00D7761C">
        <w:rPr>
          <w:rFonts w:ascii="Arial" w:hAnsi="Arial" w:cs="Arial"/>
          <w:sz w:val="24"/>
          <w:szCs w:val="28"/>
        </w:rPr>
        <w:t>skladiti poslovanje davatelja usluga sa Z</w:t>
      </w:r>
      <w:r>
        <w:rPr>
          <w:rFonts w:ascii="Arial" w:hAnsi="Arial" w:cs="Arial"/>
          <w:sz w:val="24"/>
          <w:szCs w:val="28"/>
        </w:rPr>
        <w:t>akonom,</w:t>
      </w:r>
    </w:p>
    <w:p w14:paraId="35DF483D" w14:textId="77777777" w:rsidR="001F2F34" w:rsidRPr="00D7761C" w:rsidRDefault="001F2F34" w:rsidP="00BF76EE">
      <w:pPr>
        <w:pStyle w:val="Odlomakpopisa"/>
        <w:numPr>
          <w:ilvl w:val="0"/>
          <w:numId w:val="18"/>
        </w:numPr>
        <w:autoSpaceDE w:val="0"/>
        <w:autoSpaceDN w:val="0"/>
        <w:adjustRightInd w:val="0"/>
        <w:spacing w:after="218"/>
        <w:jc w:val="both"/>
        <w:rPr>
          <w:rFonts w:ascii="Arial" w:hAnsi="Arial" w:cs="Arial"/>
          <w:sz w:val="24"/>
          <w:szCs w:val="28"/>
        </w:rPr>
      </w:pPr>
      <w:r>
        <w:rPr>
          <w:rFonts w:ascii="Arial" w:hAnsi="Arial" w:cs="Arial"/>
          <w:sz w:val="24"/>
          <w:szCs w:val="28"/>
        </w:rPr>
        <w:t>u</w:t>
      </w:r>
      <w:r w:rsidRPr="00D7761C">
        <w:rPr>
          <w:rFonts w:ascii="Arial" w:hAnsi="Arial" w:cs="Arial"/>
          <w:sz w:val="24"/>
          <w:szCs w:val="28"/>
        </w:rPr>
        <w:t>skladiti važeće Odluke o komunalnom redu sa Z</w:t>
      </w:r>
      <w:r>
        <w:rPr>
          <w:rFonts w:ascii="Arial" w:hAnsi="Arial" w:cs="Arial"/>
          <w:sz w:val="24"/>
          <w:szCs w:val="28"/>
        </w:rPr>
        <w:t>akonom</w:t>
      </w:r>
      <w:r w:rsidRPr="00D7761C">
        <w:rPr>
          <w:rFonts w:ascii="Arial" w:hAnsi="Arial" w:cs="Arial"/>
          <w:sz w:val="24"/>
          <w:szCs w:val="28"/>
        </w:rPr>
        <w:t xml:space="preserve"> (sakupljanje, odvoz i postupanje sa s</w:t>
      </w:r>
      <w:r>
        <w:rPr>
          <w:rFonts w:ascii="Arial" w:hAnsi="Arial" w:cs="Arial"/>
          <w:sz w:val="24"/>
          <w:szCs w:val="28"/>
        </w:rPr>
        <w:t>akupljenim komunalnim otpadom),</w:t>
      </w:r>
    </w:p>
    <w:p w14:paraId="51E32E9D" w14:textId="77777777" w:rsidR="001F2F34" w:rsidRPr="00D7761C" w:rsidRDefault="001F2F34" w:rsidP="00BF76EE">
      <w:pPr>
        <w:pStyle w:val="Odlomakpopisa"/>
        <w:numPr>
          <w:ilvl w:val="0"/>
          <w:numId w:val="18"/>
        </w:numPr>
        <w:autoSpaceDE w:val="0"/>
        <w:autoSpaceDN w:val="0"/>
        <w:adjustRightInd w:val="0"/>
        <w:spacing w:after="218"/>
        <w:jc w:val="both"/>
        <w:rPr>
          <w:rFonts w:ascii="Arial" w:hAnsi="Arial" w:cs="Arial"/>
          <w:sz w:val="24"/>
          <w:szCs w:val="28"/>
        </w:rPr>
      </w:pPr>
      <w:r>
        <w:rPr>
          <w:rFonts w:ascii="Arial" w:hAnsi="Arial" w:cs="Arial"/>
          <w:sz w:val="24"/>
          <w:szCs w:val="28"/>
        </w:rPr>
        <w:t>o</w:t>
      </w:r>
      <w:r w:rsidRPr="00D7761C">
        <w:rPr>
          <w:rFonts w:ascii="Arial" w:hAnsi="Arial" w:cs="Arial"/>
          <w:sz w:val="24"/>
          <w:szCs w:val="28"/>
        </w:rPr>
        <w:t>drediti lokacije građevina za gospodarenje</w:t>
      </w:r>
      <w:r>
        <w:rPr>
          <w:rFonts w:ascii="Arial" w:hAnsi="Arial" w:cs="Arial"/>
          <w:sz w:val="24"/>
          <w:szCs w:val="28"/>
        </w:rPr>
        <w:t xml:space="preserve"> otpadom (</w:t>
      </w:r>
      <w:r w:rsidRPr="00D7761C">
        <w:rPr>
          <w:rFonts w:ascii="Arial" w:hAnsi="Arial" w:cs="Arial"/>
          <w:sz w:val="24"/>
          <w:szCs w:val="28"/>
        </w:rPr>
        <w:t>prostorni plan</w:t>
      </w:r>
      <w:r>
        <w:rPr>
          <w:rFonts w:ascii="Arial" w:hAnsi="Arial" w:cs="Arial"/>
          <w:sz w:val="24"/>
          <w:szCs w:val="28"/>
        </w:rPr>
        <w:t>ovi),</w:t>
      </w:r>
      <w:r w:rsidRPr="00D7761C">
        <w:rPr>
          <w:rFonts w:ascii="Arial" w:hAnsi="Arial" w:cs="Arial"/>
          <w:sz w:val="24"/>
          <w:szCs w:val="28"/>
        </w:rPr>
        <w:t xml:space="preserve"> </w:t>
      </w:r>
    </w:p>
    <w:p w14:paraId="138030CD" w14:textId="77777777" w:rsidR="001F2F34" w:rsidRPr="00D7761C" w:rsidRDefault="001F2F34" w:rsidP="00BF76EE">
      <w:pPr>
        <w:pStyle w:val="Odlomakpopisa"/>
        <w:numPr>
          <w:ilvl w:val="0"/>
          <w:numId w:val="18"/>
        </w:numPr>
        <w:autoSpaceDE w:val="0"/>
        <w:autoSpaceDN w:val="0"/>
        <w:adjustRightInd w:val="0"/>
        <w:spacing w:after="218"/>
        <w:jc w:val="both"/>
        <w:rPr>
          <w:rFonts w:ascii="Arial" w:hAnsi="Arial" w:cs="Arial"/>
          <w:sz w:val="24"/>
          <w:szCs w:val="28"/>
        </w:rPr>
      </w:pPr>
      <w:r>
        <w:rPr>
          <w:rFonts w:ascii="Arial" w:hAnsi="Arial" w:cs="Arial"/>
          <w:sz w:val="24"/>
          <w:szCs w:val="28"/>
        </w:rPr>
        <w:t>p</w:t>
      </w:r>
      <w:r w:rsidRPr="00D7761C">
        <w:rPr>
          <w:rFonts w:ascii="Arial" w:hAnsi="Arial" w:cs="Arial"/>
          <w:sz w:val="24"/>
          <w:szCs w:val="28"/>
        </w:rPr>
        <w:t xml:space="preserve">laćanje poticajne naknade smanjenja količine miješanog komunalnog otpada po rješenju </w:t>
      </w:r>
      <w:r>
        <w:rPr>
          <w:rFonts w:ascii="Arial" w:hAnsi="Arial" w:cs="Arial"/>
          <w:sz w:val="24"/>
          <w:szCs w:val="28"/>
        </w:rPr>
        <w:t xml:space="preserve">Fonda za zaštitu okoliša i energetske učinkovitosti (u daljnjem tekstu: </w:t>
      </w:r>
      <w:r w:rsidRPr="00D7761C">
        <w:rPr>
          <w:rFonts w:ascii="Arial" w:hAnsi="Arial" w:cs="Arial"/>
          <w:sz w:val="24"/>
          <w:szCs w:val="28"/>
        </w:rPr>
        <w:t>FZOEU)</w:t>
      </w:r>
      <w:r>
        <w:rPr>
          <w:rFonts w:ascii="Arial" w:hAnsi="Arial" w:cs="Arial"/>
          <w:sz w:val="24"/>
          <w:szCs w:val="28"/>
        </w:rPr>
        <w:t>,</w:t>
      </w:r>
      <w:r w:rsidRPr="00D7761C">
        <w:rPr>
          <w:rFonts w:ascii="Arial" w:hAnsi="Arial" w:cs="Arial"/>
          <w:sz w:val="24"/>
          <w:szCs w:val="28"/>
        </w:rPr>
        <w:t xml:space="preserve"> </w:t>
      </w:r>
    </w:p>
    <w:p w14:paraId="37DCF44D" w14:textId="77777777" w:rsidR="001F2F34" w:rsidRPr="00D7761C" w:rsidRDefault="001F2F34" w:rsidP="00BF76EE">
      <w:pPr>
        <w:pStyle w:val="Odlomakpopisa"/>
        <w:numPr>
          <w:ilvl w:val="0"/>
          <w:numId w:val="18"/>
        </w:numPr>
        <w:autoSpaceDE w:val="0"/>
        <w:autoSpaceDN w:val="0"/>
        <w:adjustRightInd w:val="0"/>
        <w:spacing w:after="218"/>
        <w:jc w:val="both"/>
        <w:rPr>
          <w:rFonts w:ascii="Arial" w:hAnsi="Arial" w:cs="Arial"/>
          <w:sz w:val="24"/>
          <w:szCs w:val="28"/>
        </w:rPr>
      </w:pPr>
      <w:r>
        <w:rPr>
          <w:rFonts w:ascii="Arial" w:hAnsi="Arial" w:cs="Arial"/>
          <w:sz w:val="24"/>
          <w:szCs w:val="28"/>
        </w:rPr>
        <w:t>o</w:t>
      </w:r>
      <w:r w:rsidRPr="00D7761C">
        <w:rPr>
          <w:rFonts w:ascii="Arial" w:hAnsi="Arial" w:cs="Arial"/>
          <w:sz w:val="24"/>
          <w:szCs w:val="28"/>
        </w:rPr>
        <w:t>sigurati javnu uslugu prikupljanja miješanog komunalnog otpada i primarnu selekciju</w:t>
      </w:r>
      <w:r>
        <w:rPr>
          <w:rFonts w:ascii="Arial" w:hAnsi="Arial" w:cs="Arial"/>
          <w:sz w:val="24"/>
          <w:szCs w:val="28"/>
        </w:rPr>
        <w:t>,</w:t>
      </w:r>
    </w:p>
    <w:p w14:paraId="329500EB" w14:textId="77777777" w:rsidR="001F2F34" w:rsidRPr="00D7761C" w:rsidRDefault="001F2F34" w:rsidP="00BF76EE">
      <w:pPr>
        <w:pStyle w:val="Odlomakpopisa"/>
        <w:numPr>
          <w:ilvl w:val="0"/>
          <w:numId w:val="18"/>
        </w:numPr>
        <w:autoSpaceDE w:val="0"/>
        <w:autoSpaceDN w:val="0"/>
        <w:adjustRightInd w:val="0"/>
        <w:spacing w:after="218"/>
        <w:jc w:val="both"/>
        <w:rPr>
          <w:rFonts w:ascii="Arial" w:hAnsi="Arial" w:cs="Arial"/>
          <w:sz w:val="24"/>
          <w:szCs w:val="28"/>
        </w:rPr>
      </w:pPr>
      <w:r>
        <w:rPr>
          <w:rFonts w:ascii="Arial" w:hAnsi="Arial" w:cs="Arial"/>
          <w:sz w:val="24"/>
          <w:szCs w:val="28"/>
        </w:rPr>
        <w:t xml:space="preserve">izgradnja </w:t>
      </w:r>
      <w:proofErr w:type="spellStart"/>
      <w:r>
        <w:rPr>
          <w:rFonts w:ascii="Arial" w:hAnsi="Arial" w:cs="Arial"/>
          <w:sz w:val="24"/>
          <w:szCs w:val="28"/>
        </w:rPr>
        <w:t>r</w:t>
      </w:r>
      <w:r w:rsidRPr="00D7761C">
        <w:rPr>
          <w:rFonts w:ascii="Arial" w:hAnsi="Arial" w:cs="Arial"/>
          <w:sz w:val="24"/>
          <w:szCs w:val="28"/>
        </w:rPr>
        <w:t>eciklažn</w:t>
      </w:r>
      <w:r>
        <w:rPr>
          <w:rFonts w:ascii="Arial" w:hAnsi="Arial" w:cs="Arial"/>
          <w:sz w:val="24"/>
          <w:szCs w:val="28"/>
        </w:rPr>
        <w:t>ih</w:t>
      </w:r>
      <w:proofErr w:type="spellEnd"/>
      <w:r w:rsidRPr="00D7761C">
        <w:rPr>
          <w:rFonts w:ascii="Arial" w:hAnsi="Arial" w:cs="Arial"/>
          <w:sz w:val="24"/>
          <w:szCs w:val="28"/>
        </w:rPr>
        <w:t xml:space="preserve"> dvorišta</w:t>
      </w:r>
      <w:r>
        <w:rPr>
          <w:rFonts w:ascii="Arial" w:hAnsi="Arial" w:cs="Arial"/>
          <w:sz w:val="24"/>
          <w:szCs w:val="28"/>
        </w:rPr>
        <w:t xml:space="preserve"> i</w:t>
      </w:r>
      <w:r w:rsidRPr="00D7761C">
        <w:rPr>
          <w:rFonts w:ascii="Arial" w:hAnsi="Arial" w:cs="Arial"/>
          <w:sz w:val="24"/>
          <w:szCs w:val="28"/>
        </w:rPr>
        <w:t xml:space="preserve"> zeleni</w:t>
      </w:r>
      <w:r>
        <w:rPr>
          <w:rFonts w:ascii="Arial" w:hAnsi="Arial" w:cs="Arial"/>
          <w:sz w:val="24"/>
          <w:szCs w:val="28"/>
        </w:rPr>
        <w:t>h</w:t>
      </w:r>
      <w:r w:rsidRPr="00D7761C">
        <w:rPr>
          <w:rFonts w:ascii="Arial" w:hAnsi="Arial" w:cs="Arial"/>
          <w:sz w:val="24"/>
          <w:szCs w:val="28"/>
        </w:rPr>
        <w:t xml:space="preserve"> oto</w:t>
      </w:r>
      <w:r>
        <w:rPr>
          <w:rFonts w:ascii="Arial" w:hAnsi="Arial" w:cs="Arial"/>
          <w:sz w:val="24"/>
          <w:szCs w:val="28"/>
        </w:rPr>
        <w:t>ka,</w:t>
      </w:r>
      <w:r w:rsidRPr="00D7761C">
        <w:rPr>
          <w:rFonts w:ascii="Arial" w:hAnsi="Arial" w:cs="Arial"/>
          <w:sz w:val="24"/>
          <w:szCs w:val="28"/>
        </w:rPr>
        <w:t xml:space="preserve"> </w:t>
      </w:r>
    </w:p>
    <w:p w14:paraId="19511423" w14:textId="77777777" w:rsidR="001F2F34" w:rsidRPr="00D7761C" w:rsidRDefault="001F2F34" w:rsidP="00BF76EE">
      <w:pPr>
        <w:pStyle w:val="Odlomakpopisa"/>
        <w:numPr>
          <w:ilvl w:val="0"/>
          <w:numId w:val="18"/>
        </w:numPr>
        <w:autoSpaceDE w:val="0"/>
        <w:autoSpaceDN w:val="0"/>
        <w:adjustRightInd w:val="0"/>
        <w:spacing w:after="218"/>
        <w:jc w:val="both"/>
        <w:rPr>
          <w:rFonts w:ascii="Arial" w:hAnsi="Arial" w:cs="Arial"/>
          <w:sz w:val="24"/>
          <w:szCs w:val="28"/>
        </w:rPr>
      </w:pPr>
      <w:r>
        <w:rPr>
          <w:rFonts w:ascii="Arial" w:hAnsi="Arial" w:cs="Arial"/>
          <w:sz w:val="24"/>
          <w:szCs w:val="28"/>
        </w:rPr>
        <w:t>organizirati akcije prikupljanja glomaznog otpada na zahtjev,</w:t>
      </w:r>
      <w:r w:rsidRPr="00D7761C">
        <w:rPr>
          <w:rFonts w:ascii="Arial" w:hAnsi="Arial" w:cs="Arial"/>
          <w:sz w:val="24"/>
          <w:szCs w:val="28"/>
        </w:rPr>
        <w:t xml:space="preserve"> </w:t>
      </w:r>
    </w:p>
    <w:p w14:paraId="567E313F" w14:textId="77777777" w:rsidR="001F2F34" w:rsidRDefault="001F2F34" w:rsidP="00BF76EE">
      <w:pPr>
        <w:pStyle w:val="Odlomakpopisa"/>
        <w:numPr>
          <w:ilvl w:val="0"/>
          <w:numId w:val="18"/>
        </w:numPr>
        <w:autoSpaceDE w:val="0"/>
        <w:autoSpaceDN w:val="0"/>
        <w:adjustRightInd w:val="0"/>
        <w:spacing w:after="218"/>
        <w:jc w:val="both"/>
        <w:rPr>
          <w:rFonts w:ascii="Arial" w:hAnsi="Arial" w:cs="Arial"/>
          <w:sz w:val="24"/>
          <w:szCs w:val="28"/>
        </w:rPr>
      </w:pPr>
      <w:r>
        <w:rPr>
          <w:rFonts w:ascii="Arial" w:hAnsi="Arial" w:cs="Arial"/>
          <w:sz w:val="24"/>
          <w:szCs w:val="28"/>
        </w:rPr>
        <w:t>s</w:t>
      </w:r>
      <w:r w:rsidRPr="00D7761C">
        <w:rPr>
          <w:rFonts w:ascii="Arial" w:hAnsi="Arial" w:cs="Arial"/>
          <w:sz w:val="24"/>
          <w:szCs w:val="28"/>
        </w:rPr>
        <w:t>prečavanje odbacivanja otpada i uklanjanje odbačenog otpada</w:t>
      </w:r>
      <w:r>
        <w:rPr>
          <w:rFonts w:ascii="Arial" w:hAnsi="Arial" w:cs="Arial"/>
          <w:sz w:val="24"/>
          <w:szCs w:val="28"/>
        </w:rPr>
        <w:t xml:space="preserve"> kroz donošenje posebnih mjera,</w:t>
      </w:r>
    </w:p>
    <w:p w14:paraId="42341002" w14:textId="77777777" w:rsidR="001F2F34" w:rsidRPr="002E3FF0" w:rsidRDefault="001F2F34" w:rsidP="00BF76EE">
      <w:pPr>
        <w:pStyle w:val="Odlomakpopisa"/>
        <w:numPr>
          <w:ilvl w:val="0"/>
          <w:numId w:val="18"/>
        </w:numPr>
        <w:autoSpaceDE w:val="0"/>
        <w:autoSpaceDN w:val="0"/>
        <w:adjustRightInd w:val="0"/>
        <w:spacing w:after="0"/>
        <w:jc w:val="both"/>
        <w:rPr>
          <w:rFonts w:ascii="Arial" w:hAnsi="Arial" w:cs="Arial"/>
          <w:sz w:val="24"/>
          <w:szCs w:val="36"/>
        </w:rPr>
      </w:pPr>
      <w:r w:rsidRPr="00320525">
        <w:rPr>
          <w:rFonts w:ascii="Arial" w:hAnsi="Arial" w:cs="Arial"/>
          <w:sz w:val="24"/>
          <w:szCs w:val="28"/>
        </w:rPr>
        <w:t>stalna edukacija građana (kampanje, javne tribine, informativne publikacije, web);</w:t>
      </w:r>
      <w:bookmarkStart w:id="0" w:name="_Toc385490109"/>
    </w:p>
    <w:p w14:paraId="23F1FE18" w14:textId="77777777" w:rsidR="002E3FF0" w:rsidRPr="00320525" w:rsidRDefault="002E3FF0" w:rsidP="002E3FF0">
      <w:pPr>
        <w:pStyle w:val="Odlomakpopisa"/>
        <w:autoSpaceDE w:val="0"/>
        <w:autoSpaceDN w:val="0"/>
        <w:adjustRightInd w:val="0"/>
        <w:spacing w:after="0"/>
        <w:ind w:left="1440"/>
        <w:jc w:val="both"/>
        <w:rPr>
          <w:rFonts w:ascii="Arial" w:hAnsi="Arial" w:cs="Arial"/>
          <w:sz w:val="24"/>
          <w:szCs w:val="36"/>
        </w:rPr>
      </w:pPr>
    </w:p>
    <w:p w14:paraId="372C061F" w14:textId="5B7F867B" w:rsidR="002E3FF0" w:rsidRPr="00175088" w:rsidRDefault="002E3FF0" w:rsidP="00175088">
      <w:pPr>
        <w:ind w:firstLine="709"/>
        <w:jc w:val="both"/>
        <w:rPr>
          <w:rFonts w:ascii="Arial" w:hAnsi="Arial" w:cs="Arial"/>
          <w:sz w:val="24"/>
        </w:rPr>
      </w:pPr>
      <w:r w:rsidRPr="00175088">
        <w:rPr>
          <w:rFonts w:ascii="Arial" w:hAnsi="Arial" w:cs="Arial"/>
          <w:sz w:val="24"/>
        </w:rPr>
        <w:t>U 2017.-toj godini donijeta je Uredba o gospodarenju komunalnim otpadom (NN 50/17)</w:t>
      </w:r>
      <w:r w:rsidR="00521A7E" w:rsidRPr="00175088">
        <w:rPr>
          <w:rFonts w:ascii="Arial" w:hAnsi="Arial" w:cs="Arial"/>
          <w:sz w:val="24"/>
        </w:rPr>
        <w:t xml:space="preserve"> kojom se propisuje sadržaj odluke o načinu pružanja javne usluge, način gospodarenja komunalnim otpadom u vezi s javnom uslugom prikupljanja miješanog komunalnog otpada i biorazgradivog komunalnog otpada te odvojenog prikupljanja otpadnog papira, metala, stakla, plastike, tekstila, problematičnog otpada i krupnog (glomaznog) otpada, prostorni razmještaj </w:t>
      </w:r>
      <w:proofErr w:type="spellStart"/>
      <w:r w:rsidR="00521A7E" w:rsidRPr="00175088">
        <w:rPr>
          <w:rFonts w:ascii="Arial" w:hAnsi="Arial" w:cs="Arial"/>
          <w:sz w:val="24"/>
        </w:rPr>
        <w:t>reciklažnih</w:t>
      </w:r>
      <w:proofErr w:type="spellEnd"/>
      <w:r w:rsidR="00521A7E" w:rsidRPr="00175088">
        <w:rPr>
          <w:rFonts w:ascii="Arial" w:hAnsi="Arial" w:cs="Arial"/>
          <w:sz w:val="24"/>
        </w:rPr>
        <w:t xml:space="preserve"> dvorišta, način izračuna granične količine miješanog komunalnog otpada za određena razdoblja, način i uvjeti određivanja i obračuna naknade za gradnju građevina za gospodarenje komunalnim otpadom i način obračuna poticajne naknade za smanjenje količine miješanog komunalnog otpada.</w:t>
      </w:r>
      <w:r w:rsidR="00F4187D" w:rsidRPr="00175088">
        <w:rPr>
          <w:rFonts w:ascii="Arial" w:hAnsi="Arial" w:cs="Arial"/>
          <w:sz w:val="24"/>
        </w:rPr>
        <w:t xml:space="preserve"> Uredba definira odvojeno prikupljanje otpada i obvezu odvojene primopredaje svih frakcija otpada, a sustav prikupljanja se mora ustrojiti na način da se otpad odvaja na kućnom pragu te omogući građanima na što više lokacija odvojeno prikupljanje otpada na zelenim otocima i korištenje fiksnih i mobilnog </w:t>
      </w:r>
      <w:proofErr w:type="spellStart"/>
      <w:r w:rsidR="00F4187D" w:rsidRPr="00175088">
        <w:rPr>
          <w:rFonts w:ascii="Arial" w:hAnsi="Arial" w:cs="Arial"/>
          <w:sz w:val="24"/>
        </w:rPr>
        <w:t>reciklažnog</w:t>
      </w:r>
      <w:proofErr w:type="spellEnd"/>
      <w:r w:rsidR="00F4187D" w:rsidRPr="00175088">
        <w:rPr>
          <w:rFonts w:ascii="Arial" w:hAnsi="Arial" w:cs="Arial"/>
          <w:sz w:val="24"/>
        </w:rPr>
        <w:t xml:space="preserve"> dvorišta.</w:t>
      </w:r>
      <w:r w:rsidR="00175088">
        <w:rPr>
          <w:rFonts w:ascii="Arial" w:hAnsi="Arial" w:cs="Arial"/>
          <w:sz w:val="24"/>
        </w:rPr>
        <w:t xml:space="preserve"> Grad Ivanić-Grad u suradnji s IVAKOP-om poduzima sve potrebne radnje i mjere usklađenja i provedbe zadanih obveza Uredbe.</w:t>
      </w:r>
      <w:r w:rsidR="006968A5">
        <w:rPr>
          <w:rFonts w:ascii="Arial" w:hAnsi="Arial" w:cs="Arial"/>
          <w:sz w:val="24"/>
        </w:rPr>
        <w:t xml:space="preserve"> </w:t>
      </w:r>
      <w:r w:rsidR="006968A5" w:rsidRPr="006968A5">
        <w:rPr>
          <w:rFonts w:ascii="Arial" w:hAnsi="Arial" w:cs="Arial"/>
          <w:sz w:val="24"/>
        </w:rPr>
        <w:t>Grad Ivanić-Grad je Odluku o načinu pružanja javne usluge prikupljanja miješanog komunalnog otpada i biorazgradivog komunalnog otpada usvojio na 7. sjednici Gradskog vijeća održanoj 25 siječnja 2018. godine te je objavio u Službenom glasniku broj 1/2018.</w:t>
      </w:r>
    </w:p>
    <w:bookmarkEnd w:id="0"/>
    <w:p w14:paraId="7C79297F" w14:textId="06EC5EEB" w:rsidR="00415B29" w:rsidRDefault="001F2F34" w:rsidP="00175088">
      <w:pPr>
        <w:spacing w:after="0"/>
        <w:ind w:firstLine="709"/>
        <w:jc w:val="both"/>
        <w:rPr>
          <w:rFonts w:ascii="Arial" w:hAnsi="Arial" w:cs="Arial"/>
          <w:sz w:val="24"/>
          <w:szCs w:val="24"/>
        </w:rPr>
      </w:pPr>
      <w:r w:rsidRPr="006537FC">
        <w:rPr>
          <w:rFonts w:ascii="Arial" w:hAnsi="Arial" w:cs="Arial"/>
          <w:sz w:val="24"/>
          <w:szCs w:val="24"/>
        </w:rPr>
        <w:t>Por</w:t>
      </w:r>
      <w:r w:rsidR="00973DF0">
        <w:rPr>
          <w:rFonts w:ascii="Arial" w:hAnsi="Arial" w:cs="Arial"/>
          <w:sz w:val="24"/>
          <w:szCs w:val="24"/>
        </w:rPr>
        <w:t>ed svih obveza navedenih u</w:t>
      </w:r>
      <w:r w:rsidRPr="006537FC">
        <w:rPr>
          <w:rFonts w:ascii="Arial" w:hAnsi="Arial" w:cs="Arial"/>
          <w:sz w:val="24"/>
          <w:szCs w:val="24"/>
        </w:rPr>
        <w:t xml:space="preserve"> Zakonu, </w:t>
      </w:r>
      <w:r w:rsidRPr="006537FC">
        <w:rPr>
          <w:rFonts w:ascii="Arial" w:hAnsi="Arial" w:cs="Arial"/>
          <w:color w:val="000000"/>
          <w:sz w:val="24"/>
          <w:szCs w:val="18"/>
        </w:rPr>
        <w:t xml:space="preserve">RH ima značajne obveze u </w:t>
      </w:r>
      <w:r w:rsidRPr="00BF76EE">
        <w:rPr>
          <w:rFonts w:ascii="Arial" w:hAnsi="Arial" w:cs="Arial"/>
          <w:color w:val="000000"/>
          <w:sz w:val="24"/>
          <w:szCs w:val="18"/>
        </w:rPr>
        <w:t>području gospodarenja otpadom iz</w:t>
      </w:r>
      <w:r w:rsidRPr="00BF76EE">
        <w:rPr>
          <w:rFonts w:ascii="Arial" w:hAnsi="Arial" w:cs="Arial"/>
          <w:sz w:val="24"/>
          <w:szCs w:val="24"/>
        </w:rPr>
        <w:t xml:space="preserve"> članka 5. Pristupnog ugovora između RH i EU u kojem je definirano smanjenje ukupne količine otpada na odlagalištu (s konačnim ciljem </w:t>
      </w:r>
      <w:r w:rsidRPr="00BF76EE">
        <w:rPr>
          <w:rFonts w:ascii="Arial" w:hAnsi="Arial" w:cs="Arial"/>
          <w:sz w:val="24"/>
          <w:szCs w:val="24"/>
        </w:rPr>
        <w:lastRenderedPageBreak/>
        <w:t>prestanka odlaganja i uspostave centara za gospodarenje otpadom) te smanjenje odlaganja biorazgradivog otpada</w:t>
      </w:r>
      <w:r w:rsidR="00521A7E">
        <w:rPr>
          <w:rFonts w:ascii="Arial" w:hAnsi="Arial" w:cs="Arial"/>
          <w:sz w:val="24"/>
          <w:szCs w:val="24"/>
        </w:rPr>
        <w:t>.</w:t>
      </w:r>
    </w:p>
    <w:p w14:paraId="1862891A" w14:textId="77777777" w:rsidR="00C25C2F" w:rsidRDefault="00C25C2F" w:rsidP="00175088">
      <w:pPr>
        <w:spacing w:after="0"/>
        <w:ind w:firstLine="709"/>
        <w:jc w:val="both"/>
        <w:rPr>
          <w:rFonts w:ascii="Arial" w:hAnsi="Arial" w:cs="Arial"/>
          <w:sz w:val="24"/>
          <w:szCs w:val="24"/>
        </w:rPr>
      </w:pPr>
    </w:p>
    <w:p w14:paraId="21B37AC1" w14:textId="77777777" w:rsidR="00825CF1" w:rsidRDefault="00825CF1" w:rsidP="00017A61">
      <w:pPr>
        <w:pStyle w:val="t-9-8"/>
        <w:spacing w:before="0" w:beforeAutospacing="0" w:after="0" w:afterAutospacing="0"/>
        <w:jc w:val="both"/>
      </w:pPr>
    </w:p>
    <w:p w14:paraId="7D1C2B4C" w14:textId="77777777" w:rsidR="00A57D59" w:rsidRPr="00521A7E" w:rsidRDefault="00A57D59" w:rsidP="007C2026">
      <w:pPr>
        <w:pStyle w:val="t-9-8"/>
        <w:numPr>
          <w:ilvl w:val="0"/>
          <w:numId w:val="1"/>
        </w:numPr>
        <w:spacing w:before="0" w:beforeAutospacing="0" w:after="0" w:afterAutospacing="0"/>
        <w:jc w:val="both"/>
        <w:rPr>
          <w:rFonts w:ascii="Arial" w:hAnsi="Arial" w:cs="Arial"/>
        </w:rPr>
      </w:pPr>
      <w:r w:rsidRPr="00521A7E">
        <w:rPr>
          <w:rFonts w:ascii="Arial" w:hAnsi="Arial" w:cs="Arial"/>
          <w:b/>
        </w:rPr>
        <w:t xml:space="preserve">DOKUMENTI </w:t>
      </w:r>
      <w:r w:rsidR="00DA1E4A" w:rsidRPr="00521A7E">
        <w:rPr>
          <w:rFonts w:ascii="Arial" w:hAnsi="Arial" w:cs="Arial"/>
          <w:b/>
        </w:rPr>
        <w:t xml:space="preserve"> </w:t>
      </w:r>
      <w:r w:rsidRPr="00521A7E">
        <w:rPr>
          <w:rFonts w:ascii="Arial" w:hAnsi="Arial" w:cs="Arial"/>
          <w:b/>
        </w:rPr>
        <w:t>PROSTORNOG UREĐENJA</w:t>
      </w:r>
      <w:r w:rsidRPr="00521A7E">
        <w:rPr>
          <w:rFonts w:ascii="Arial" w:hAnsi="Arial" w:cs="Arial"/>
        </w:rPr>
        <w:t xml:space="preserve"> </w:t>
      </w:r>
      <w:r w:rsidR="007C2026" w:rsidRPr="00521A7E">
        <w:rPr>
          <w:rFonts w:ascii="Arial" w:hAnsi="Arial" w:cs="Arial"/>
          <w:b/>
        </w:rPr>
        <w:t>GRADA IVANIĆ-GRADA</w:t>
      </w:r>
    </w:p>
    <w:p w14:paraId="3CB5F566" w14:textId="77777777" w:rsidR="00167EF2" w:rsidRDefault="00167EF2" w:rsidP="00167EF2">
      <w:pPr>
        <w:pStyle w:val="t-9-8"/>
        <w:spacing w:before="0" w:beforeAutospacing="0" w:after="0" w:afterAutospacing="0"/>
        <w:jc w:val="both"/>
      </w:pPr>
    </w:p>
    <w:p w14:paraId="6EC447C1" w14:textId="43AD4E8F" w:rsidR="006537FC" w:rsidRPr="00DA7843" w:rsidRDefault="007678D7" w:rsidP="00DA7843">
      <w:pPr>
        <w:pStyle w:val="t-9-8"/>
        <w:spacing w:after="0" w:line="276" w:lineRule="auto"/>
        <w:ind w:firstLine="709"/>
        <w:jc w:val="both"/>
        <w:rPr>
          <w:rFonts w:ascii="Arial" w:hAnsi="Arial" w:cs="Arial"/>
        </w:rPr>
      </w:pPr>
      <w:r w:rsidRPr="007C2026">
        <w:rPr>
          <w:rFonts w:ascii="Arial" w:hAnsi="Arial" w:cs="Arial"/>
        </w:rPr>
        <w:t xml:space="preserve">Prostornim planom uređenja </w:t>
      </w:r>
      <w:r>
        <w:rPr>
          <w:rFonts w:ascii="Arial" w:hAnsi="Arial" w:cs="Arial"/>
        </w:rPr>
        <w:t xml:space="preserve">Grada Ivanić-Grada ucrtana je lokacija postojećeg odlagališta komunalnog otpada </w:t>
      </w:r>
      <w:proofErr w:type="spellStart"/>
      <w:r>
        <w:rPr>
          <w:rFonts w:ascii="Arial" w:hAnsi="Arial" w:cs="Arial"/>
        </w:rPr>
        <w:t>Tarno</w:t>
      </w:r>
      <w:proofErr w:type="spellEnd"/>
      <w:r>
        <w:rPr>
          <w:rFonts w:ascii="Arial" w:hAnsi="Arial" w:cs="Arial"/>
        </w:rPr>
        <w:t xml:space="preserve">. </w:t>
      </w:r>
      <w:r w:rsidRPr="00802DE9">
        <w:rPr>
          <w:rFonts w:ascii="Arial" w:hAnsi="Arial" w:cs="Arial"/>
        </w:rPr>
        <w:t xml:space="preserve">U okviru postojećeg odlagališta planirana je i izgradnja </w:t>
      </w:r>
      <w:proofErr w:type="spellStart"/>
      <w:r w:rsidRPr="00802DE9">
        <w:rPr>
          <w:rFonts w:ascii="Arial" w:hAnsi="Arial" w:cs="Arial"/>
        </w:rPr>
        <w:t>reciklažnog</w:t>
      </w:r>
      <w:proofErr w:type="spellEnd"/>
      <w:r w:rsidRPr="00802DE9">
        <w:rPr>
          <w:rFonts w:ascii="Arial" w:hAnsi="Arial" w:cs="Arial"/>
        </w:rPr>
        <w:t xml:space="preserve"> dvorišta, a pokraj postojećeg odlagališta Prostornim planom uređenja Grada, kao i Prostornim planom Zagrebačke županije ucrtana je lokacija Županijskog centra za gospodarenje otpadom.</w:t>
      </w:r>
      <w:r w:rsidR="00175088" w:rsidRPr="00802DE9">
        <w:t xml:space="preserve"> </w:t>
      </w:r>
    </w:p>
    <w:p w14:paraId="4CA18175" w14:textId="77777777" w:rsidR="00A67F98" w:rsidRPr="00A67F98" w:rsidRDefault="00A67F98" w:rsidP="00A67F98">
      <w:pPr>
        <w:spacing w:after="0"/>
        <w:ind w:firstLine="709"/>
        <w:jc w:val="both"/>
        <w:rPr>
          <w:rFonts w:ascii="Arial" w:eastAsia="Calibri" w:hAnsi="Arial" w:cs="Arial"/>
          <w:bCs/>
          <w:iCs/>
          <w:color w:val="000000"/>
          <w:sz w:val="24"/>
          <w:szCs w:val="24"/>
        </w:rPr>
      </w:pPr>
      <w:r w:rsidRPr="00A67F98">
        <w:rPr>
          <w:rFonts w:ascii="Arial" w:eastAsia="Calibri" w:hAnsi="Arial" w:cs="Arial"/>
          <w:bCs/>
          <w:iCs/>
          <w:color w:val="000000"/>
          <w:sz w:val="24"/>
          <w:szCs w:val="24"/>
        </w:rPr>
        <w:t>Tijekom 2013. godine Grad je donio Odluku o prihvaćanju Sporazuma o uspostavi cjelovitog  sustava gospodarenja otpadom, izgradnji i korištenju Županijskog centra za gospodarenje otpadom Zagrebačke županije. Nakon toga,  Skupština Zagrebačke županije je u rujnu 2015. godine donijela Zaključak o promjeni koncepta gospodarenja otpadom na području Zagrebačke županije. Isključivi razlog za promjenu koncepta su Izmjene i dopune Plana gospodarenja otpadom Republike Hrvatske od 2007.–2015. godine kojima je CGO Zagrebačke županije „</w:t>
      </w:r>
      <w:proofErr w:type="spellStart"/>
      <w:r w:rsidRPr="00A67F98">
        <w:rPr>
          <w:rFonts w:ascii="Arial" w:eastAsia="Calibri" w:hAnsi="Arial" w:cs="Arial"/>
          <w:bCs/>
          <w:iCs/>
          <w:color w:val="000000"/>
          <w:sz w:val="24"/>
          <w:szCs w:val="24"/>
        </w:rPr>
        <w:t>Tarno</w:t>
      </w:r>
      <w:proofErr w:type="spellEnd"/>
      <w:r w:rsidRPr="00A67F98">
        <w:rPr>
          <w:rFonts w:ascii="Arial" w:eastAsia="Calibri" w:hAnsi="Arial" w:cs="Arial"/>
          <w:bCs/>
          <w:iCs/>
          <w:color w:val="000000"/>
          <w:sz w:val="24"/>
          <w:szCs w:val="24"/>
        </w:rPr>
        <w:t>“ postao  dijelom regionalnog koncepta za gospodarenje otpadom u RH. Tim izmjenama naložena je izrada zajedničke studije izvedivosti za zbrinjavanje otpada s područja Grada Zagreba, Zagrebačke županije i dijela Sisačko-moslavačke županije.</w:t>
      </w:r>
    </w:p>
    <w:p w14:paraId="6AF04675" w14:textId="77777777" w:rsidR="00A67F98" w:rsidRPr="00A67F98" w:rsidRDefault="00A67F98" w:rsidP="00A67F98">
      <w:pPr>
        <w:spacing w:after="0"/>
        <w:ind w:firstLine="709"/>
        <w:jc w:val="both"/>
        <w:rPr>
          <w:rFonts w:ascii="Arial" w:eastAsia="Calibri" w:hAnsi="Arial" w:cs="Arial"/>
          <w:bCs/>
          <w:iCs/>
          <w:color w:val="000000"/>
          <w:sz w:val="24"/>
          <w:szCs w:val="24"/>
        </w:rPr>
      </w:pPr>
    </w:p>
    <w:p w14:paraId="12038CA9" w14:textId="77777777" w:rsidR="00A67F98" w:rsidRDefault="00A67F98" w:rsidP="00A67F98">
      <w:pPr>
        <w:spacing w:after="0"/>
        <w:ind w:firstLine="709"/>
        <w:jc w:val="both"/>
        <w:rPr>
          <w:rFonts w:ascii="Arial" w:eastAsia="Calibri" w:hAnsi="Arial" w:cs="Arial"/>
          <w:bCs/>
          <w:iCs/>
          <w:color w:val="000000"/>
          <w:sz w:val="24"/>
          <w:szCs w:val="24"/>
        </w:rPr>
      </w:pPr>
      <w:r w:rsidRPr="00A67F98">
        <w:rPr>
          <w:rFonts w:ascii="Arial" w:eastAsia="Calibri" w:hAnsi="Arial" w:cs="Arial"/>
          <w:bCs/>
          <w:iCs/>
          <w:color w:val="000000"/>
          <w:sz w:val="24"/>
          <w:szCs w:val="24"/>
        </w:rPr>
        <w:t>Stupanjem na snagu takvih Izmjena Plana gospodarenja otpadom RH Gradsko vijeće Grada Ivanić Grada je donijelo Odluku o stavljanju van snage Odluke o prihvaćanju Sporazuma o uspostavi cjelovitog sustava gospodarenja otpadom, izgradnji i korištenju CGO-a što znači da Zagrebačka županija više nema sklopljene sporazume sa svim jedinicama lokalne samouprave, a što je bio i još uvijek jest preduvjet za bilo kakve aktivnosti na realizaciji bilo kojeg CGO na području Grada Ivanić Grada. I sama Zagrebačka županija ne pristaje na takav regionalni koncept zbrinjavanja komunalnog otpada zajedno s Gradom Zagrebom i nije potpisala Sporazum o suradnji na izradi zajedničke studije izvedivosti za zbrinjavanje otpada Grada Zagreba, Zagrebačke županije i dijela Sisačko-moslavačke županije o čemu je donijet Zaključak na sjednici Županijske skupštine, te je predloženo Vladi RH da pokrene postupak izmjena i dopuna PGO RH na način da se odustane od koncepta zbrinjavanja komunalnog otpada zajedno s Gradom Zagrebom. Uvjetno je ostala varijantna opcija zajedničkog zbrinjavanja otpada sa sjevernim dijelom Sisačko-moslavačke županije, a uvjetna je zato što je Grad Ivanić Grad raskinuo spomenuti Sporazum.</w:t>
      </w:r>
    </w:p>
    <w:p w14:paraId="52EAC37C" w14:textId="77777777" w:rsidR="00A67F98" w:rsidRDefault="00A67F98" w:rsidP="00A67F98">
      <w:pPr>
        <w:spacing w:after="0"/>
        <w:ind w:firstLine="709"/>
        <w:jc w:val="both"/>
        <w:rPr>
          <w:rFonts w:ascii="Arial" w:eastAsia="Calibri" w:hAnsi="Arial" w:cs="Arial"/>
          <w:bCs/>
          <w:iCs/>
          <w:color w:val="000000"/>
          <w:sz w:val="24"/>
          <w:szCs w:val="24"/>
        </w:rPr>
      </w:pPr>
    </w:p>
    <w:p w14:paraId="3E09A91C" w14:textId="2D37DB74" w:rsidR="00D80EE4" w:rsidRPr="00412271" w:rsidRDefault="00D80EE4" w:rsidP="00A67F98">
      <w:pPr>
        <w:spacing w:after="0"/>
        <w:ind w:firstLine="709"/>
        <w:jc w:val="both"/>
        <w:rPr>
          <w:rFonts w:ascii="Arial" w:eastAsia="Calibri" w:hAnsi="Arial" w:cs="Arial"/>
          <w:sz w:val="24"/>
          <w:szCs w:val="24"/>
          <w:lang w:val="x-none" w:eastAsia="x-none"/>
        </w:rPr>
      </w:pPr>
      <w:r w:rsidRPr="00802DE9">
        <w:rPr>
          <w:rFonts w:ascii="Arial" w:eastAsia="Calibri" w:hAnsi="Arial" w:cs="Arial"/>
          <w:sz w:val="24"/>
          <w:szCs w:val="24"/>
          <w:lang w:val="x-none" w:eastAsia="x-none"/>
        </w:rPr>
        <w:t xml:space="preserve">Prostornim planom određen je prostor postojeće građevine za zbrinjavanje komunalnog i inertnog otpada s područja Grada Ivanić-Grad. Proširenje postojećeg odlagališta komunalnog i inertnog otpada (postojeće površine </w:t>
      </w:r>
      <w:proofErr w:type="spellStart"/>
      <w:r w:rsidRPr="00802DE9">
        <w:rPr>
          <w:rFonts w:ascii="Arial" w:eastAsia="Calibri" w:hAnsi="Arial" w:cs="Arial"/>
          <w:sz w:val="24"/>
          <w:szCs w:val="24"/>
          <w:lang w:val="x-none" w:eastAsia="x-none"/>
        </w:rPr>
        <w:t>cca</w:t>
      </w:r>
      <w:proofErr w:type="spellEnd"/>
      <w:r w:rsidRPr="00802DE9">
        <w:rPr>
          <w:rFonts w:ascii="Arial" w:eastAsia="Calibri" w:hAnsi="Arial" w:cs="Arial"/>
          <w:sz w:val="24"/>
          <w:szCs w:val="24"/>
          <w:lang w:val="x-none" w:eastAsia="x-none"/>
        </w:rPr>
        <w:t xml:space="preserve"> 5,01 ha)  moguće </w:t>
      </w:r>
      <w:r w:rsidRPr="00802DE9">
        <w:rPr>
          <w:rFonts w:ascii="Arial" w:eastAsia="Calibri" w:hAnsi="Arial" w:cs="Arial"/>
          <w:sz w:val="24"/>
          <w:szCs w:val="24"/>
          <w:lang w:val="x-none" w:eastAsia="x-none"/>
        </w:rPr>
        <w:lastRenderedPageBreak/>
        <w:t>je unutar površine planiranog županijskog centra za gospodarenje otpadom.</w:t>
      </w:r>
      <w:r w:rsidR="00DA7843">
        <w:rPr>
          <w:rFonts w:ascii="Arial" w:eastAsia="Calibri" w:hAnsi="Arial" w:cs="Arial"/>
          <w:sz w:val="24"/>
          <w:szCs w:val="24"/>
          <w:lang w:eastAsia="x-none"/>
        </w:rPr>
        <w:t xml:space="preserve"> </w:t>
      </w:r>
      <w:r w:rsidRPr="00412271">
        <w:rPr>
          <w:rFonts w:ascii="Arial" w:eastAsia="Calibri" w:hAnsi="Arial" w:cs="Arial"/>
          <w:sz w:val="24"/>
          <w:szCs w:val="24"/>
          <w:lang w:val="x-none" w:eastAsia="x-none"/>
        </w:rPr>
        <w:t xml:space="preserve">U daljnjem planskom periodu, predviđa se tehnička sanacija građevine za zbrinjavanje otpada u skladu sa uvjetima zakona i pravilnika koji reguliraju postupanje s otpadom. </w:t>
      </w:r>
    </w:p>
    <w:p w14:paraId="7173062C" w14:textId="77777777" w:rsidR="00D80EE4" w:rsidRPr="00DA7843" w:rsidRDefault="00D80EE4" w:rsidP="00DA7843">
      <w:pPr>
        <w:spacing w:after="0"/>
        <w:jc w:val="both"/>
        <w:rPr>
          <w:rFonts w:ascii="Arial" w:eastAsia="Calibri" w:hAnsi="Arial" w:cs="Arial"/>
          <w:sz w:val="24"/>
          <w:szCs w:val="24"/>
          <w:lang w:eastAsia="x-none"/>
        </w:rPr>
      </w:pPr>
    </w:p>
    <w:p w14:paraId="64C0A84A" w14:textId="77777777" w:rsidR="00D80EE4" w:rsidRPr="00412271" w:rsidRDefault="00D80EE4" w:rsidP="00825CF1">
      <w:pPr>
        <w:spacing w:after="0"/>
        <w:ind w:firstLine="709"/>
        <w:jc w:val="both"/>
        <w:rPr>
          <w:rFonts w:ascii="Arial" w:eastAsia="Calibri" w:hAnsi="Arial" w:cs="Arial"/>
          <w:sz w:val="24"/>
          <w:szCs w:val="24"/>
          <w:lang w:eastAsia="x-none"/>
        </w:rPr>
      </w:pPr>
      <w:r w:rsidRPr="00412271">
        <w:rPr>
          <w:rFonts w:ascii="Arial" w:eastAsia="Calibri" w:hAnsi="Arial" w:cs="Arial"/>
          <w:sz w:val="24"/>
          <w:szCs w:val="24"/>
          <w:lang w:val="x-none" w:eastAsia="x-none"/>
        </w:rPr>
        <w:t xml:space="preserve">U svim naseljima predvidjet će se prostor za privremeno odlaganje kućnog otpada sa odgovarajućim kontejnerima za njegov prihvat. Navedeni prostor treba biti dostupan vozilima komunalnog poduzeća. </w:t>
      </w:r>
    </w:p>
    <w:p w14:paraId="4E0504B6" w14:textId="77777777" w:rsidR="00D80EE4" w:rsidRPr="00412271" w:rsidRDefault="00D80EE4" w:rsidP="00825CF1">
      <w:pPr>
        <w:spacing w:after="0"/>
        <w:ind w:firstLine="709"/>
        <w:jc w:val="both"/>
        <w:rPr>
          <w:rFonts w:ascii="Arial" w:eastAsia="Calibri" w:hAnsi="Arial" w:cs="Arial"/>
          <w:sz w:val="24"/>
          <w:szCs w:val="24"/>
          <w:lang w:eastAsia="x-none"/>
        </w:rPr>
      </w:pPr>
    </w:p>
    <w:p w14:paraId="31928E30" w14:textId="5C00267B" w:rsidR="00D80EE4" w:rsidRPr="00412271" w:rsidRDefault="00D80EE4" w:rsidP="00825CF1">
      <w:pPr>
        <w:spacing w:after="0"/>
        <w:ind w:firstLine="709"/>
        <w:jc w:val="both"/>
        <w:rPr>
          <w:rFonts w:ascii="Arial" w:eastAsia="Calibri" w:hAnsi="Arial" w:cs="Arial"/>
          <w:sz w:val="24"/>
          <w:szCs w:val="24"/>
          <w:lang w:eastAsia="x-none"/>
        </w:rPr>
      </w:pPr>
      <w:r w:rsidRPr="00412271">
        <w:rPr>
          <w:rFonts w:ascii="Arial" w:eastAsia="Calibri" w:hAnsi="Arial" w:cs="Arial"/>
          <w:sz w:val="24"/>
          <w:szCs w:val="24"/>
          <w:lang w:eastAsia="x-none"/>
        </w:rPr>
        <w:t xml:space="preserve">Planom je određena površina infrastrukturne namjene </w:t>
      </w:r>
      <w:r w:rsidR="0072456A">
        <w:rPr>
          <w:rFonts w:ascii="Arial" w:eastAsia="Calibri" w:hAnsi="Arial" w:cs="Arial"/>
          <w:sz w:val="24"/>
          <w:szCs w:val="24"/>
          <w:lang w:eastAsia="x-none"/>
        </w:rPr>
        <w:t>za Ž</w:t>
      </w:r>
      <w:r w:rsidRPr="00412271">
        <w:rPr>
          <w:rFonts w:ascii="Arial" w:eastAsia="Calibri" w:hAnsi="Arial" w:cs="Arial"/>
          <w:sz w:val="24"/>
          <w:szCs w:val="24"/>
          <w:lang w:eastAsia="x-none"/>
        </w:rPr>
        <w:t xml:space="preserve">upanijski centar za gospodarenje otpadom uz postojeće odlagalište komunalnog i inertnog otpada koje se koristi do uspostave ŽCGO. Ukupna infrastrukturna površina za ŽCGO iznosi </w:t>
      </w:r>
      <w:proofErr w:type="spellStart"/>
      <w:r w:rsidRPr="00412271">
        <w:rPr>
          <w:rFonts w:ascii="Arial" w:eastAsia="Calibri" w:hAnsi="Arial" w:cs="Arial"/>
          <w:sz w:val="24"/>
          <w:szCs w:val="24"/>
          <w:lang w:eastAsia="x-none"/>
        </w:rPr>
        <w:t>cca</w:t>
      </w:r>
      <w:proofErr w:type="spellEnd"/>
      <w:r w:rsidRPr="00412271">
        <w:rPr>
          <w:rFonts w:ascii="Arial" w:eastAsia="Calibri" w:hAnsi="Arial" w:cs="Arial"/>
          <w:sz w:val="24"/>
          <w:szCs w:val="24"/>
          <w:lang w:eastAsia="x-none"/>
        </w:rPr>
        <w:t xml:space="preserve"> 43,17 ha od kojih 5,01 ha zauzima postojeće odlagalište otpada. Unutar ŽCGO planira se uređenje </w:t>
      </w:r>
      <w:proofErr w:type="spellStart"/>
      <w:r w:rsidRPr="00412271">
        <w:rPr>
          <w:rFonts w:ascii="Arial" w:eastAsia="Calibri" w:hAnsi="Arial" w:cs="Arial"/>
          <w:sz w:val="24"/>
          <w:szCs w:val="24"/>
          <w:lang w:eastAsia="x-none"/>
        </w:rPr>
        <w:t>reciklažnog</w:t>
      </w:r>
      <w:proofErr w:type="spellEnd"/>
      <w:r w:rsidRPr="00412271">
        <w:rPr>
          <w:rFonts w:ascii="Arial" w:eastAsia="Calibri" w:hAnsi="Arial" w:cs="Arial"/>
          <w:sz w:val="24"/>
          <w:szCs w:val="24"/>
          <w:lang w:eastAsia="x-none"/>
        </w:rPr>
        <w:t xml:space="preserve"> dvorišta. Uređenje prostora ŽCGO </w:t>
      </w:r>
      <w:proofErr w:type="spellStart"/>
      <w:r w:rsidRPr="00412271">
        <w:rPr>
          <w:rFonts w:ascii="Arial" w:eastAsia="Calibri" w:hAnsi="Arial" w:cs="Arial"/>
          <w:sz w:val="24"/>
          <w:szCs w:val="24"/>
          <w:lang w:eastAsia="x-none"/>
        </w:rPr>
        <w:t>Tarno</w:t>
      </w:r>
      <w:proofErr w:type="spellEnd"/>
      <w:r w:rsidRPr="00412271">
        <w:rPr>
          <w:rFonts w:ascii="Arial" w:eastAsia="Calibri" w:hAnsi="Arial" w:cs="Arial"/>
          <w:sz w:val="24"/>
          <w:szCs w:val="24"/>
          <w:lang w:eastAsia="x-none"/>
        </w:rPr>
        <w:t xml:space="preserve"> moguće je temeljem procjene utjecaja zahvata na okoliš.</w:t>
      </w:r>
    </w:p>
    <w:p w14:paraId="5E6599A2" w14:textId="77777777" w:rsidR="00D80EE4" w:rsidRPr="00412271" w:rsidRDefault="00D80EE4" w:rsidP="00825CF1">
      <w:pPr>
        <w:spacing w:after="0"/>
        <w:ind w:firstLine="709"/>
        <w:jc w:val="both"/>
        <w:rPr>
          <w:rFonts w:ascii="Arial" w:eastAsia="Calibri" w:hAnsi="Arial" w:cs="Arial"/>
          <w:sz w:val="24"/>
          <w:szCs w:val="24"/>
          <w:lang w:eastAsia="x-none"/>
        </w:rPr>
      </w:pPr>
    </w:p>
    <w:p w14:paraId="7AC3BFA7" w14:textId="77777777" w:rsidR="00D80EE4" w:rsidRPr="00412271" w:rsidRDefault="00D80EE4" w:rsidP="00DD10FD">
      <w:pPr>
        <w:ind w:firstLine="709"/>
        <w:jc w:val="both"/>
        <w:rPr>
          <w:rFonts w:ascii="Arial" w:eastAsia="Calibri" w:hAnsi="Arial" w:cs="Arial"/>
          <w:sz w:val="24"/>
          <w:szCs w:val="24"/>
          <w:lang w:val="x-none" w:eastAsia="x-none"/>
        </w:rPr>
      </w:pPr>
      <w:r w:rsidRPr="00412271">
        <w:rPr>
          <w:rFonts w:ascii="Arial" w:eastAsia="Calibri" w:hAnsi="Arial" w:cs="Arial"/>
          <w:sz w:val="24"/>
          <w:szCs w:val="24"/>
          <w:lang w:val="x-none" w:eastAsia="x-none"/>
        </w:rPr>
        <w:t xml:space="preserve">Planom se određuje lokacija za uređenje </w:t>
      </w:r>
      <w:proofErr w:type="spellStart"/>
      <w:r w:rsidRPr="00412271">
        <w:rPr>
          <w:rFonts w:ascii="Arial" w:eastAsia="Calibri" w:hAnsi="Arial" w:cs="Arial"/>
          <w:sz w:val="24"/>
          <w:szCs w:val="24"/>
          <w:lang w:val="x-none" w:eastAsia="x-none"/>
        </w:rPr>
        <w:t>reciklažnog</w:t>
      </w:r>
      <w:proofErr w:type="spellEnd"/>
      <w:r w:rsidRPr="00412271">
        <w:rPr>
          <w:rFonts w:ascii="Arial" w:eastAsia="Calibri" w:hAnsi="Arial" w:cs="Arial"/>
          <w:sz w:val="24"/>
          <w:szCs w:val="24"/>
          <w:lang w:val="x-none" w:eastAsia="x-none"/>
        </w:rPr>
        <w:t xml:space="preserve"> dvorišta za građevinski otpad unutar izdvojene gospodarske zone obuhvaćene Urbanističkim planom uređenja UPU-3 uz slijedeće uvjete:</w:t>
      </w:r>
    </w:p>
    <w:p w14:paraId="429C67C6" w14:textId="4FB4E696" w:rsidR="00831287" w:rsidRDefault="00230077" w:rsidP="0072456A">
      <w:pPr>
        <w:spacing w:after="0"/>
        <w:ind w:left="284" w:hanging="284"/>
        <w:jc w:val="both"/>
        <w:rPr>
          <w:rFonts w:ascii="Arial" w:eastAsia="Calibri" w:hAnsi="Arial" w:cs="Arial"/>
          <w:sz w:val="24"/>
          <w:szCs w:val="24"/>
          <w:lang w:eastAsia="x-none"/>
        </w:rPr>
      </w:pPr>
      <w:r w:rsidRPr="00412271">
        <w:rPr>
          <w:rFonts w:ascii="Arial" w:eastAsia="Calibri" w:hAnsi="Arial" w:cs="Arial"/>
          <w:sz w:val="24"/>
          <w:szCs w:val="24"/>
          <w:lang w:eastAsia="en-US"/>
        </w:rPr>
        <w:t xml:space="preserve">- </w:t>
      </w:r>
      <w:r w:rsidR="0072456A">
        <w:rPr>
          <w:rFonts w:ascii="Arial" w:eastAsia="Calibri" w:hAnsi="Arial" w:cs="Arial"/>
          <w:sz w:val="24"/>
          <w:szCs w:val="24"/>
          <w:lang w:eastAsia="en-US"/>
        </w:rPr>
        <w:t xml:space="preserve"> </w:t>
      </w:r>
      <w:r w:rsidRPr="00412271">
        <w:rPr>
          <w:rFonts w:ascii="Arial" w:eastAsia="Calibri" w:hAnsi="Arial" w:cs="Arial"/>
          <w:sz w:val="24"/>
          <w:szCs w:val="24"/>
          <w:lang w:eastAsia="en-US"/>
        </w:rPr>
        <w:t>re</w:t>
      </w:r>
      <w:proofErr w:type="spellStart"/>
      <w:r w:rsidR="00D80EE4" w:rsidRPr="00412271">
        <w:rPr>
          <w:rFonts w:ascii="Arial" w:eastAsia="Calibri" w:hAnsi="Arial" w:cs="Arial"/>
          <w:sz w:val="24"/>
          <w:szCs w:val="24"/>
          <w:lang w:val="x-none" w:eastAsia="x-none"/>
        </w:rPr>
        <w:t>ciklažno</w:t>
      </w:r>
      <w:proofErr w:type="spellEnd"/>
      <w:r w:rsidR="00D80EE4" w:rsidRPr="00412271">
        <w:rPr>
          <w:rFonts w:ascii="Arial" w:eastAsia="Calibri" w:hAnsi="Arial" w:cs="Arial"/>
          <w:sz w:val="24"/>
          <w:szCs w:val="24"/>
          <w:lang w:val="x-none" w:eastAsia="x-none"/>
        </w:rPr>
        <w:t xml:space="preserve"> dvorište građevinskog otpada moguće je urediti unutar građevinskog područja gospodarske-proizvodne namjene (I1, I2), </w:t>
      </w:r>
    </w:p>
    <w:p w14:paraId="0545E562" w14:textId="77777777" w:rsidR="00831287" w:rsidRDefault="00D80EE4" w:rsidP="000E6749">
      <w:pPr>
        <w:pStyle w:val="Odlomakpopisa"/>
        <w:numPr>
          <w:ilvl w:val="0"/>
          <w:numId w:val="31"/>
        </w:numPr>
        <w:spacing w:after="0"/>
        <w:ind w:left="284"/>
        <w:jc w:val="both"/>
        <w:rPr>
          <w:rFonts w:ascii="Arial" w:eastAsia="Calibri" w:hAnsi="Arial" w:cs="Arial"/>
          <w:sz w:val="24"/>
          <w:szCs w:val="24"/>
          <w:lang w:eastAsia="x-none"/>
        </w:rPr>
      </w:pPr>
      <w:r w:rsidRPr="00831287">
        <w:rPr>
          <w:rFonts w:ascii="Arial" w:eastAsia="Calibri" w:hAnsi="Arial" w:cs="Arial"/>
          <w:sz w:val="24"/>
          <w:szCs w:val="24"/>
          <w:lang w:val="x-none" w:eastAsia="x-none"/>
        </w:rPr>
        <w:t>minimalna veličina građevne čestice se određuje e</w:t>
      </w:r>
      <w:r w:rsidR="00831287" w:rsidRPr="00831287">
        <w:rPr>
          <w:rFonts w:ascii="Arial" w:eastAsia="Calibri" w:hAnsi="Arial" w:cs="Arial"/>
          <w:sz w:val="24"/>
          <w:szCs w:val="24"/>
          <w:lang w:val="x-none" w:eastAsia="x-none"/>
        </w:rPr>
        <w:t>laboratom gospodarenja otpadom,</w:t>
      </w:r>
    </w:p>
    <w:p w14:paraId="657D9AE5" w14:textId="77777777" w:rsidR="00831287" w:rsidRPr="00831287" w:rsidRDefault="00D80EE4" w:rsidP="000E6749">
      <w:pPr>
        <w:pStyle w:val="Odlomakpopisa"/>
        <w:numPr>
          <w:ilvl w:val="0"/>
          <w:numId w:val="31"/>
        </w:numPr>
        <w:spacing w:after="0"/>
        <w:ind w:left="284"/>
        <w:jc w:val="both"/>
        <w:rPr>
          <w:rFonts w:ascii="Arial" w:eastAsia="Calibri" w:hAnsi="Arial" w:cs="Arial"/>
          <w:sz w:val="24"/>
          <w:szCs w:val="24"/>
          <w:lang w:eastAsia="x-none"/>
        </w:rPr>
      </w:pPr>
      <w:r w:rsidRPr="00831287">
        <w:rPr>
          <w:rFonts w:ascii="Arial" w:eastAsia="Calibri" w:hAnsi="Arial" w:cs="Arial"/>
          <w:sz w:val="24"/>
          <w:szCs w:val="24"/>
          <w:lang w:val="x-none" w:eastAsia="x-none"/>
        </w:rPr>
        <w:t>ukupna tlocrtna zauzetost građevne čestice izgradnjom građevina može iznositi najviše 10%,</w:t>
      </w:r>
    </w:p>
    <w:p w14:paraId="1EAC292C" w14:textId="77777777" w:rsidR="00D80EE4" w:rsidRPr="00412271" w:rsidRDefault="00D80EE4" w:rsidP="000E6749">
      <w:pPr>
        <w:numPr>
          <w:ilvl w:val="0"/>
          <w:numId w:val="10"/>
        </w:numPr>
        <w:spacing w:after="0"/>
        <w:ind w:left="284"/>
        <w:jc w:val="both"/>
        <w:rPr>
          <w:rFonts w:ascii="Arial" w:eastAsia="Calibri" w:hAnsi="Arial" w:cs="Arial"/>
          <w:sz w:val="24"/>
          <w:szCs w:val="24"/>
          <w:lang w:val="x-none" w:eastAsia="x-none"/>
        </w:rPr>
      </w:pPr>
      <w:r w:rsidRPr="00412271">
        <w:rPr>
          <w:rFonts w:ascii="Arial" w:eastAsia="Calibri" w:hAnsi="Arial" w:cs="Arial"/>
          <w:sz w:val="24"/>
          <w:szCs w:val="24"/>
          <w:lang w:val="x-none" w:eastAsia="x-none"/>
        </w:rPr>
        <w:t xml:space="preserve">ostali uvjeti gradnje (visina građevine, udaljenosti od ruba građevne čestice i slično) određeni su uvjetima gradnje građevina gospodarske i proizvodne </w:t>
      </w:r>
      <w:r w:rsidR="00412271">
        <w:rPr>
          <w:rFonts w:ascii="Arial" w:eastAsia="Calibri" w:hAnsi="Arial" w:cs="Arial"/>
          <w:sz w:val="24"/>
          <w:szCs w:val="24"/>
          <w:lang w:val="x-none" w:eastAsia="x-none"/>
        </w:rPr>
        <w:t xml:space="preserve">namjene u članku 45. </w:t>
      </w:r>
      <w:r w:rsidRPr="00412271">
        <w:rPr>
          <w:rFonts w:ascii="Arial" w:eastAsia="Calibri" w:hAnsi="Arial" w:cs="Arial"/>
          <w:sz w:val="24"/>
          <w:szCs w:val="24"/>
          <w:lang w:val="x-none" w:eastAsia="x-none"/>
        </w:rPr>
        <w:t>Plana,</w:t>
      </w:r>
    </w:p>
    <w:p w14:paraId="0DF8B85E" w14:textId="403CE2E8" w:rsidR="00521A7E" w:rsidRPr="0083445B" w:rsidRDefault="00D80EE4" w:rsidP="0083445B">
      <w:pPr>
        <w:numPr>
          <w:ilvl w:val="0"/>
          <w:numId w:val="10"/>
        </w:numPr>
        <w:spacing w:after="0"/>
        <w:ind w:left="284"/>
        <w:jc w:val="both"/>
        <w:rPr>
          <w:rFonts w:ascii="Arial" w:eastAsia="Calibri" w:hAnsi="Arial" w:cs="Arial"/>
          <w:sz w:val="24"/>
          <w:szCs w:val="24"/>
          <w:lang w:val="x-none" w:eastAsia="x-none"/>
        </w:rPr>
      </w:pPr>
      <w:r w:rsidRPr="00412271">
        <w:rPr>
          <w:rFonts w:ascii="Arial" w:eastAsia="Calibri" w:hAnsi="Arial" w:cs="Arial"/>
          <w:sz w:val="24"/>
          <w:szCs w:val="24"/>
          <w:lang w:val="x-none" w:eastAsia="x-none"/>
        </w:rPr>
        <w:t>potrebno je primijeniti sve mjere zaštite okoliša sukladno posebnim propisima.</w:t>
      </w:r>
    </w:p>
    <w:p w14:paraId="0AD2ED75" w14:textId="77777777" w:rsidR="0083445B" w:rsidRPr="0083445B" w:rsidRDefault="0083445B" w:rsidP="0083445B">
      <w:pPr>
        <w:spacing w:after="0"/>
        <w:ind w:left="284"/>
        <w:jc w:val="both"/>
        <w:rPr>
          <w:rFonts w:ascii="Arial" w:eastAsia="Calibri" w:hAnsi="Arial" w:cs="Arial"/>
          <w:sz w:val="24"/>
          <w:szCs w:val="24"/>
          <w:lang w:val="x-none" w:eastAsia="x-none"/>
        </w:rPr>
      </w:pPr>
    </w:p>
    <w:p w14:paraId="4ADE7C90" w14:textId="6E5B7D33" w:rsidR="00B11673" w:rsidRDefault="00EC0546" w:rsidP="00B11673">
      <w:pPr>
        <w:spacing w:after="0"/>
        <w:ind w:left="284"/>
        <w:jc w:val="both"/>
        <w:rPr>
          <w:rFonts w:ascii="Arial" w:eastAsia="Calibri" w:hAnsi="Arial" w:cs="Arial"/>
          <w:sz w:val="24"/>
          <w:szCs w:val="24"/>
          <w:lang w:eastAsia="x-none"/>
        </w:rPr>
      </w:pPr>
      <w:r>
        <w:rPr>
          <w:noProof/>
        </w:rPr>
        <w:drawing>
          <wp:anchor distT="0" distB="0" distL="114300" distR="114300" simplePos="0" relativeHeight="251665408" behindDoc="1" locked="0" layoutInCell="1" allowOverlap="1" wp14:anchorId="53AB6D13" wp14:editId="09499142">
            <wp:simplePos x="0" y="0"/>
            <wp:positionH relativeFrom="column">
              <wp:posOffset>80645</wp:posOffset>
            </wp:positionH>
            <wp:positionV relativeFrom="paragraph">
              <wp:posOffset>58420</wp:posOffset>
            </wp:positionV>
            <wp:extent cx="3286125" cy="2846070"/>
            <wp:effectExtent l="0" t="0" r="9525" b="0"/>
            <wp:wrapThrough wrapText="bothSides">
              <wp:wrapPolygon edited="0">
                <wp:start x="0" y="0"/>
                <wp:lineTo x="0" y="21398"/>
                <wp:lineTo x="21537" y="21398"/>
                <wp:lineTo x="21537" y="0"/>
                <wp:lineTo x="0" y="0"/>
              </wp:wrapPolygon>
            </wp:wrapThrough>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val="0"/>
                        </a:ext>
                      </a:extLst>
                    </a:blip>
                    <a:srcRect l="10367" t="13158" r="21690" b="13280"/>
                    <a:stretch/>
                  </pic:blipFill>
                  <pic:spPr bwMode="auto">
                    <a:xfrm>
                      <a:off x="0" y="0"/>
                      <a:ext cx="3286125" cy="28460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94898A" w14:textId="77777777" w:rsidR="00C25C2F" w:rsidRDefault="00C25C2F" w:rsidP="00B11673">
      <w:pPr>
        <w:spacing w:after="0"/>
        <w:ind w:left="284"/>
        <w:jc w:val="both"/>
        <w:rPr>
          <w:rFonts w:ascii="Arial" w:eastAsia="Calibri" w:hAnsi="Arial" w:cs="Arial"/>
          <w:sz w:val="24"/>
          <w:szCs w:val="24"/>
          <w:lang w:eastAsia="x-none"/>
        </w:rPr>
      </w:pPr>
    </w:p>
    <w:p w14:paraId="545D8610" w14:textId="77777777" w:rsidR="00B11673" w:rsidRPr="00412271" w:rsidRDefault="00B11673" w:rsidP="00B11673">
      <w:pPr>
        <w:spacing w:after="0"/>
        <w:ind w:left="284"/>
        <w:jc w:val="both"/>
        <w:rPr>
          <w:rFonts w:ascii="Arial" w:eastAsia="Calibri" w:hAnsi="Arial" w:cs="Arial"/>
          <w:sz w:val="24"/>
          <w:szCs w:val="24"/>
          <w:lang w:val="x-none" w:eastAsia="x-none"/>
        </w:rPr>
      </w:pPr>
    </w:p>
    <w:p w14:paraId="22ED0747" w14:textId="77777777" w:rsidR="007B7763" w:rsidRDefault="007B7763" w:rsidP="00230077">
      <w:pPr>
        <w:rPr>
          <w:rFonts w:ascii="Arial" w:eastAsia="Calibri" w:hAnsi="Arial" w:cs="Arial"/>
          <w:b/>
          <w:sz w:val="24"/>
          <w:szCs w:val="24"/>
          <w:lang w:eastAsia="en-US"/>
        </w:rPr>
      </w:pPr>
    </w:p>
    <w:p w14:paraId="7A3D051B" w14:textId="7C47ECFC" w:rsidR="007B7763" w:rsidRDefault="007B7763" w:rsidP="00230077">
      <w:pPr>
        <w:rPr>
          <w:rFonts w:ascii="Arial" w:eastAsia="Calibri" w:hAnsi="Arial" w:cs="Arial"/>
          <w:b/>
          <w:sz w:val="24"/>
          <w:szCs w:val="24"/>
          <w:lang w:eastAsia="en-US"/>
        </w:rPr>
      </w:pPr>
      <w:r>
        <w:rPr>
          <w:noProof/>
        </w:rPr>
        <w:drawing>
          <wp:anchor distT="0" distB="0" distL="114300" distR="114300" simplePos="0" relativeHeight="251662336" behindDoc="1" locked="0" layoutInCell="1" allowOverlap="1" wp14:anchorId="58FB8274" wp14:editId="43C87515">
            <wp:simplePos x="0" y="0"/>
            <wp:positionH relativeFrom="column">
              <wp:posOffset>4203065</wp:posOffset>
            </wp:positionH>
            <wp:positionV relativeFrom="paragraph">
              <wp:posOffset>422910</wp:posOffset>
            </wp:positionV>
            <wp:extent cx="3067050" cy="552450"/>
            <wp:effectExtent l="0" t="0" r="0" b="0"/>
            <wp:wrapThrough wrapText="bothSides">
              <wp:wrapPolygon edited="0">
                <wp:start x="0" y="0"/>
                <wp:lineTo x="0" y="20855"/>
                <wp:lineTo x="21466" y="20855"/>
                <wp:lineTo x="21466" y="0"/>
                <wp:lineTo x="0" y="0"/>
              </wp:wrapPolygon>
            </wp:wrapThrough>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28A0092B-C50C-407E-A947-70E740481C1C}">
                          <a14:useLocalDpi xmlns:a14="http://schemas.microsoft.com/office/drawing/2010/main" val="0"/>
                        </a:ext>
                      </a:extLst>
                    </a:blip>
                    <a:srcRect l="41467" t="51833" r="7178" b="36604"/>
                    <a:stretch/>
                  </pic:blipFill>
                  <pic:spPr bwMode="auto">
                    <a:xfrm>
                      <a:off x="0" y="0"/>
                      <a:ext cx="3067050" cy="552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1F9E69B" w14:textId="77777777" w:rsidR="007B7763" w:rsidRDefault="007B7763" w:rsidP="00230077">
      <w:pPr>
        <w:rPr>
          <w:rFonts w:ascii="Arial" w:eastAsia="Calibri" w:hAnsi="Arial" w:cs="Arial"/>
          <w:b/>
          <w:sz w:val="24"/>
          <w:szCs w:val="24"/>
          <w:lang w:eastAsia="en-US"/>
        </w:rPr>
      </w:pPr>
    </w:p>
    <w:p w14:paraId="1732668A" w14:textId="58EC6204" w:rsidR="00C25C2F" w:rsidRPr="00387373" w:rsidRDefault="00521A7E" w:rsidP="00521A7E">
      <w:pPr>
        <w:jc w:val="both"/>
        <w:rPr>
          <w:rFonts w:ascii="Arial" w:eastAsia="Calibri" w:hAnsi="Arial" w:cs="Arial"/>
          <w:i/>
          <w:sz w:val="18"/>
          <w:szCs w:val="18"/>
          <w:lang w:eastAsia="en-US"/>
        </w:rPr>
      </w:pPr>
      <w:r>
        <w:rPr>
          <w:rFonts w:ascii="Arial" w:eastAsia="Calibri" w:hAnsi="Arial" w:cs="Arial"/>
          <w:i/>
          <w:sz w:val="18"/>
          <w:szCs w:val="18"/>
          <w:lang w:eastAsia="en-US"/>
        </w:rPr>
        <w:t>I</w:t>
      </w:r>
      <w:r w:rsidRPr="00387373">
        <w:rPr>
          <w:rFonts w:ascii="Arial" w:eastAsia="Calibri" w:hAnsi="Arial" w:cs="Arial"/>
          <w:i/>
          <w:sz w:val="18"/>
          <w:szCs w:val="18"/>
          <w:lang w:eastAsia="en-US"/>
        </w:rPr>
        <w:t xml:space="preserve">zvod_(II. izmjene i dopune Prostornog plana uređenja Grada Ivanić-Grada) – građevinsko područje </w:t>
      </w:r>
      <w:proofErr w:type="spellStart"/>
      <w:r w:rsidRPr="00387373">
        <w:rPr>
          <w:rFonts w:ascii="Arial" w:eastAsia="Calibri" w:hAnsi="Arial" w:cs="Arial"/>
          <w:i/>
          <w:sz w:val="18"/>
          <w:szCs w:val="18"/>
          <w:lang w:eastAsia="en-US"/>
        </w:rPr>
        <w:t>Lepšić</w:t>
      </w:r>
      <w:proofErr w:type="spellEnd"/>
      <w:r w:rsidRPr="00387373">
        <w:rPr>
          <w:rFonts w:ascii="Arial" w:eastAsia="Calibri" w:hAnsi="Arial" w:cs="Arial"/>
          <w:i/>
          <w:sz w:val="18"/>
          <w:szCs w:val="18"/>
          <w:lang w:eastAsia="en-US"/>
        </w:rPr>
        <w:t xml:space="preserve">, </w:t>
      </w:r>
      <w:proofErr w:type="spellStart"/>
      <w:r w:rsidRPr="00387373">
        <w:rPr>
          <w:rFonts w:ascii="Arial" w:eastAsia="Calibri" w:hAnsi="Arial" w:cs="Arial"/>
          <w:i/>
          <w:sz w:val="18"/>
          <w:szCs w:val="18"/>
          <w:lang w:eastAsia="en-US"/>
        </w:rPr>
        <w:t>Opatinec</w:t>
      </w:r>
      <w:proofErr w:type="spellEnd"/>
      <w:r w:rsidRPr="00387373">
        <w:rPr>
          <w:rFonts w:ascii="Arial" w:eastAsia="Calibri" w:hAnsi="Arial" w:cs="Arial"/>
          <w:i/>
          <w:sz w:val="18"/>
          <w:szCs w:val="18"/>
          <w:lang w:eastAsia="en-US"/>
        </w:rPr>
        <w:t xml:space="preserve">, </w:t>
      </w:r>
      <w:proofErr w:type="spellStart"/>
      <w:r w:rsidRPr="00387373">
        <w:rPr>
          <w:rFonts w:ascii="Arial" w:eastAsia="Calibri" w:hAnsi="Arial" w:cs="Arial"/>
          <w:i/>
          <w:sz w:val="18"/>
          <w:szCs w:val="18"/>
          <w:lang w:eastAsia="en-US"/>
        </w:rPr>
        <w:t>Tarno</w:t>
      </w:r>
      <w:proofErr w:type="spellEnd"/>
      <w:r w:rsidRPr="00387373">
        <w:rPr>
          <w:rFonts w:ascii="Arial" w:eastAsia="Calibri" w:hAnsi="Arial" w:cs="Arial"/>
          <w:i/>
          <w:sz w:val="18"/>
          <w:szCs w:val="18"/>
          <w:lang w:eastAsia="en-US"/>
        </w:rPr>
        <w:t xml:space="preserve"> (1:5000)</w:t>
      </w:r>
    </w:p>
    <w:p w14:paraId="2C7F6E66" w14:textId="50367465" w:rsidR="00387373" w:rsidRPr="00387373" w:rsidRDefault="00387373" w:rsidP="00277B0C">
      <w:pPr>
        <w:jc w:val="both"/>
        <w:rPr>
          <w:rFonts w:ascii="Arial" w:eastAsia="Calibri" w:hAnsi="Arial" w:cs="Arial"/>
          <w:i/>
          <w:sz w:val="18"/>
          <w:szCs w:val="18"/>
          <w:lang w:eastAsia="en-US"/>
        </w:rPr>
      </w:pPr>
      <w:r w:rsidRPr="00387373">
        <w:rPr>
          <w:noProof/>
          <w:sz w:val="18"/>
          <w:szCs w:val="18"/>
        </w:rPr>
        <w:lastRenderedPageBreak/>
        <w:drawing>
          <wp:anchor distT="0" distB="0" distL="114300" distR="114300" simplePos="0" relativeHeight="251660288" behindDoc="1" locked="0" layoutInCell="1" allowOverlap="1" wp14:anchorId="7C407167" wp14:editId="4F4B8742">
            <wp:simplePos x="0" y="0"/>
            <wp:positionH relativeFrom="column">
              <wp:posOffset>-4445</wp:posOffset>
            </wp:positionH>
            <wp:positionV relativeFrom="paragraph">
              <wp:posOffset>362585</wp:posOffset>
            </wp:positionV>
            <wp:extent cx="4057650" cy="3343275"/>
            <wp:effectExtent l="0" t="0" r="0" b="9525"/>
            <wp:wrapThrough wrapText="bothSides">
              <wp:wrapPolygon edited="0">
                <wp:start x="0" y="0"/>
                <wp:lineTo x="0" y="21538"/>
                <wp:lineTo x="21499" y="21538"/>
                <wp:lineTo x="21499" y="0"/>
                <wp:lineTo x="0" y="0"/>
              </wp:wrapPolygon>
            </wp:wrapThrough>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extLst>
                        <a:ext uri="{28A0092B-C50C-407E-A947-70E740481C1C}">
                          <a14:useLocalDpi xmlns:a14="http://schemas.microsoft.com/office/drawing/2010/main" val="0"/>
                        </a:ext>
                      </a:extLst>
                    </a:blip>
                    <a:srcRect l="10048" t="20533" r="19298" b="6701"/>
                    <a:stretch/>
                  </pic:blipFill>
                  <pic:spPr bwMode="auto">
                    <a:xfrm>
                      <a:off x="0" y="0"/>
                      <a:ext cx="4057650" cy="3343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87373">
        <w:rPr>
          <w:noProof/>
          <w:sz w:val="18"/>
          <w:szCs w:val="18"/>
        </w:rPr>
        <w:drawing>
          <wp:anchor distT="0" distB="0" distL="114300" distR="114300" simplePos="0" relativeHeight="251661312" behindDoc="1" locked="0" layoutInCell="1" allowOverlap="1" wp14:anchorId="1F90DF26" wp14:editId="13CD6510">
            <wp:simplePos x="0" y="0"/>
            <wp:positionH relativeFrom="column">
              <wp:posOffset>3748405</wp:posOffset>
            </wp:positionH>
            <wp:positionV relativeFrom="paragraph">
              <wp:posOffset>474980</wp:posOffset>
            </wp:positionV>
            <wp:extent cx="2667000" cy="257175"/>
            <wp:effectExtent l="0" t="0" r="0" b="9525"/>
            <wp:wrapThrough wrapText="bothSides">
              <wp:wrapPolygon edited="0">
                <wp:start x="0" y="0"/>
                <wp:lineTo x="0" y="20800"/>
                <wp:lineTo x="21446" y="20800"/>
                <wp:lineTo x="21446" y="0"/>
                <wp:lineTo x="0" y="0"/>
              </wp:wrapPolygon>
            </wp:wrapThrough>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l="26634" t="29306" r="28708" b="65311"/>
                    <a:stretch/>
                  </pic:blipFill>
                  <pic:spPr bwMode="auto">
                    <a:xfrm>
                      <a:off x="0" y="0"/>
                      <a:ext cx="2667000" cy="257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BB0C9B" w14:textId="77777777" w:rsidR="00387373" w:rsidRDefault="00387373" w:rsidP="00277B0C">
      <w:pPr>
        <w:jc w:val="both"/>
        <w:rPr>
          <w:rFonts w:ascii="Arial" w:eastAsia="Calibri" w:hAnsi="Arial" w:cs="Arial"/>
          <w:b/>
          <w:sz w:val="24"/>
          <w:szCs w:val="24"/>
          <w:lang w:eastAsia="en-US"/>
        </w:rPr>
      </w:pPr>
    </w:p>
    <w:p w14:paraId="1A409E73" w14:textId="77777777" w:rsidR="00521A7E" w:rsidRDefault="00521A7E" w:rsidP="00277B0C">
      <w:pPr>
        <w:jc w:val="both"/>
        <w:rPr>
          <w:rFonts w:ascii="Arial" w:eastAsia="Calibri" w:hAnsi="Arial" w:cs="Arial"/>
          <w:b/>
          <w:sz w:val="24"/>
          <w:szCs w:val="24"/>
          <w:lang w:eastAsia="en-US"/>
        </w:rPr>
      </w:pPr>
    </w:p>
    <w:p w14:paraId="55097686" w14:textId="77777777" w:rsidR="000C1777" w:rsidRPr="006537FC" w:rsidRDefault="00387373" w:rsidP="00277B0C">
      <w:pPr>
        <w:jc w:val="both"/>
        <w:rPr>
          <w:rFonts w:ascii="Arial" w:eastAsia="Calibri" w:hAnsi="Arial" w:cs="Arial"/>
          <w:i/>
          <w:sz w:val="20"/>
          <w:szCs w:val="20"/>
          <w:lang w:eastAsia="en-US"/>
        </w:rPr>
      </w:pPr>
      <w:r w:rsidRPr="00387373">
        <w:rPr>
          <w:rFonts w:ascii="Arial" w:eastAsia="Calibri" w:hAnsi="Arial" w:cs="Arial"/>
          <w:i/>
          <w:sz w:val="20"/>
          <w:szCs w:val="20"/>
          <w:lang w:eastAsia="en-US"/>
        </w:rPr>
        <w:t>Izvod_(II. izmjene i dopune Prostornog plana uređenja Grada Ivanić-Grada) – karta_korištenje i namjena površina (1:25000)</w:t>
      </w:r>
    </w:p>
    <w:p w14:paraId="787EA914" w14:textId="77777777" w:rsidR="000271A8" w:rsidRDefault="000271A8" w:rsidP="00825CF1">
      <w:pPr>
        <w:spacing w:after="0"/>
        <w:ind w:firstLine="709"/>
        <w:jc w:val="both"/>
        <w:rPr>
          <w:rFonts w:ascii="Arial" w:eastAsia="Calibri" w:hAnsi="Arial" w:cs="Arial"/>
          <w:sz w:val="24"/>
          <w:szCs w:val="24"/>
          <w:lang w:eastAsia="x-none"/>
        </w:rPr>
      </w:pPr>
    </w:p>
    <w:p w14:paraId="2E295363" w14:textId="77777777" w:rsidR="000271A8" w:rsidRDefault="000271A8" w:rsidP="00825CF1">
      <w:pPr>
        <w:spacing w:after="0"/>
        <w:ind w:firstLine="709"/>
        <w:jc w:val="both"/>
        <w:rPr>
          <w:rFonts w:ascii="Arial" w:eastAsia="Calibri" w:hAnsi="Arial" w:cs="Arial"/>
          <w:sz w:val="24"/>
          <w:szCs w:val="24"/>
          <w:lang w:eastAsia="x-none"/>
        </w:rPr>
      </w:pPr>
    </w:p>
    <w:p w14:paraId="0270BED5" w14:textId="77777777" w:rsidR="000271A8" w:rsidRDefault="000271A8" w:rsidP="00825CF1">
      <w:pPr>
        <w:spacing w:after="0"/>
        <w:ind w:firstLine="709"/>
        <w:jc w:val="both"/>
        <w:rPr>
          <w:rFonts w:ascii="Arial" w:eastAsia="Calibri" w:hAnsi="Arial" w:cs="Arial"/>
          <w:sz w:val="24"/>
          <w:szCs w:val="24"/>
          <w:lang w:eastAsia="x-none"/>
        </w:rPr>
      </w:pPr>
    </w:p>
    <w:p w14:paraId="3A5597E5" w14:textId="77777777" w:rsidR="000271A8" w:rsidRDefault="000271A8" w:rsidP="00825CF1">
      <w:pPr>
        <w:spacing w:after="0"/>
        <w:ind w:firstLine="709"/>
        <w:jc w:val="both"/>
        <w:rPr>
          <w:rFonts w:ascii="Arial" w:eastAsia="Calibri" w:hAnsi="Arial" w:cs="Arial"/>
          <w:sz w:val="24"/>
          <w:szCs w:val="24"/>
          <w:lang w:eastAsia="x-none"/>
        </w:rPr>
      </w:pPr>
    </w:p>
    <w:p w14:paraId="7C4B4EDB" w14:textId="77777777" w:rsidR="0008220D" w:rsidRDefault="0008220D" w:rsidP="00825CF1">
      <w:pPr>
        <w:spacing w:after="0"/>
        <w:ind w:firstLine="709"/>
        <w:jc w:val="both"/>
        <w:rPr>
          <w:rFonts w:ascii="Arial" w:eastAsia="Calibri" w:hAnsi="Arial" w:cs="Arial"/>
          <w:sz w:val="24"/>
          <w:szCs w:val="24"/>
          <w:lang w:eastAsia="x-none"/>
        </w:rPr>
      </w:pPr>
    </w:p>
    <w:p w14:paraId="701D34CC" w14:textId="77777777" w:rsidR="0008220D" w:rsidRDefault="0008220D" w:rsidP="00825CF1">
      <w:pPr>
        <w:spacing w:after="0"/>
        <w:ind w:firstLine="709"/>
        <w:jc w:val="both"/>
        <w:rPr>
          <w:rFonts w:ascii="Arial" w:eastAsia="Calibri" w:hAnsi="Arial" w:cs="Arial"/>
          <w:sz w:val="24"/>
          <w:szCs w:val="24"/>
          <w:lang w:eastAsia="x-none"/>
        </w:rPr>
      </w:pPr>
    </w:p>
    <w:p w14:paraId="2B7F5F16" w14:textId="77777777" w:rsidR="0008220D" w:rsidRDefault="0008220D" w:rsidP="00825CF1">
      <w:pPr>
        <w:spacing w:after="0"/>
        <w:ind w:firstLine="709"/>
        <w:jc w:val="both"/>
        <w:rPr>
          <w:rFonts w:ascii="Arial" w:eastAsia="Calibri" w:hAnsi="Arial" w:cs="Arial"/>
          <w:sz w:val="24"/>
          <w:szCs w:val="24"/>
          <w:lang w:eastAsia="x-none"/>
        </w:rPr>
      </w:pPr>
    </w:p>
    <w:p w14:paraId="506F94E6" w14:textId="77777777" w:rsidR="0008220D" w:rsidRDefault="0008220D" w:rsidP="00825CF1">
      <w:pPr>
        <w:spacing w:after="0"/>
        <w:ind w:firstLine="709"/>
        <w:jc w:val="both"/>
        <w:rPr>
          <w:rFonts w:ascii="Arial" w:eastAsia="Calibri" w:hAnsi="Arial" w:cs="Arial"/>
          <w:sz w:val="24"/>
          <w:szCs w:val="24"/>
          <w:lang w:eastAsia="x-none"/>
        </w:rPr>
      </w:pPr>
    </w:p>
    <w:p w14:paraId="63B02773" w14:textId="77777777" w:rsidR="0008220D" w:rsidRDefault="0008220D" w:rsidP="00825CF1">
      <w:pPr>
        <w:spacing w:after="0"/>
        <w:ind w:firstLine="709"/>
        <w:jc w:val="both"/>
        <w:rPr>
          <w:rFonts w:ascii="Arial" w:eastAsia="Calibri" w:hAnsi="Arial" w:cs="Arial"/>
          <w:sz w:val="24"/>
          <w:szCs w:val="24"/>
          <w:lang w:eastAsia="x-none"/>
        </w:rPr>
      </w:pPr>
    </w:p>
    <w:p w14:paraId="77E65631" w14:textId="77777777" w:rsidR="0008220D" w:rsidRDefault="0008220D" w:rsidP="00825CF1">
      <w:pPr>
        <w:spacing w:after="0"/>
        <w:ind w:firstLine="709"/>
        <w:jc w:val="both"/>
        <w:rPr>
          <w:rFonts w:ascii="Arial" w:eastAsia="Calibri" w:hAnsi="Arial" w:cs="Arial"/>
          <w:sz w:val="24"/>
          <w:szCs w:val="24"/>
          <w:lang w:eastAsia="x-none"/>
        </w:rPr>
      </w:pPr>
    </w:p>
    <w:p w14:paraId="151AA05C" w14:textId="0D5D2CE7" w:rsidR="00695EEA" w:rsidRDefault="00695EEA" w:rsidP="00DD10FD">
      <w:pPr>
        <w:spacing w:after="0"/>
        <w:ind w:firstLine="709"/>
        <w:jc w:val="both"/>
        <w:rPr>
          <w:rFonts w:ascii="Arial" w:eastAsia="Calibri" w:hAnsi="Arial" w:cs="Arial"/>
          <w:sz w:val="24"/>
          <w:szCs w:val="24"/>
          <w:lang w:eastAsia="x-none"/>
        </w:rPr>
      </w:pPr>
      <w:r>
        <w:rPr>
          <w:rFonts w:ascii="Arial" w:eastAsia="Calibri" w:hAnsi="Arial" w:cs="Arial"/>
          <w:sz w:val="24"/>
          <w:szCs w:val="24"/>
          <w:lang w:eastAsia="x-none"/>
        </w:rPr>
        <w:t>Prostornim p</w:t>
      </w:r>
      <w:r w:rsidRPr="00D80EE4">
        <w:rPr>
          <w:rFonts w:ascii="Arial" w:eastAsia="Calibri" w:hAnsi="Arial" w:cs="Arial"/>
          <w:sz w:val="24"/>
          <w:szCs w:val="24"/>
          <w:lang w:val="x-none" w:eastAsia="x-none"/>
        </w:rPr>
        <w:t xml:space="preserve">lanom se zadržava postojeće (izgrađeno) mjesto za sakupljanje i obradu opasnog i neopasnog otpada unutar gospodarske-proizvodne zone Donji </w:t>
      </w:r>
      <w:proofErr w:type="spellStart"/>
      <w:r w:rsidRPr="00D80EE4">
        <w:rPr>
          <w:rFonts w:ascii="Arial" w:eastAsia="Calibri" w:hAnsi="Arial" w:cs="Arial"/>
          <w:sz w:val="24"/>
          <w:szCs w:val="24"/>
          <w:lang w:val="x-none" w:eastAsia="x-none"/>
        </w:rPr>
        <w:t>Šarampov</w:t>
      </w:r>
      <w:proofErr w:type="spellEnd"/>
      <w:r w:rsidRPr="00D80EE4">
        <w:rPr>
          <w:rFonts w:ascii="Arial" w:eastAsia="Calibri" w:hAnsi="Arial" w:cs="Arial"/>
          <w:sz w:val="24"/>
          <w:szCs w:val="24"/>
          <w:lang w:val="x-none" w:eastAsia="x-none"/>
        </w:rPr>
        <w:t xml:space="preserve"> uz obvezu primjene svih mjera zaštite okoliša</w:t>
      </w:r>
      <w:r w:rsidR="00825CF1">
        <w:rPr>
          <w:rFonts w:ascii="Arial" w:eastAsia="Calibri" w:hAnsi="Arial" w:cs="Arial"/>
          <w:sz w:val="24"/>
          <w:szCs w:val="24"/>
          <w:lang w:eastAsia="x-none"/>
        </w:rPr>
        <w:t xml:space="preserve"> (AEKS). </w:t>
      </w:r>
      <w:r w:rsidRPr="00412271">
        <w:rPr>
          <w:rFonts w:ascii="Arial" w:eastAsia="Calibri" w:hAnsi="Arial" w:cs="Arial"/>
          <w:sz w:val="24"/>
          <w:szCs w:val="24"/>
          <w:lang w:val="x-none" w:eastAsia="x-none"/>
        </w:rPr>
        <w:t>Vrste opasno</w:t>
      </w:r>
      <w:r w:rsidR="00412271" w:rsidRPr="00412271">
        <w:rPr>
          <w:rFonts w:ascii="Arial" w:eastAsia="Calibri" w:hAnsi="Arial" w:cs="Arial"/>
          <w:sz w:val="24"/>
          <w:szCs w:val="24"/>
          <w:lang w:val="x-none" w:eastAsia="x-none"/>
        </w:rPr>
        <w:t>g otpada kojima se gospodari na</w:t>
      </w:r>
      <w:r w:rsidR="00412271" w:rsidRPr="00412271">
        <w:rPr>
          <w:rFonts w:ascii="Arial" w:eastAsia="Calibri" w:hAnsi="Arial" w:cs="Arial"/>
          <w:sz w:val="24"/>
          <w:szCs w:val="24"/>
          <w:lang w:eastAsia="x-none"/>
        </w:rPr>
        <w:t xml:space="preserve"> predmetnoj lokaciji </w:t>
      </w:r>
      <w:r w:rsidRPr="00412271">
        <w:rPr>
          <w:rFonts w:ascii="Arial" w:eastAsia="Calibri" w:hAnsi="Arial" w:cs="Arial"/>
          <w:sz w:val="24"/>
          <w:szCs w:val="24"/>
          <w:lang w:val="x-none" w:eastAsia="x-none"/>
        </w:rPr>
        <w:t>određuju se u dozvoli za gospodarenje otpadom koju izdaje nadležno tijelo</w:t>
      </w:r>
      <w:r w:rsidR="00412271" w:rsidRPr="00412271">
        <w:rPr>
          <w:rFonts w:ascii="Arial" w:eastAsia="Calibri" w:hAnsi="Arial" w:cs="Arial"/>
          <w:sz w:val="24"/>
          <w:szCs w:val="24"/>
          <w:lang w:eastAsia="x-none"/>
        </w:rPr>
        <w:t>.</w:t>
      </w:r>
    </w:p>
    <w:p w14:paraId="3986AE95" w14:textId="77777777" w:rsidR="00695EEA" w:rsidRDefault="00695EEA" w:rsidP="00406E49">
      <w:pPr>
        <w:pStyle w:val="t-9-8"/>
        <w:spacing w:before="0" w:beforeAutospacing="0" w:after="0" w:afterAutospacing="0" w:line="276" w:lineRule="auto"/>
        <w:ind w:firstLine="709"/>
        <w:jc w:val="both"/>
        <w:rPr>
          <w:rFonts w:ascii="Arial" w:hAnsi="Arial" w:cs="Arial"/>
        </w:rPr>
      </w:pPr>
      <w:r>
        <w:rPr>
          <w:rFonts w:ascii="Arial" w:hAnsi="Arial" w:cs="Arial"/>
        </w:rPr>
        <w:t>U Urbanističkom planu uređenja UPU 3 Zone gospodarske namjene na području Ivanić-Grad predviđena je lokacija za gospodarenje građevinskim otpadom.</w:t>
      </w:r>
    </w:p>
    <w:p w14:paraId="7EE456B4" w14:textId="77777777" w:rsidR="00695EEA" w:rsidRDefault="00695EEA" w:rsidP="00E00673">
      <w:pPr>
        <w:pStyle w:val="t-9-8"/>
        <w:spacing w:before="0" w:beforeAutospacing="0" w:after="0" w:afterAutospacing="0"/>
        <w:ind w:firstLine="708"/>
        <w:jc w:val="both"/>
        <w:rPr>
          <w:rFonts w:ascii="Arial" w:hAnsi="Arial" w:cs="Arial"/>
        </w:rPr>
      </w:pPr>
      <w:r>
        <w:rPr>
          <w:rFonts w:ascii="Arial" w:hAnsi="Arial" w:cs="Arial"/>
        </w:rPr>
        <w:t xml:space="preserve"> </w:t>
      </w:r>
    </w:p>
    <w:p w14:paraId="4C5D9DCD" w14:textId="77777777" w:rsidR="00825CF1" w:rsidRPr="00E00673" w:rsidRDefault="00825CF1" w:rsidP="00E00673">
      <w:pPr>
        <w:pStyle w:val="t-9-8"/>
        <w:spacing w:before="0" w:beforeAutospacing="0" w:after="0" w:afterAutospacing="0"/>
        <w:ind w:firstLine="708"/>
        <w:jc w:val="both"/>
        <w:rPr>
          <w:rFonts w:ascii="Arial" w:hAnsi="Arial" w:cs="Arial"/>
        </w:rPr>
      </w:pPr>
    </w:p>
    <w:p w14:paraId="18DF29A9" w14:textId="77777777" w:rsidR="00277B0C" w:rsidRPr="00277B0C" w:rsidRDefault="00277B0C" w:rsidP="00277B0C">
      <w:pPr>
        <w:jc w:val="both"/>
        <w:rPr>
          <w:rFonts w:ascii="Arial" w:eastAsia="Calibri" w:hAnsi="Arial" w:cs="Arial"/>
          <w:b/>
          <w:sz w:val="24"/>
          <w:szCs w:val="24"/>
          <w:lang w:eastAsia="en-US"/>
        </w:rPr>
      </w:pPr>
      <w:r w:rsidRPr="0083445B">
        <w:rPr>
          <w:rFonts w:ascii="Arial" w:eastAsia="Calibri" w:hAnsi="Arial" w:cs="Arial"/>
          <w:b/>
          <w:sz w:val="24"/>
          <w:szCs w:val="24"/>
          <w:lang w:eastAsia="en-US"/>
        </w:rPr>
        <w:t xml:space="preserve">Sanacija odlagališta komunalnog otpada </w:t>
      </w:r>
      <w:proofErr w:type="spellStart"/>
      <w:r w:rsidRPr="0083445B">
        <w:rPr>
          <w:rFonts w:ascii="Arial" w:eastAsia="Calibri" w:hAnsi="Arial" w:cs="Arial"/>
          <w:b/>
          <w:sz w:val="24"/>
          <w:szCs w:val="24"/>
          <w:lang w:eastAsia="en-US"/>
        </w:rPr>
        <w:t>Tarno</w:t>
      </w:r>
      <w:proofErr w:type="spellEnd"/>
    </w:p>
    <w:p w14:paraId="444DEC05" w14:textId="2FEC4248" w:rsidR="00277B0C" w:rsidRPr="00277B0C" w:rsidRDefault="00277B0C" w:rsidP="00825CF1">
      <w:pPr>
        <w:ind w:firstLine="709"/>
        <w:jc w:val="both"/>
        <w:rPr>
          <w:rFonts w:ascii="Arial" w:eastAsia="Calibri" w:hAnsi="Arial" w:cs="Arial"/>
          <w:sz w:val="24"/>
          <w:szCs w:val="24"/>
          <w:lang w:eastAsia="en-US"/>
        </w:rPr>
      </w:pPr>
      <w:r w:rsidRPr="00277B0C">
        <w:rPr>
          <w:rFonts w:ascii="Arial" w:eastAsia="Calibri" w:hAnsi="Arial" w:cs="Arial"/>
          <w:sz w:val="24"/>
          <w:szCs w:val="24"/>
          <w:lang w:eastAsia="en-US"/>
        </w:rPr>
        <w:t xml:space="preserve">Odlagalište </w:t>
      </w:r>
      <w:proofErr w:type="spellStart"/>
      <w:r w:rsidRPr="00277B0C">
        <w:rPr>
          <w:rFonts w:ascii="Arial" w:eastAsia="Calibri" w:hAnsi="Arial" w:cs="Arial"/>
          <w:sz w:val="24"/>
          <w:szCs w:val="24"/>
          <w:lang w:eastAsia="en-US"/>
        </w:rPr>
        <w:t>Tarno</w:t>
      </w:r>
      <w:proofErr w:type="spellEnd"/>
      <w:r w:rsidRPr="00277B0C">
        <w:rPr>
          <w:rFonts w:ascii="Arial" w:eastAsia="Calibri" w:hAnsi="Arial" w:cs="Arial"/>
          <w:sz w:val="24"/>
          <w:szCs w:val="24"/>
          <w:lang w:eastAsia="en-US"/>
        </w:rPr>
        <w:t xml:space="preserve"> je odlagalište uređeno sukladno zakonskoj regulativi RH, a sanacija je izvršena putem Ugovora o sufinanciranju sklopljenom između Grada Ivanić-Grada i Fonda za zaštitu okoliša i energetsku učinkovitost 20.</w:t>
      </w:r>
      <w:r w:rsidR="00831287">
        <w:rPr>
          <w:rFonts w:ascii="Arial" w:eastAsia="Calibri" w:hAnsi="Arial" w:cs="Arial"/>
          <w:sz w:val="24"/>
          <w:szCs w:val="24"/>
          <w:lang w:eastAsia="en-US"/>
        </w:rPr>
        <w:t xml:space="preserve"> </w:t>
      </w:r>
      <w:r w:rsidRPr="00277B0C">
        <w:rPr>
          <w:rFonts w:ascii="Arial" w:eastAsia="Calibri" w:hAnsi="Arial" w:cs="Arial"/>
          <w:sz w:val="24"/>
          <w:szCs w:val="24"/>
          <w:lang w:eastAsia="en-US"/>
        </w:rPr>
        <w:t>lipnja 2004.</w:t>
      </w:r>
      <w:r w:rsidR="00406E49">
        <w:rPr>
          <w:rFonts w:ascii="Arial" w:eastAsia="Calibri" w:hAnsi="Arial" w:cs="Arial"/>
          <w:sz w:val="24"/>
          <w:szCs w:val="24"/>
          <w:lang w:eastAsia="en-US"/>
        </w:rPr>
        <w:t xml:space="preserve"> </w:t>
      </w:r>
      <w:r w:rsidRPr="00277B0C">
        <w:rPr>
          <w:rFonts w:ascii="Arial" w:eastAsia="Calibri" w:hAnsi="Arial" w:cs="Arial"/>
          <w:sz w:val="24"/>
          <w:szCs w:val="24"/>
          <w:lang w:eastAsia="en-US"/>
        </w:rPr>
        <w:t>godine. Po tom osnovnom Ugovoru Fond je sanaciju sufinancirao sa 66,39% sredstava, o preostali iznos se putem Sporazuma Grada i općina Križ i Kloštar Ivanić dijelio na ove tri JLS u omjeru 50:30:20%. U sanaciju koja je dovršena početkom 2010.</w:t>
      </w:r>
      <w:r w:rsidR="00831287">
        <w:rPr>
          <w:rFonts w:ascii="Arial" w:eastAsia="Calibri" w:hAnsi="Arial" w:cs="Arial"/>
          <w:sz w:val="24"/>
          <w:szCs w:val="24"/>
          <w:lang w:eastAsia="en-US"/>
        </w:rPr>
        <w:t xml:space="preserve"> </w:t>
      </w:r>
      <w:r w:rsidRPr="00277B0C">
        <w:rPr>
          <w:rFonts w:ascii="Arial" w:eastAsia="Calibri" w:hAnsi="Arial" w:cs="Arial"/>
          <w:sz w:val="24"/>
          <w:szCs w:val="24"/>
          <w:lang w:eastAsia="en-US"/>
        </w:rPr>
        <w:t xml:space="preserve">godine ukupno je utrošeno 8.113.127,80 kuna (od toga je FZOEU izvršio sufinanciranje iznosom od 5.386.305,55 kn). Zahvaljujući tome </w:t>
      </w:r>
      <w:proofErr w:type="spellStart"/>
      <w:r w:rsidRPr="00277B0C">
        <w:rPr>
          <w:rFonts w:ascii="Arial" w:eastAsia="Calibri" w:hAnsi="Arial" w:cs="Arial"/>
          <w:sz w:val="24"/>
          <w:szCs w:val="24"/>
          <w:lang w:eastAsia="en-US"/>
        </w:rPr>
        <w:t>Tarno</w:t>
      </w:r>
      <w:proofErr w:type="spellEnd"/>
      <w:r w:rsidRPr="00277B0C">
        <w:rPr>
          <w:rFonts w:ascii="Arial" w:eastAsia="Calibri" w:hAnsi="Arial" w:cs="Arial"/>
          <w:sz w:val="24"/>
          <w:szCs w:val="24"/>
          <w:lang w:eastAsia="en-US"/>
        </w:rPr>
        <w:t xml:space="preserve"> je odlagalište s izgrađenim slijedećim sustavima:</w:t>
      </w:r>
    </w:p>
    <w:p w14:paraId="7C645B6C" w14:textId="77777777" w:rsidR="00277B0C" w:rsidRP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t xml:space="preserve">nepropusnim temeljnim </w:t>
      </w:r>
      <w:proofErr w:type="spellStart"/>
      <w:r w:rsidRPr="00277B0C">
        <w:rPr>
          <w:rFonts w:ascii="Arial" w:eastAsia="Calibri" w:hAnsi="Arial" w:cs="Arial"/>
          <w:sz w:val="24"/>
          <w:szCs w:val="24"/>
          <w:lang w:eastAsia="en-US"/>
        </w:rPr>
        <w:t>brtvenim</w:t>
      </w:r>
      <w:proofErr w:type="spellEnd"/>
      <w:r w:rsidRPr="00277B0C">
        <w:rPr>
          <w:rFonts w:ascii="Arial" w:eastAsia="Calibri" w:hAnsi="Arial" w:cs="Arial"/>
          <w:sz w:val="24"/>
          <w:szCs w:val="24"/>
          <w:lang w:eastAsia="en-US"/>
        </w:rPr>
        <w:t xml:space="preserve"> sustavom, s visokim koeficijentom nepropusnosti, na koji se fazno odlaže otpad;</w:t>
      </w:r>
    </w:p>
    <w:p w14:paraId="311435BF" w14:textId="77777777" w:rsidR="00277B0C" w:rsidRP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lastRenderedPageBreak/>
        <w:t xml:space="preserve">nepropusnim sustavom za skupljanje </w:t>
      </w:r>
      <w:proofErr w:type="spellStart"/>
      <w:r w:rsidRPr="00277B0C">
        <w:rPr>
          <w:rFonts w:ascii="Arial" w:eastAsia="Calibri" w:hAnsi="Arial" w:cs="Arial"/>
          <w:sz w:val="24"/>
          <w:szCs w:val="24"/>
          <w:lang w:eastAsia="en-US"/>
        </w:rPr>
        <w:t>procjednih</w:t>
      </w:r>
      <w:proofErr w:type="spellEnd"/>
      <w:r w:rsidRPr="00277B0C">
        <w:rPr>
          <w:rFonts w:ascii="Arial" w:eastAsia="Calibri" w:hAnsi="Arial" w:cs="Arial"/>
          <w:sz w:val="24"/>
          <w:szCs w:val="24"/>
          <w:lang w:eastAsia="en-US"/>
        </w:rPr>
        <w:t xml:space="preserve"> voda iz tijela odloženog otpada;</w:t>
      </w:r>
    </w:p>
    <w:p w14:paraId="6F5EAF6F" w14:textId="77777777" w:rsidR="00277B0C" w:rsidRP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t xml:space="preserve">prekrivnim </w:t>
      </w:r>
      <w:proofErr w:type="spellStart"/>
      <w:r w:rsidRPr="00277B0C">
        <w:rPr>
          <w:rFonts w:ascii="Arial" w:eastAsia="Calibri" w:hAnsi="Arial" w:cs="Arial"/>
          <w:sz w:val="24"/>
          <w:szCs w:val="24"/>
          <w:lang w:eastAsia="en-US"/>
        </w:rPr>
        <w:t>brtvenim</w:t>
      </w:r>
      <w:proofErr w:type="spellEnd"/>
      <w:r w:rsidRPr="00277B0C">
        <w:rPr>
          <w:rFonts w:ascii="Arial" w:eastAsia="Calibri" w:hAnsi="Arial" w:cs="Arial"/>
          <w:sz w:val="24"/>
          <w:szCs w:val="24"/>
          <w:lang w:eastAsia="en-US"/>
        </w:rPr>
        <w:t xml:space="preserve"> sustavom, na dijelu odlagališta gdje je visina odloženog otpada sukladna projektiranoj visini i gdje se više ne odlaže otpad (plohe 1, 2, 3 i 4);</w:t>
      </w:r>
    </w:p>
    <w:p w14:paraId="1E7D275E" w14:textId="77777777" w:rsidR="00277B0C" w:rsidRP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t xml:space="preserve">sustavom za prihvat i odvodnju </w:t>
      </w:r>
      <w:proofErr w:type="spellStart"/>
      <w:r w:rsidRPr="00277B0C">
        <w:rPr>
          <w:rFonts w:ascii="Arial" w:eastAsia="Calibri" w:hAnsi="Arial" w:cs="Arial"/>
          <w:sz w:val="24"/>
          <w:szCs w:val="24"/>
          <w:lang w:eastAsia="en-US"/>
        </w:rPr>
        <w:t>oborinskih</w:t>
      </w:r>
      <w:proofErr w:type="spellEnd"/>
      <w:r w:rsidRPr="00277B0C">
        <w:rPr>
          <w:rFonts w:ascii="Arial" w:eastAsia="Calibri" w:hAnsi="Arial" w:cs="Arial"/>
          <w:sz w:val="24"/>
          <w:szCs w:val="24"/>
          <w:lang w:eastAsia="en-US"/>
        </w:rPr>
        <w:t xml:space="preserve"> voda;</w:t>
      </w:r>
    </w:p>
    <w:p w14:paraId="425C064F" w14:textId="77777777" w:rsidR="00277B0C" w:rsidRP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t>sustavom za sakupljanje i obradu odlagališnog plina prije njegovog puštanja u atmosferu;</w:t>
      </w:r>
    </w:p>
    <w:p w14:paraId="5F6AD146" w14:textId="77777777" w:rsidR="00277B0C" w:rsidRP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t>infrastrukturnim sustavima (vodoopskrba, električna energija, odvodnja, telekomunikacije, prometne i manipulativne površine);</w:t>
      </w:r>
    </w:p>
    <w:p w14:paraId="1FEB5CB3" w14:textId="77777777" w:rsidR="00277B0C" w:rsidRP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t>sustavom protupožarne zaštite uključivo hidrantsku mrežu;</w:t>
      </w:r>
    </w:p>
    <w:p w14:paraId="234FF295" w14:textId="77777777" w:rsidR="00277B0C" w:rsidRP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t xml:space="preserve">sustavom </w:t>
      </w:r>
      <w:proofErr w:type="spellStart"/>
      <w:r w:rsidRPr="00277B0C">
        <w:rPr>
          <w:rFonts w:ascii="Arial" w:eastAsia="Calibri" w:hAnsi="Arial" w:cs="Arial"/>
          <w:sz w:val="24"/>
          <w:szCs w:val="24"/>
          <w:lang w:eastAsia="en-US"/>
        </w:rPr>
        <w:t>videonadzora</w:t>
      </w:r>
      <w:proofErr w:type="spellEnd"/>
      <w:r w:rsidRPr="00277B0C">
        <w:rPr>
          <w:rFonts w:ascii="Arial" w:eastAsia="Calibri" w:hAnsi="Arial" w:cs="Arial"/>
          <w:sz w:val="24"/>
          <w:szCs w:val="24"/>
          <w:lang w:eastAsia="en-US"/>
        </w:rPr>
        <w:t>;</w:t>
      </w:r>
    </w:p>
    <w:p w14:paraId="4D19F068" w14:textId="77777777" w:rsidR="00277B0C" w:rsidRP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t>elektronskom kolnom vagom;</w:t>
      </w:r>
    </w:p>
    <w:p w14:paraId="77289B0C" w14:textId="77777777" w:rsidR="00277B0C" w:rsidRP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t>sustavom hortikulturnog uređenja;</w:t>
      </w:r>
    </w:p>
    <w:p w14:paraId="6BD11052" w14:textId="77777777" w:rsidR="00277B0C" w:rsidRP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t>opažačkim bušotinama (</w:t>
      </w:r>
      <w:proofErr w:type="spellStart"/>
      <w:r w:rsidRPr="00277B0C">
        <w:rPr>
          <w:rFonts w:ascii="Arial" w:eastAsia="Calibri" w:hAnsi="Arial" w:cs="Arial"/>
          <w:sz w:val="24"/>
          <w:szCs w:val="24"/>
          <w:lang w:eastAsia="en-US"/>
        </w:rPr>
        <w:t>piezometrima</w:t>
      </w:r>
      <w:proofErr w:type="spellEnd"/>
      <w:r w:rsidRPr="00277B0C">
        <w:rPr>
          <w:rFonts w:ascii="Arial" w:eastAsia="Calibri" w:hAnsi="Arial" w:cs="Arial"/>
          <w:sz w:val="24"/>
          <w:szCs w:val="24"/>
          <w:lang w:eastAsia="en-US"/>
        </w:rPr>
        <w:t xml:space="preserve">) te uspostavljenim sustavom </w:t>
      </w:r>
      <w:proofErr w:type="spellStart"/>
      <w:r w:rsidRPr="00277B0C">
        <w:rPr>
          <w:rFonts w:ascii="Arial" w:eastAsia="Calibri" w:hAnsi="Arial" w:cs="Arial"/>
          <w:sz w:val="24"/>
          <w:szCs w:val="24"/>
          <w:lang w:eastAsia="en-US"/>
        </w:rPr>
        <w:t>monitoringa</w:t>
      </w:r>
      <w:proofErr w:type="spellEnd"/>
      <w:r w:rsidRPr="00277B0C">
        <w:rPr>
          <w:rFonts w:ascii="Arial" w:eastAsia="Calibri" w:hAnsi="Arial" w:cs="Arial"/>
          <w:sz w:val="24"/>
          <w:szCs w:val="24"/>
          <w:lang w:eastAsia="en-US"/>
        </w:rPr>
        <w:t xml:space="preserve"> kakvoće podzemnim i </w:t>
      </w:r>
      <w:proofErr w:type="spellStart"/>
      <w:r w:rsidRPr="00277B0C">
        <w:rPr>
          <w:rFonts w:ascii="Arial" w:eastAsia="Calibri" w:hAnsi="Arial" w:cs="Arial"/>
          <w:sz w:val="24"/>
          <w:szCs w:val="24"/>
          <w:lang w:eastAsia="en-US"/>
        </w:rPr>
        <w:t>procjednih</w:t>
      </w:r>
      <w:proofErr w:type="spellEnd"/>
      <w:r w:rsidRPr="00277B0C">
        <w:rPr>
          <w:rFonts w:ascii="Arial" w:eastAsia="Calibri" w:hAnsi="Arial" w:cs="Arial"/>
          <w:sz w:val="24"/>
          <w:szCs w:val="24"/>
          <w:lang w:eastAsia="en-US"/>
        </w:rPr>
        <w:t xml:space="preserve"> voda, zraka i odlagališnih plinova;</w:t>
      </w:r>
    </w:p>
    <w:p w14:paraId="4E6C0875" w14:textId="77777777" w:rsidR="00277B0C" w:rsidRDefault="00277B0C" w:rsidP="00277B0C">
      <w:pPr>
        <w:numPr>
          <w:ilvl w:val="0"/>
          <w:numId w:val="9"/>
        </w:numPr>
        <w:contextualSpacing/>
        <w:jc w:val="both"/>
        <w:rPr>
          <w:rFonts w:ascii="Arial" w:eastAsia="Calibri" w:hAnsi="Arial" w:cs="Arial"/>
          <w:sz w:val="24"/>
          <w:szCs w:val="24"/>
          <w:lang w:eastAsia="en-US"/>
        </w:rPr>
      </w:pPr>
      <w:r w:rsidRPr="00277B0C">
        <w:rPr>
          <w:rFonts w:ascii="Arial" w:eastAsia="Calibri" w:hAnsi="Arial" w:cs="Arial"/>
          <w:sz w:val="24"/>
          <w:szCs w:val="24"/>
          <w:lang w:eastAsia="en-US"/>
        </w:rPr>
        <w:t>ostalim objektima (plato za pranje kotača vozila, ograda, objekti za zaposlene i dr.).</w:t>
      </w:r>
    </w:p>
    <w:p w14:paraId="1AFD47F0" w14:textId="77777777" w:rsidR="00090679" w:rsidRPr="00277B0C" w:rsidRDefault="00090679" w:rsidP="00090679">
      <w:pPr>
        <w:ind w:left="720"/>
        <w:contextualSpacing/>
        <w:jc w:val="both"/>
        <w:rPr>
          <w:rFonts w:ascii="Arial" w:eastAsia="Calibri" w:hAnsi="Arial" w:cs="Arial"/>
          <w:sz w:val="24"/>
          <w:szCs w:val="24"/>
          <w:lang w:eastAsia="en-US"/>
        </w:rPr>
      </w:pPr>
    </w:p>
    <w:p w14:paraId="4FADB2EF" w14:textId="18557888" w:rsidR="00090679" w:rsidRDefault="00277B0C" w:rsidP="00C25C2F">
      <w:pPr>
        <w:jc w:val="both"/>
        <w:rPr>
          <w:rFonts w:ascii="Arial" w:eastAsia="Calibri" w:hAnsi="Arial" w:cs="Arial"/>
          <w:sz w:val="24"/>
          <w:szCs w:val="24"/>
          <w:lang w:eastAsia="en-US"/>
        </w:rPr>
      </w:pPr>
      <w:r w:rsidRPr="00277B0C">
        <w:rPr>
          <w:rFonts w:ascii="Arial" w:eastAsia="Calibri" w:hAnsi="Arial" w:cs="Arial"/>
          <w:sz w:val="24"/>
          <w:szCs w:val="24"/>
          <w:lang w:eastAsia="en-US"/>
        </w:rPr>
        <w:t xml:space="preserve">Otpad se razastire i zbija buldožerom, a konačna zbijenost postiže se </w:t>
      </w:r>
      <w:proofErr w:type="spellStart"/>
      <w:r w:rsidRPr="00277B0C">
        <w:rPr>
          <w:rFonts w:ascii="Arial" w:eastAsia="Calibri" w:hAnsi="Arial" w:cs="Arial"/>
          <w:sz w:val="24"/>
          <w:szCs w:val="24"/>
          <w:lang w:eastAsia="en-US"/>
        </w:rPr>
        <w:t>kompaktorom</w:t>
      </w:r>
      <w:proofErr w:type="spellEnd"/>
      <w:r w:rsidRPr="00277B0C">
        <w:rPr>
          <w:rFonts w:ascii="Arial" w:eastAsia="Calibri" w:hAnsi="Arial" w:cs="Arial"/>
          <w:sz w:val="24"/>
          <w:szCs w:val="24"/>
          <w:lang w:eastAsia="en-US"/>
        </w:rPr>
        <w:t>.</w:t>
      </w:r>
      <w:r w:rsidR="00090679">
        <w:rPr>
          <w:rFonts w:ascii="Arial" w:eastAsia="Calibri" w:hAnsi="Arial" w:cs="Arial"/>
          <w:sz w:val="24"/>
          <w:szCs w:val="24"/>
          <w:lang w:eastAsia="en-US"/>
        </w:rPr>
        <w:t xml:space="preserve"> </w:t>
      </w:r>
      <w:r w:rsidRPr="00277B0C">
        <w:rPr>
          <w:rFonts w:ascii="Arial" w:eastAsia="Calibri" w:hAnsi="Arial" w:cs="Arial"/>
          <w:sz w:val="24"/>
          <w:szCs w:val="24"/>
          <w:lang w:eastAsia="en-US"/>
        </w:rPr>
        <w:t>Svakodnevno se p</w:t>
      </w:r>
      <w:r w:rsidR="007678D7">
        <w:rPr>
          <w:rFonts w:ascii="Arial" w:eastAsia="Calibri" w:hAnsi="Arial" w:cs="Arial"/>
          <w:sz w:val="24"/>
          <w:szCs w:val="24"/>
          <w:lang w:eastAsia="en-US"/>
        </w:rPr>
        <w:t>rati količina odloženog otpada.</w:t>
      </w:r>
    </w:p>
    <w:p w14:paraId="3E4808C7" w14:textId="77777777" w:rsidR="005A497F" w:rsidRDefault="005A497F" w:rsidP="00C25C2F">
      <w:pPr>
        <w:jc w:val="both"/>
        <w:rPr>
          <w:rFonts w:ascii="Arial" w:eastAsia="Calibri" w:hAnsi="Arial" w:cs="Arial"/>
          <w:sz w:val="24"/>
          <w:szCs w:val="24"/>
          <w:lang w:eastAsia="en-US"/>
        </w:rPr>
      </w:pPr>
    </w:p>
    <w:p w14:paraId="59E490D0" w14:textId="77777777" w:rsidR="00DF5E3C" w:rsidRDefault="00DF5E3C" w:rsidP="00DF5E3C">
      <w:pPr>
        <w:spacing w:after="0"/>
        <w:jc w:val="both"/>
        <w:rPr>
          <w:rFonts w:ascii="Arial" w:eastAsia="Calibri" w:hAnsi="Arial" w:cs="Arial"/>
          <w:sz w:val="24"/>
          <w:szCs w:val="24"/>
          <w:lang w:eastAsia="en-US"/>
        </w:rPr>
      </w:pPr>
      <w:r>
        <w:rPr>
          <w:rFonts w:ascii="Arial" w:eastAsia="Calibri" w:hAnsi="Arial" w:cs="Arial"/>
          <w:sz w:val="24"/>
          <w:szCs w:val="24"/>
          <w:lang w:eastAsia="en-US"/>
        </w:rPr>
        <w:t>S</w:t>
      </w:r>
      <w:r w:rsidRPr="00277B0C">
        <w:rPr>
          <w:rFonts w:ascii="Arial" w:eastAsia="Calibri" w:hAnsi="Arial" w:cs="Arial"/>
          <w:sz w:val="24"/>
          <w:szCs w:val="24"/>
          <w:lang w:eastAsia="en-US"/>
        </w:rPr>
        <w:t>ufinanciranje izrade predmetne dokumentacije</w:t>
      </w:r>
      <w:r>
        <w:rPr>
          <w:rFonts w:ascii="Arial" w:eastAsia="Calibri" w:hAnsi="Arial" w:cs="Arial"/>
          <w:sz w:val="24"/>
          <w:szCs w:val="24"/>
          <w:lang w:eastAsia="en-US"/>
        </w:rPr>
        <w:t xml:space="preserve"> od strane Fonda </w:t>
      </w:r>
      <w:r w:rsidRPr="00277B0C">
        <w:rPr>
          <w:rFonts w:ascii="Arial" w:eastAsia="Calibri" w:hAnsi="Arial" w:cs="Arial"/>
          <w:sz w:val="24"/>
          <w:szCs w:val="24"/>
          <w:lang w:eastAsia="en-US"/>
        </w:rPr>
        <w:t xml:space="preserve"> obuhvaća</w:t>
      </w:r>
      <w:r>
        <w:rPr>
          <w:rFonts w:ascii="Arial" w:eastAsia="Calibri" w:hAnsi="Arial" w:cs="Arial"/>
          <w:sz w:val="24"/>
          <w:szCs w:val="24"/>
          <w:lang w:eastAsia="en-US"/>
        </w:rPr>
        <w:t>la je</w:t>
      </w:r>
      <w:r w:rsidRPr="00277B0C">
        <w:rPr>
          <w:rFonts w:ascii="Arial" w:eastAsia="Calibri" w:hAnsi="Arial" w:cs="Arial"/>
          <w:sz w:val="24"/>
          <w:szCs w:val="24"/>
          <w:lang w:eastAsia="en-US"/>
        </w:rPr>
        <w:t xml:space="preserve"> slijedeće:</w:t>
      </w:r>
    </w:p>
    <w:p w14:paraId="30946164" w14:textId="77777777" w:rsidR="00DF5E3C" w:rsidRPr="00277B0C" w:rsidRDefault="00DF5E3C" w:rsidP="00DF5E3C">
      <w:pPr>
        <w:spacing w:after="0"/>
        <w:jc w:val="both"/>
        <w:rPr>
          <w:rFonts w:ascii="Arial" w:eastAsia="Calibri" w:hAnsi="Arial" w:cs="Arial"/>
          <w:sz w:val="24"/>
          <w:szCs w:val="24"/>
          <w:lang w:eastAsia="en-US"/>
        </w:rPr>
      </w:pPr>
    </w:p>
    <w:p w14:paraId="47690D66" w14:textId="00D7CF82" w:rsidR="00BD6A81" w:rsidRDefault="007678D7" w:rsidP="00DF5E3C">
      <w:pPr>
        <w:numPr>
          <w:ilvl w:val="0"/>
          <w:numId w:val="9"/>
        </w:numPr>
        <w:spacing w:after="0"/>
        <w:contextualSpacing/>
        <w:jc w:val="both"/>
        <w:rPr>
          <w:rFonts w:ascii="Arial" w:eastAsia="Calibri" w:hAnsi="Arial" w:cs="Arial"/>
          <w:sz w:val="24"/>
          <w:szCs w:val="24"/>
          <w:lang w:eastAsia="en-US"/>
        </w:rPr>
      </w:pPr>
      <w:r>
        <w:rPr>
          <w:rFonts w:ascii="Arial" w:eastAsia="Calibri" w:hAnsi="Arial" w:cs="Arial"/>
          <w:sz w:val="24"/>
          <w:szCs w:val="24"/>
          <w:lang w:eastAsia="en-US"/>
        </w:rPr>
        <w:t>I</w:t>
      </w:r>
      <w:r w:rsidR="00DF5E3C" w:rsidRPr="00277B0C">
        <w:rPr>
          <w:rFonts w:ascii="Arial" w:eastAsia="Calibri" w:hAnsi="Arial" w:cs="Arial"/>
          <w:sz w:val="24"/>
          <w:szCs w:val="24"/>
          <w:lang w:eastAsia="en-US"/>
        </w:rPr>
        <w:t>dejni projekt s naglaskom na faznu izvedbu sanacije;</w:t>
      </w:r>
    </w:p>
    <w:p w14:paraId="2433D441" w14:textId="77777777" w:rsidR="00DF5E3C" w:rsidRPr="00DF5E3C" w:rsidRDefault="00DF5E3C" w:rsidP="00DF5E3C">
      <w:pPr>
        <w:spacing w:after="0"/>
        <w:ind w:left="720"/>
        <w:contextualSpacing/>
        <w:jc w:val="both"/>
        <w:rPr>
          <w:rFonts w:ascii="Arial" w:eastAsia="Calibri" w:hAnsi="Arial" w:cs="Arial"/>
          <w:sz w:val="24"/>
          <w:szCs w:val="24"/>
          <w:lang w:eastAsia="en-US"/>
        </w:rPr>
      </w:pPr>
    </w:p>
    <w:p w14:paraId="73627F0D" w14:textId="77777777" w:rsidR="00BD6A81" w:rsidRPr="00BD6A81" w:rsidRDefault="00BD6A81" w:rsidP="00BD6A81">
      <w:pPr>
        <w:spacing w:after="0"/>
        <w:jc w:val="both"/>
        <w:rPr>
          <w:rFonts w:ascii="Arial" w:eastAsia="Calibri" w:hAnsi="Arial" w:cs="Arial"/>
          <w:b/>
          <w:sz w:val="24"/>
          <w:szCs w:val="24"/>
        </w:rPr>
      </w:pPr>
      <w:r w:rsidRPr="00BD6A81">
        <w:rPr>
          <w:rFonts w:ascii="Arial" w:eastAsia="Calibri" w:hAnsi="Arial" w:cs="Arial"/>
          <w:b/>
          <w:sz w:val="24"/>
          <w:szCs w:val="24"/>
        </w:rPr>
        <w:t>ETAPA I.</w:t>
      </w:r>
    </w:p>
    <w:p w14:paraId="24B113D4" w14:textId="77777777" w:rsidR="00BD6A81" w:rsidRPr="00BD6A81" w:rsidRDefault="00BD6A81" w:rsidP="00BD6A81">
      <w:pPr>
        <w:spacing w:after="0"/>
        <w:jc w:val="both"/>
        <w:rPr>
          <w:rFonts w:ascii="Arial" w:eastAsia="Calibri" w:hAnsi="Arial" w:cs="Arial"/>
          <w:sz w:val="24"/>
          <w:szCs w:val="24"/>
        </w:rPr>
      </w:pPr>
      <w:r w:rsidRPr="00BD6A81">
        <w:rPr>
          <w:rFonts w:ascii="Arial" w:eastAsia="Calibri" w:hAnsi="Arial" w:cs="Arial"/>
          <w:sz w:val="24"/>
          <w:szCs w:val="24"/>
        </w:rPr>
        <w:t>Etapa I obuhvaća sanaciju odlagališta s pripadajućom infrastrukturom neophodnom za rad odlagališta. Radovi unutar etape I. podijeljeni su u tri faze:</w:t>
      </w:r>
    </w:p>
    <w:p w14:paraId="38527A77" w14:textId="77777777" w:rsidR="00BD6A81" w:rsidRPr="00BD6A81" w:rsidRDefault="00BD6A81" w:rsidP="00BD6A81">
      <w:pPr>
        <w:spacing w:after="0"/>
        <w:jc w:val="both"/>
        <w:rPr>
          <w:rFonts w:ascii="Arial" w:eastAsia="Calibri" w:hAnsi="Arial" w:cs="Arial"/>
          <w:sz w:val="24"/>
          <w:szCs w:val="24"/>
        </w:rPr>
      </w:pPr>
    </w:p>
    <w:p w14:paraId="4F3107E3" w14:textId="77777777" w:rsidR="00BD6A81" w:rsidRPr="00BD6A81" w:rsidRDefault="00BD6A81" w:rsidP="00BD6A81">
      <w:pPr>
        <w:numPr>
          <w:ilvl w:val="0"/>
          <w:numId w:val="9"/>
        </w:numPr>
        <w:spacing w:after="0"/>
        <w:contextualSpacing/>
        <w:jc w:val="both"/>
        <w:rPr>
          <w:rFonts w:ascii="Arial" w:eastAsia="Calibri" w:hAnsi="Arial" w:cs="Arial"/>
          <w:sz w:val="24"/>
          <w:szCs w:val="24"/>
        </w:rPr>
      </w:pPr>
      <w:r w:rsidRPr="00BD6A81">
        <w:rPr>
          <w:rFonts w:ascii="Arial" w:eastAsia="Calibri" w:hAnsi="Arial" w:cs="Arial"/>
          <w:b/>
          <w:sz w:val="24"/>
          <w:szCs w:val="24"/>
        </w:rPr>
        <w:t>Faza 1</w:t>
      </w:r>
      <w:r w:rsidRPr="00BD6A81">
        <w:rPr>
          <w:rFonts w:ascii="Arial" w:eastAsia="Calibri" w:hAnsi="Arial" w:cs="Arial"/>
          <w:sz w:val="24"/>
          <w:szCs w:val="24"/>
        </w:rPr>
        <w:t>. - Glavni projekt za radove sanacije izvedene od 1990. do 2014.g. zbog naknadno izmijenjenih zakonskih propisa;</w:t>
      </w:r>
    </w:p>
    <w:p w14:paraId="27087572" w14:textId="77777777" w:rsidR="00BD6A81" w:rsidRPr="00BD6A81" w:rsidRDefault="00BD6A81" w:rsidP="00BD6A81">
      <w:pPr>
        <w:numPr>
          <w:ilvl w:val="0"/>
          <w:numId w:val="9"/>
        </w:numPr>
        <w:spacing w:after="0"/>
        <w:contextualSpacing/>
        <w:jc w:val="both"/>
        <w:rPr>
          <w:rFonts w:ascii="Arial" w:eastAsia="Calibri" w:hAnsi="Arial" w:cs="Arial"/>
          <w:sz w:val="24"/>
          <w:szCs w:val="24"/>
        </w:rPr>
      </w:pPr>
      <w:r w:rsidRPr="00BD6A81">
        <w:rPr>
          <w:rFonts w:ascii="Arial" w:eastAsia="Calibri" w:hAnsi="Arial" w:cs="Arial"/>
          <w:b/>
          <w:sz w:val="24"/>
          <w:szCs w:val="24"/>
        </w:rPr>
        <w:t>Faza 2.</w:t>
      </w:r>
      <w:r w:rsidRPr="00BD6A81">
        <w:rPr>
          <w:rFonts w:ascii="Arial" w:eastAsia="Calibri" w:hAnsi="Arial" w:cs="Arial"/>
          <w:sz w:val="24"/>
          <w:szCs w:val="24"/>
        </w:rPr>
        <w:t xml:space="preserve"> - Glavni projekt za temeljni </w:t>
      </w:r>
      <w:proofErr w:type="spellStart"/>
      <w:r w:rsidRPr="00BD6A81">
        <w:rPr>
          <w:rFonts w:ascii="Arial" w:eastAsia="Calibri" w:hAnsi="Arial" w:cs="Arial"/>
          <w:sz w:val="24"/>
          <w:szCs w:val="24"/>
        </w:rPr>
        <w:t>brtveni</w:t>
      </w:r>
      <w:proofErr w:type="spellEnd"/>
      <w:r w:rsidRPr="00BD6A81">
        <w:rPr>
          <w:rFonts w:ascii="Arial" w:eastAsia="Calibri" w:hAnsi="Arial" w:cs="Arial"/>
          <w:sz w:val="24"/>
          <w:szCs w:val="24"/>
        </w:rPr>
        <w:t xml:space="preserve"> sloj nove plohe 6 uključivo sustav za sakupljanje i odvodnju </w:t>
      </w:r>
      <w:proofErr w:type="spellStart"/>
      <w:r w:rsidRPr="00BD6A81">
        <w:rPr>
          <w:rFonts w:ascii="Arial" w:eastAsia="Calibri" w:hAnsi="Arial" w:cs="Arial"/>
          <w:sz w:val="24"/>
          <w:szCs w:val="24"/>
        </w:rPr>
        <w:t>procjednih</w:t>
      </w:r>
      <w:proofErr w:type="spellEnd"/>
      <w:r w:rsidRPr="00BD6A81">
        <w:rPr>
          <w:rFonts w:ascii="Arial" w:eastAsia="Calibri" w:hAnsi="Arial" w:cs="Arial"/>
          <w:sz w:val="24"/>
          <w:szCs w:val="24"/>
        </w:rPr>
        <w:t xml:space="preserve"> voda;</w:t>
      </w:r>
    </w:p>
    <w:p w14:paraId="0A8E5210" w14:textId="77777777" w:rsidR="00BD6A81" w:rsidRPr="00BD6A81" w:rsidRDefault="00BD6A81" w:rsidP="00BD6A81">
      <w:pPr>
        <w:pStyle w:val="Odlomakpopisa"/>
        <w:numPr>
          <w:ilvl w:val="0"/>
          <w:numId w:val="9"/>
        </w:numPr>
        <w:spacing w:after="0"/>
        <w:jc w:val="both"/>
        <w:rPr>
          <w:rFonts w:ascii="Arial" w:eastAsia="Calibri" w:hAnsi="Arial" w:cs="Arial"/>
          <w:sz w:val="24"/>
          <w:szCs w:val="24"/>
        </w:rPr>
      </w:pPr>
      <w:r w:rsidRPr="00BD6A81">
        <w:rPr>
          <w:rFonts w:ascii="Arial" w:eastAsia="Calibri" w:hAnsi="Arial" w:cs="Arial"/>
          <w:b/>
          <w:sz w:val="24"/>
          <w:szCs w:val="24"/>
        </w:rPr>
        <w:t>Faza 3</w:t>
      </w:r>
      <w:r w:rsidRPr="00BD6A81">
        <w:rPr>
          <w:rFonts w:ascii="Arial" w:eastAsia="Calibri" w:hAnsi="Arial" w:cs="Arial"/>
          <w:sz w:val="24"/>
          <w:szCs w:val="24"/>
        </w:rPr>
        <w:t xml:space="preserve">. – Glavni projekt za izvođenje prekrivnog  </w:t>
      </w:r>
      <w:proofErr w:type="spellStart"/>
      <w:r w:rsidRPr="00BD6A81">
        <w:rPr>
          <w:rFonts w:ascii="Arial" w:eastAsia="Calibri" w:hAnsi="Arial" w:cs="Arial"/>
          <w:sz w:val="24"/>
          <w:szCs w:val="24"/>
        </w:rPr>
        <w:t>brtvenog</w:t>
      </w:r>
      <w:proofErr w:type="spellEnd"/>
      <w:r w:rsidRPr="00BD6A81">
        <w:rPr>
          <w:rFonts w:ascii="Arial" w:eastAsia="Calibri" w:hAnsi="Arial" w:cs="Arial"/>
          <w:sz w:val="24"/>
          <w:szCs w:val="24"/>
        </w:rPr>
        <w:t xml:space="preserve"> sustava plohe 5. i 6. te sustav </w:t>
      </w:r>
      <w:proofErr w:type="spellStart"/>
      <w:r w:rsidRPr="00BD6A81">
        <w:rPr>
          <w:rFonts w:ascii="Arial" w:eastAsia="Calibri" w:hAnsi="Arial" w:cs="Arial"/>
          <w:sz w:val="24"/>
          <w:szCs w:val="24"/>
        </w:rPr>
        <w:t>otplinjavanja</w:t>
      </w:r>
      <w:proofErr w:type="spellEnd"/>
      <w:r w:rsidRPr="00BD6A81">
        <w:rPr>
          <w:rFonts w:ascii="Arial" w:eastAsia="Calibri" w:hAnsi="Arial" w:cs="Arial"/>
          <w:sz w:val="24"/>
          <w:szCs w:val="24"/>
        </w:rPr>
        <w:t xml:space="preserve"> plohe 5. i 6. </w:t>
      </w:r>
    </w:p>
    <w:p w14:paraId="10EED368" w14:textId="77777777" w:rsidR="00BD6A81" w:rsidRPr="00BD6A81" w:rsidRDefault="00BD6A81" w:rsidP="00BD6A81">
      <w:pPr>
        <w:spacing w:after="0"/>
        <w:jc w:val="both"/>
        <w:rPr>
          <w:rFonts w:ascii="Arial" w:eastAsia="Calibri" w:hAnsi="Arial" w:cs="Arial"/>
          <w:sz w:val="24"/>
          <w:szCs w:val="24"/>
        </w:rPr>
      </w:pPr>
    </w:p>
    <w:p w14:paraId="173AECCA" w14:textId="77777777" w:rsidR="00690446" w:rsidRDefault="00690446" w:rsidP="00BD6A81">
      <w:pPr>
        <w:spacing w:after="0"/>
        <w:jc w:val="both"/>
        <w:rPr>
          <w:rFonts w:ascii="Arial" w:eastAsia="Calibri" w:hAnsi="Arial" w:cs="Arial"/>
          <w:b/>
          <w:sz w:val="24"/>
          <w:szCs w:val="24"/>
        </w:rPr>
      </w:pPr>
    </w:p>
    <w:p w14:paraId="7F791C59" w14:textId="77777777" w:rsidR="0083445B" w:rsidRDefault="0083445B" w:rsidP="00BD6A81">
      <w:pPr>
        <w:spacing w:after="0"/>
        <w:jc w:val="both"/>
        <w:rPr>
          <w:rFonts w:ascii="Arial" w:eastAsia="Calibri" w:hAnsi="Arial" w:cs="Arial"/>
          <w:b/>
          <w:sz w:val="24"/>
          <w:szCs w:val="24"/>
        </w:rPr>
      </w:pPr>
    </w:p>
    <w:p w14:paraId="64418DEC" w14:textId="77777777" w:rsidR="0083445B" w:rsidRDefault="0083445B" w:rsidP="00BD6A81">
      <w:pPr>
        <w:spacing w:after="0"/>
        <w:jc w:val="both"/>
        <w:rPr>
          <w:rFonts w:ascii="Arial" w:eastAsia="Calibri" w:hAnsi="Arial" w:cs="Arial"/>
          <w:b/>
          <w:sz w:val="24"/>
          <w:szCs w:val="24"/>
        </w:rPr>
      </w:pPr>
    </w:p>
    <w:p w14:paraId="3530FAF9" w14:textId="77777777" w:rsidR="00BD6A81" w:rsidRPr="00BD6A81" w:rsidRDefault="00BD6A81" w:rsidP="00BD6A81">
      <w:pPr>
        <w:spacing w:after="0"/>
        <w:jc w:val="both"/>
        <w:rPr>
          <w:rFonts w:ascii="Arial" w:eastAsia="Calibri" w:hAnsi="Arial" w:cs="Arial"/>
          <w:b/>
          <w:sz w:val="24"/>
          <w:szCs w:val="24"/>
        </w:rPr>
      </w:pPr>
      <w:r w:rsidRPr="00BD6A81">
        <w:rPr>
          <w:rFonts w:ascii="Arial" w:eastAsia="Calibri" w:hAnsi="Arial" w:cs="Arial"/>
          <w:b/>
          <w:sz w:val="24"/>
          <w:szCs w:val="24"/>
        </w:rPr>
        <w:lastRenderedPageBreak/>
        <w:t>ETAPA II.</w:t>
      </w:r>
    </w:p>
    <w:p w14:paraId="3318F328" w14:textId="77777777" w:rsidR="00BD6A81" w:rsidRPr="00BD6A81" w:rsidRDefault="00BD6A81" w:rsidP="00BD6A81">
      <w:pPr>
        <w:spacing w:after="0"/>
        <w:jc w:val="both"/>
        <w:rPr>
          <w:rFonts w:ascii="Arial" w:eastAsia="Calibri" w:hAnsi="Arial" w:cs="Arial"/>
          <w:b/>
          <w:sz w:val="24"/>
          <w:szCs w:val="24"/>
        </w:rPr>
      </w:pPr>
    </w:p>
    <w:p w14:paraId="5F35110F" w14:textId="77777777" w:rsidR="00BD6A81" w:rsidRPr="00BD6A81" w:rsidRDefault="00BD6A81" w:rsidP="00BD6A81">
      <w:pPr>
        <w:numPr>
          <w:ilvl w:val="0"/>
          <w:numId w:val="9"/>
        </w:numPr>
        <w:spacing w:after="0"/>
        <w:contextualSpacing/>
        <w:jc w:val="both"/>
        <w:rPr>
          <w:rFonts w:ascii="Arial" w:eastAsia="Calibri" w:hAnsi="Arial" w:cs="Arial"/>
          <w:sz w:val="24"/>
          <w:szCs w:val="24"/>
        </w:rPr>
      </w:pPr>
      <w:r w:rsidRPr="00BD6A81">
        <w:rPr>
          <w:rFonts w:ascii="Arial" w:eastAsia="Calibri" w:hAnsi="Arial" w:cs="Arial"/>
          <w:b/>
          <w:sz w:val="24"/>
          <w:szCs w:val="24"/>
        </w:rPr>
        <w:t>Faza 1</w:t>
      </w:r>
      <w:r w:rsidRPr="00BD6A81">
        <w:rPr>
          <w:rFonts w:ascii="Arial" w:eastAsia="Calibri" w:hAnsi="Arial" w:cs="Arial"/>
          <w:sz w:val="24"/>
          <w:szCs w:val="24"/>
        </w:rPr>
        <w:t xml:space="preserve">. – Glavni projekt za radove na </w:t>
      </w:r>
      <w:proofErr w:type="spellStart"/>
      <w:r w:rsidRPr="00BD6A81">
        <w:rPr>
          <w:rFonts w:ascii="Arial" w:eastAsia="Calibri" w:hAnsi="Arial" w:cs="Arial"/>
          <w:sz w:val="24"/>
          <w:szCs w:val="24"/>
        </w:rPr>
        <w:t>reciklažnom</w:t>
      </w:r>
      <w:proofErr w:type="spellEnd"/>
      <w:r w:rsidRPr="00BD6A81">
        <w:rPr>
          <w:rFonts w:ascii="Arial" w:eastAsia="Calibri" w:hAnsi="Arial" w:cs="Arial"/>
          <w:sz w:val="24"/>
          <w:szCs w:val="24"/>
        </w:rPr>
        <w:t xml:space="preserve"> dvorištu koji su izvedeni do danas, a koji uključuju asfaltiranu nenatkrivenu površinu te sustav odvodnje </w:t>
      </w:r>
      <w:proofErr w:type="spellStart"/>
      <w:r w:rsidRPr="00BD6A81">
        <w:rPr>
          <w:rFonts w:ascii="Arial" w:eastAsia="Calibri" w:hAnsi="Arial" w:cs="Arial"/>
          <w:sz w:val="24"/>
          <w:szCs w:val="24"/>
        </w:rPr>
        <w:t>oborinskih</w:t>
      </w:r>
      <w:proofErr w:type="spellEnd"/>
      <w:r w:rsidRPr="00BD6A81">
        <w:rPr>
          <w:rFonts w:ascii="Arial" w:eastAsia="Calibri" w:hAnsi="Arial" w:cs="Arial"/>
          <w:sz w:val="24"/>
          <w:szCs w:val="24"/>
        </w:rPr>
        <w:t xml:space="preserve"> voda s </w:t>
      </w:r>
      <w:proofErr w:type="spellStart"/>
      <w:r w:rsidRPr="00BD6A81">
        <w:rPr>
          <w:rFonts w:ascii="Arial" w:eastAsia="Calibri" w:hAnsi="Arial" w:cs="Arial"/>
          <w:sz w:val="24"/>
          <w:szCs w:val="24"/>
        </w:rPr>
        <w:t>reciklažnog</w:t>
      </w:r>
      <w:proofErr w:type="spellEnd"/>
      <w:r w:rsidRPr="00BD6A81">
        <w:rPr>
          <w:rFonts w:ascii="Arial" w:eastAsia="Calibri" w:hAnsi="Arial" w:cs="Arial"/>
          <w:sz w:val="24"/>
          <w:szCs w:val="24"/>
        </w:rPr>
        <w:t xml:space="preserve"> dvorišta</w:t>
      </w:r>
    </w:p>
    <w:p w14:paraId="11DC49E3" w14:textId="77777777" w:rsidR="00BD6A81" w:rsidRPr="00BD6A81" w:rsidRDefault="00BD6A81" w:rsidP="00BD6A81">
      <w:pPr>
        <w:numPr>
          <w:ilvl w:val="0"/>
          <w:numId w:val="9"/>
        </w:numPr>
        <w:spacing w:after="0"/>
        <w:contextualSpacing/>
        <w:jc w:val="both"/>
        <w:rPr>
          <w:rFonts w:ascii="Arial" w:eastAsia="Calibri" w:hAnsi="Arial" w:cs="Arial"/>
          <w:sz w:val="24"/>
          <w:szCs w:val="24"/>
        </w:rPr>
      </w:pPr>
      <w:r w:rsidRPr="00BD6A81">
        <w:rPr>
          <w:rFonts w:ascii="Arial" w:eastAsia="Calibri" w:hAnsi="Arial" w:cs="Arial"/>
          <w:b/>
          <w:sz w:val="24"/>
          <w:szCs w:val="24"/>
        </w:rPr>
        <w:t>Faza 2.</w:t>
      </w:r>
      <w:r w:rsidRPr="00BD6A81">
        <w:rPr>
          <w:rFonts w:ascii="Arial" w:eastAsia="Calibri" w:hAnsi="Arial" w:cs="Arial"/>
          <w:sz w:val="24"/>
          <w:szCs w:val="24"/>
        </w:rPr>
        <w:t xml:space="preserve"> – Glavni projekt za  izgradnju nadstrešnice na </w:t>
      </w:r>
      <w:proofErr w:type="spellStart"/>
      <w:r w:rsidRPr="00BD6A81">
        <w:rPr>
          <w:rFonts w:ascii="Arial" w:eastAsia="Calibri" w:hAnsi="Arial" w:cs="Arial"/>
          <w:sz w:val="24"/>
          <w:szCs w:val="24"/>
        </w:rPr>
        <w:t>reciklažnom</w:t>
      </w:r>
      <w:proofErr w:type="spellEnd"/>
      <w:r w:rsidRPr="00BD6A81">
        <w:rPr>
          <w:rFonts w:ascii="Arial" w:eastAsia="Calibri" w:hAnsi="Arial" w:cs="Arial"/>
          <w:sz w:val="24"/>
          <w:szCs w:val="24"/>
        </w:rPr>
        <w:t xml:space="preserve"> dvorištu za smještaj dijela komunalne opreme, te opremanje </w:t>
      </w:r>
      <w:proofErr w:type="spellStart"/>
      <w:r w:rsidRPr="00BD6A81">
        <w:rPr>
          <w:rFonts w:ascii="Arial" w:eastAsia="Calibri" w:hAnsi="Arial" w:cs="Arial"/>
          <w:sz w:val="24"/>
          <w:szCs w:val="24"/>
        </w:rPr>
        <w:t>reciklažnog</w:t>
      </w:r>
      <w:proofErr w:type="spellEnd"/>
      <w:r w:rsidRPr="00BD6A81">
        <w:rPr>
          <w:rFonts w:ascii="Arial" w:eastAsia="Calibri" w:hAnsi="Arial" w:cs="Arial"/>
          <w:sz w:val="24"/>
          <w:szCs w:val="24"/>
        </w:rPr>
        <w:t xml:space="preserve"> dvorišta odgovarajućim kontejnerima spremištima i slično</w:t>
      </w:r>
    </w:p>
    <w:p w14:paraId="4B0B5059" w14:textId="77777777" w:rsidR="00BD6A81" w:rsidRPr="00BD6A81" w:rsidRDefault="00BD6A81" w:rsidP="00BD6A81">
      <w:pPr>
        <w:spacing w:after="0"/>
        <w:ind w:left="720"/>
        <w:contextualSpacing/>
        <w:jc w:val="both"/>
        <w:rPr>
          <w:rFonts w:ascii="Arial" w:eastAsia="Calibri" w:hAnsi="Arial" w:cs="Arial"/>
          <w:sz w:val="24"/>
          <w:szCs w:val="24"/>
          <w:lang w:eastAsia="en-US"/>
        </w:rPr>
      </w:pPr>
    </w:p>
    <w:p w14:paraId="1C87AC16" w14:textId="77777777" w:rsidR="00BD6A81" w:rsidRPr="00277B0C" w:rsidRDefault="00BD6A81" w:rsidP="00BD6A81">
      <w:pPr>
        <w:spacing w:after="0"/>
        <w:contextualSpacing/>
        <w:jc w:val="both"/>
        <w:rPr>
          <w:rFonts w:ascii="Arial" w:eastAsia="Calibri" w:hAnsi="Arial" w:cs="Arial"/>
          <w:sz w:val="24"/>
          <w:szCs w:val="24"/>
          <w:lang w:eastAsia="en-US"/>
        </w:rPr>
      </w:pPr>
    </w:p>
    <w:p w14:paraId="4211400D" w14:textId="42C19855" w:rsidR="000C01B7" w:rsidRPr="00EA4EB1" w:rsidRDefault="00277B0C" w:rsidP="00EA4EB1">
      <w:pPr>
        <w:ind w:firstLine="709"/>
        <w:jc w:val="both"/>
        <w:rPr>
          <w:rFonts w:ascii="Arial" w:eastAsia="Calibri" w:hAnsi="Arial" w:cs="Arial"/>
          <w:sz w:val="24"/>
          <w:szCs w:val="24"/>
          <w:lang w:eastAsia="en-US"/>
        </w:rPr>
      </w:pPr>
      <w:r w:rsidRPr="00277B0C">
        <w:rPr>
          <w:rFonts w:ascii="Arial" w:eastAsia="Calibri" w:hAnsi="Arial" w:cs="Arial"/>
          <w:sz w:val="24"/>
          <w:szCs w:val="24"/>
          <w:lang w:eastAsia="en-US"/>
        </w:rPr>
        <w:t>Na zahtjev Grada Ivanić-Grada FZOEU je za izradu projektne dokumentacije donio  Odluku o sufinanciranju u 60%</w:t>
      </w:r>
      <w:r w:rsidR="00EA4EB1">
        <w:rPr>
          <w:rFonts w:ascii="Arial" w:eastAsia="Calibri" w:hAnsi="Arial" w:cs="Arial"/>
          <w:sz w:val="24"/>
          <w:szCs w:val="24"/>
          <w:lang w:eastAsia="en-US"/>
        </w:rPr>
        <w:t>-</w:t>
      </w:r>
      <w:r w:rsidR="004B353A">
        <w:rPr>
          <w:rFonts w:ascii="Arial" w:eastAsia="Calibri" w:hAnsi="Arial" w:cs="Arial"/>
          <w:sz w:val="24"/>
          <w:szCs w:val="24"/>
          <w:lang w:eastAsia="en-US"/>
        </w:rPr>
        <w:t>om i</w:t>
      </w:r>
      <w:r w:rsidRPr="00277B0C">
        <w:rPr>
          <w:rFonts w:ascii="Arial" w:eastAsia="Calibri" w:hAnsi="Arial" w:cs="Arial"/>
          <w:sz w:val="24"/>
          <w:szCs w:val="24"/>
          <w:lang w:eastAsia="en-US"/>
        </w:rPr>
        <w:t>znosu (vrijednost je 188.000,00 kn, FZOEU od toga 112.800,00 kn, a 75.200,00 kn dijele sve tri JLS u omjeru 50%:30%:20%).</w:t>
      </w:r>
      <w:r w:rsidR="00F72313">
        <w:rPr>
          <w:rFonts w:ascii="Arial" w:eastAsia="Calibri" w:hAnsi="Arial" w:cs="Arial"/>
          <w:sz w:val="24"/>
          <w:szCs w:val="24"/>
          <w:lang w:eastAsia="en-US"/>
        </w:rPr>
        <w:t xml:space="preserve"> </w:t>
      </w:r>
      <w:r w:rsidR="00DA1E4A">
        <w:rPr>
          <w:rFonts w:ascii="Arial" w:eastAsia="Calibri" w:hAnsi="Arial" w:cs="Arial"/>
          <w:sz w:val="24"/>
          <w:szCs w:val="24"/>
          <w:lang w:eastAsia="en-US"/>
        </w:rPr>
        <w:t>Grad Ivanić-Grad i FZOEU sklopili su</w:t>
      </w:r>
      <w:r w:rsidR="00F72313">
        <w:rPr>
          <w:rFonts w:ascii="Arial" w:eastAsia="Calibri" w:hAnsi="Arial" w:cs="Arial"/>
          <w:sz w:val="24"/>
          <w:szCs w:val="24"/>
          <w:lang w:eastAsia="en-US"/>
        </w:rPr>
        <w:t xml:space="preserve"> </w:t>
      </w:r>
      <w:r w:rsidR="00DA1E4A">
        <w:rPr>
          <w:rFonts w:ascii="Arial" w:eastAsia="Calibri" w:hAnsi="Arial" w:cs="Arial"/>
          <w:sz w:val="24"/>
          <w:szCs w:val="24"/>
          <w:lang w:eastAsia="en-US"/>
        </w:rPr>
        <w:t>U</w:t>
      </w:r>
      <w:r w:rsidR="00F72313">
        <w:rPr>
          <w:rFonts w:ascii="Arial" w:eastAsia="Calibri" w:hAnsi="Arial" w:cs="Arial"/>
          <w:sz w:val="24"/>
          <w:szCs w:val="24"/>
          <w:lang w:eastAsia="en-US"/>
        </w:rPr>
        <w:t xml:space="preserve">govor o </w:t>
      </w:r>
      <w:r w:rsidR="00DA1E4A">
        <w:rPr>
          <w:rFonts w:ascii="Arial" w:eastAsia="Calibri" w:hAnsi="Arial" w:cs="Arial"/>
          <w:sz w:val="24"/>
          <w:szCs w:val="24"/>
          <w:lang w:eastAsia="en-US"/>
        </w:rPr>
        <w:t xml:space="preserve">korištenju sredstava Fonda u sufinanciranju troškova izrade projektne dokumentacije, a isto tako sklopljen je i Sporazum o sufinanciranju preostalog dijela troškova </w:t>
      </w:r>
      <w:r w:rsidR="00F72313">
        <w:rPr>
          <w:rFonts w:ascii="Arial" w:eastAsia="Calibri" w:hAnsi="Arial" w:cs="Arial"/>
          <w:sz w:val="24"/>
          <w:szCs w:val="24"/>
          <w:lang w:eastAsia="en-US"/>
        </w:rPr>
        <w:t xml:space="preserve">između tri JLS koje koriste odlagalište </w:t>
      </w:r>
      <w:proofErr w:type="spellStart"/>
      <w:r w:rsidR="00F72313">
        <w:rPr>
          <w:rFonts w:ascii="Arial" w:eastAsia="Calibri" w:hAnsi="Arial" w:cs="Arial"/>
          <w:sz w:val="24"/>
          <w:szCs w:val="24"/>
          <w:lang w:eastAsia="en-US"/>
        </w:rPr>
        <w:t>Tarno</w:t>
      </w:r>
      <w:proofErr w:type="spellEnd"/>
      <w:r w:rsidR="00F72313">
        <w:rPr>
          <w:rFonts w:ascii="Arial" w:eastAsia="Calibri" w:hAnsi="Arial" w:cs="Arial"/>
          <w:sz w:val="24"/>
          <w:szCs w:val="24"/>
          <w:lang w:eastAsia="en-US"/>
        </w:rPr>
        <w:t>.</w:t>
      </w:r>
      <w:r w:rsidR="00B11673">
        <w:rPr>
          <w:rFonts w:ascii="Arial" w:eastAsia="Calibri" w:hAnsi="Arial" w:cs="Arial"/>
          <w:sz w:val="24"/>
          <w:szCs w:val="24"/>
          <w:lang w:eastAsia="en-US"/>
        </w:rPr>
        <w:t xml:space="preserve"> Projektna dokumentacija je ishođena te je navedeno sufinanciranje privedeno kraju. </w:t>
      </w:r>
    </w:p>
    <w:p w14:paraId="79AC1D99" w14:textId="4A9046E0" w:rsidR="00F809EE" w:rsidRDefault="00BB1BD9" w:rsidP="00DD10FD">
      <w:pPr>
        <w:spacing w:after="0"/>
        <w:ind w:firstLine="709"/>
        <w:jc w:val="both"/>
        <w:rPr>
          <w:rFonts w:ascii="Arial" w:hAnsi="Arial" w:cs="Arial"/>
          <w:sz w:val="24"/>
          <w:szCs w:val="24"/>
        </w:rPr>
      </w:pPr>
      <w:r w:rsidRPr="00DD10FD">
        <w:rPr>
          <w:rFonts w:ascii="Arial" w:hAnsi="Arial" w:cs="Arial"/>
          <w:sz w:val="24"/>
          <w:szCs w:val="24"/>
        </w:rPr>
        <w:t>Projekt izgradnje plohe 6 na odlagalištu je započeo i završio tijekom 2017.g., a na osnovu načelne suglasnosti Fonda za zaštitu okoliša i energetske učinkovitosti za provođenje postupka javne nabave za izgradnju predmetne plohe 6 (izdana 21.03.2017.).</w:t>
      </w:r>
      <w:r w:rsidR="00435E64">
        <w:rPr>
          <w:rFonts w:ascii="Arial" w:hAnsi="Arial" w:cs="Arial"/>
          <w:sz w:val="24"/>
          <w:szCs w:val="24"/>
        </w:rPr>
        <w:t xml:space="preserve"> </w:t>
      </w:r>
      <w:r w:rsidR="000C01B7" w:rsidRPr="00287E00">
        <w:rPr>
          <w:rFonts w:ascii="Arial" w:hAnsi="Arial" w:cs="Arial"/>
          <w:sz w:val="24"/>
          <w:szCs w:val="24"/>
        </w:rPr>
        <w:t xml:space="preserve">Tijekom 2017.g. </w:t>
      </w:r>
      <w:proofErr w:type="spellStart"/>
      <w:r w:rsidR="000C01B7" w:rsidRPr="00287E00">
        <w:rPr>
          <w:rFonts w:ascii="Arial" w:hAnsi="Arial" w:cs="Arial"/>
          <w:sz w:val="24"/>
          <w:szCs w:val="24"/>
        </w:rPr>
        <w:t>Ivakop</w:t>
      </w:r>
      <w:proofErr w:type="spellEnd"/>
      <w:r w:rsidR="000C01B7" w:rsidRPr="00287E00">
        <w:rPr>
          <w:rFonts w:ascii="Arial" w:hAnsi="Arial" w:cs="Arial"/>
          <w:sz w:val="24"/>
          <w:szCs w:val="24"/>
        </w:rPr>
        <w:t xml:space="preserve"> je ishodio pravomoćnu Uporabnu dozvolu od strane Upravnog odjela za prostorno uređenje, gradnju i zaštitu okoliša Zagrebačke županije, a nakon izvršenog tehničkog pregleda građevine, odnosno izgrađene plohe 6 na odlagalištu neopasnog otpada </w:t>
      </w:r>
      <w:proofErr w:type="spellStart"/>
      <w:r w:rsidR="000C01B7" w:rsidRPr="00287E00">
        <w:rPr>
          <w:rFonts w:ascii="Arial" w:hAnsi="Arial" w:cs="Arial"/>
          <w:sz w:val="24"/>
          <w:szCs w:val="24"/>
        </w:rPr>
        <w:t>Tarno</w:t>
      </w:r>
      <w:proofErr w:type="spellEnd"/>
      <w:r w:rsidR="000C01B7" w:rsidRPr="00287E00">
        <w:rPr>
          <w:rFonts w:ascii="Arial" w:hAnsi="Arial" w:cs="Arial"/>
          <w:sz w:val="24"/>
          <w:szCs w:val="24"/>
        </w:rPr>
        <w:t xml:space="preserve"> u sklopu projekta Sanacije odlagališta Etape 1 – Faze 2.</w:t>
      </w:r>
    </w:p>
    <w:p w14:paraId="4A9AADAA" w14:textId="77777777" w:rsidR="00690446" w:rsidRPr="00287E00" w:rsidRDefault="00690446" w:rsidP="00DD10FD">
      <w:pPr>
        <w:spacing w:after="0"/>
        <w:ind w:firstLine="709"/>
        <w:jc w:val="both"/>
        <w:rPr>
          <w:rFonts w:ascii="Arial" w:hAnsi="Arial" w:cs="Arial"/>
          <w:sz w:val="24"/>
          <w:szCs w:val="24"/>
        </w:rPr>
      </w:pPr>
    </w:p>
    <w:p w14:paraId="532D1216" w14:textId="1185BCF2" w:rsidR="000C01B7" w:rsidRDefault="000C01B7" w:rsidP="00825CF1">
      <w:pPr>
        <w:ind w:firstLine="709"/>
        <w:jc w:val="both"/>
        <w:rPr>
          <w:rFonts w:ascii="Arial" w:hAnsi="Arial" w:cs="Arial"/>
          <w:sz w:val="24"/>
        </w:rPr>
      </w:pPr>
      <w:r w:rsidRPr="00287E00">
        <w:rPr>
          <w:rFonts w:ascii="Arial" w:hAnsi="Arial" w:cs="Arial"/>
          <w:sz w:val="24"/>
        </w:rPr>
        <w:t xml:space="preserve">Ova faza sanacije obuhvaćala je pripremne radove na izgradnji temeljnog </w:t>
      </w:r>
      <w:proofErr w:type="spellStart"/>
      <w:r w:rsidRPr="00287E00">
        <w:rPr>
          <w:rFonts w:ascii="Arial" w:hAnsi="Arial" w:cs="Arial"/>
          <w:sz w:val="24"/>
        </w:rPr>
        <w:t>brtvenog</w:t>
      </w:r>
      <w:proofErr w:type="spellEnd"/>
      <w:r w:rsidRPr="00287E00">
        <w:rPr>
          <w:rFonts w:ascii="Arial" w:hAnsi="Arial" w:cs="Arial"/>
          <w:sz w:val="24"/>
        </w:rPr>
        <w:t xml:space="preserve"> sustava plohe 6 s pratećim objektima i sustavima. Ukupna vrijednost investicije iznosi 950.548,50 kn bez PDV-a, od čega 60% sufinancira Fond za zaštitu ok</w:t>
      </w:r>
      <w:r w:rsidR="00BB1BD9" w:rsidRPr="00287E00">
        <w:rPr>
          <w:rFonts w:ascii="Arial" w:hAnsi="Arial" w:cs="Arial"/>
          <w:sz w:val="24"/>
        </w:rPr>
        <w:t xml:space="preserve">oliša i energetsku učinkovitost, a s kojim je </w:t>
      </w:r>
      <w:proofErr w:type="spellStart"/>
      <w:r w:rsidR="00BB1BD9" w:rsidRPr="00287E00">
        <w:rPr>
          <w:rFonts w:ascii="Arial" w:hAnsi="Arial" w:cs="Arial"/>
          <w:sz w:val="24"/>
        </w:rPr>
        <w:t>Ivakop</w:t>
      </w:r>
      <w:proofErr w:type="spellEnd"/>
      <w:r w:rsidR="00BB1BD9" w:rsidRPr="00287E00">
        <w:rPr>
          <w:rFonts w:ascii="Arial" w:hAnsi="Arial" w:cs="Arial"/>
          <w:sz w:val="24"/>
        </w:rPr>
        <w:t xml:space="preserve"> u prosincu 2017.g.</w:t>
      </w:r>
      <w:r w:rsidR="00287E00" w:rsidRPr="00287E00">
        <w:rPr>
          <w:rFonts w:ascii="Arial" w:hAnsi="Arial" w:cs="Arial"/>
          <w:sz w:val="24"/>
        </w:rPr>
        <w:t xml:space="preserve"> </w:t>
      </w:r>
      <w:r w:rsidR="00BB1BD9" w:rsidRPr="00287E00">
        <w:rPr>
          <w:rFonts w:ascii="Arial" w:hAnsi="Arial" w:cs="Arial"/>
          <w:sz w:val="24"/>
        </w:rPr>
        <w:t>sklopio Ugovor br.2017/000586 o neposrednom sudjelovanju Fonda u sufinanciranju programa sanacije odlagališta komunalnog otpada „</w:t>
      </w:r>
      <w:proofErr w:type="spellStart"/>
      <w:r w:rsidR="00BB1BD9" w:rsidRPr="00287E00">
        <w:rPr>
          <w:rFonts w:ascii="Arial" w:hAnsi="Arial" w:cs="Arial"/>
          <w:sz w:val="24"/>
        </w:rPr>
        <w:t>Tarno</w:t>
      </w:r>
      <w:proofErr w:type="spellEnd"/>
      <w:r w:rsidR="00BB1BD9" w:rsidRPr="00287E00">
        <w:rPr>
          <w:rFonts w:ascii="Arial" w:hAnsi="Arial" w:cs="Arial"/>
          <w:sz w:val="24"/>
        </w:rPr>
        <w:t>“ Etapa I – Faza II</w:t>
      </w:r>
      <w:r w:rsidR="00287E00" w:rsidRPr="00287E00">
        <w:rPr>
          <w:rFonts w:ascii="Arial" w:hAnsi="Arial" w:cs="Arial"/>
          <w:sz w:val="24"/>
        </w:rPr>
        <w:t>.</w:t>
      </w:r>
      <w:r w:rsidRPr="00287E00">
        <w:rPr>
          <w:rFonts w:ascii="Arial" w:hAnsi="Arial" w:cs="Arial"/>
          <w:sz w:val="24"/>
        </w:rPr>
        <w:t xml:space="preserve"> Preostali dio sufinanciraju suvlasnici društva u omjerima jednakima udjelu u vlasništvu. </w:t>
      </w:r>
    </w:p>
    <w:p w14:paraId="75ABEEB0" w14:textId="77777777" w:rsidR="0083445B" w:rsidRDefault="00DD10FD" w:rsidP="0083445B">
      <w:pPr>
        <w:ind w:firstLine="709"/>
        <w:jc w:val="both"/>
        <w:rPr>
          <w:rFonts w:ascii="Arial" w:hAnsi="Arial" w:cs="Arial"/>
          <w:sz w:val="24"/>
        </w:rPr>
      </w:pPr>
      <w:r w:rsidRPr="00DD10FD">
        <w:rPr>
          <w:rFonts w:ascii="Arial" w:hAnsi="Arial" w:cs="Arial"/>
          <w:sz w:val="24"/>
        </w:rPr>
        <w:t xml:space="preserve">Ukupni kapacitet odlagališta </w:t>
      </w:r>
      <w:proofErr w:type="spellStart"/>
      <w:r w:rsidRPr="00DD10FD">
        <w:rPr>
          <w:rFonts w:ascii="Arial" w:hAnsi="Arial" w:cs="Arial"/>
          <w:sz w:val="24"/>
        </w:rPr>
        <w:t>Tarno</w:t>
      </w:r>
      <w:proofErr w:type="spellEnd"/>
      <w:r w:rsidRPr="00DD10FD">
        <w:rPr>
          <w:rFonts w:ascii="Arial" w:hAnsi="Arial" w:cs="Arial"/>
          <w:sz w:val="24"/>
        </w:rPr>
        <w:t xml:space="preserve"> je 165.000 m3 na 6 ploha. Plohe 1 – 4 su popunjene i na njima je do sada odloženo 130.000 tona otpada. Izgradnjom plohe 6 dobili smo dodatnih 25.000 m</w:t>
      </w:r>
      <w:r w:rsidR="00420414">
        <w:rPr>
          <w:rFonts w:ascii="Arial" w:hAnsi="Arial" w:cs="Arial"/>
          <w:sz w:val="24"/>
        </w:rPr>
        <w:t>³</w:t>
      </w:r>
      <w:r w:rsidRPr="00DD10FD">
        <w:rPr>
          <w:rFonts w:ascii="Arial" w:hAnsi="Arial" w:cs="Arial"/>
          <w:sz w:val="24"/>
        </w:rPr>
        <w:t xml:space="preserve"> prostora za odlaganje, tj. za </w:t>
      </w:r>
      <w:proofErr w:type="spellStart"/>
      <w:r w:rsidRPr="00DD10FD">
        <w:rPr>
          <w:rFonts w:ascii="Arial" w:hAnsi="Arial" w:cs="Arial"/>
          <w:sz w:val="24"/>
        </w:rPr>
        <w:t>cca</w:t>
      </w:r>
      <w:proofErr w:type="spellEnd"/>
      <w:r w:rsidRPr="00DD10FD">
        <w:rPr>
          <w:rFonts w:ascii="Arial" w:hAnsi="Arial" w:cs="Arial"/>
          <w:sz w:val="24"/>
        </w:rPr>
        <w:t xml:space="preserve"> 20.000 tona otpada te je izgrađena Ploha 6 u eksploataciji od 01.01.2018. Ploha 5 i ploha 6 će nakon </w:t>
      </w:r>
      <w:proofErr w:type="spellStart"/>
      <w:r w:rsidRPr="00DD10FD">
        <w:rPr>
          <w:rFonts w:ascii="Arial" w:hAnsi="Arial" w:cs="Arial"/>
          <w:sz w:val="24"/>
        </w:rPr>
        <w:t>popunjenja</w:t>
      </w:r>
      <w:proofErr w:type="spellEnd"/>
      <w:r w:rsidRPr="00DD10FD">
        <w:rPr>
          <w:rFonts w:ascii="Arial" w:hAnsi="Arial" w:cs="Arial"/>
          <w:sz w:val="24"/>
        </w:rPr>
        <w:t xml:space="preserve"> biti zajedno prekrivene </w:t>
      </w:r>
      <w:proofErr w:type="spellStart"/>
      <w:r w:rsidRPr="00DD10FD">
        <w:rPr>
          <w:rFonts w:ascii="Arial" w:hAnsi="Arial" w:cs="Arial"/>
          <w:sz w:val="24"/>
        </w:rPr>
        <w:t>brtvenim</w:t>
      </w:r>
      <w:proofErr w:type="spellEnd"/>
      <w:r w:rsidRPr="00DD10FD">
        <w:rPr>
          <w:rFonts w:ascii="Arial" w:hAnsi="Arial" w:cs="Arial"/>
          <w:sz w:val="24"/>
        </w:rPr>
        <w:t xml:space="preserve"> slojem te sanirane na zakonom propisani način. </w:t>
      </w:r>
    </w:p>
    <w:p w14:paraId="3683CCAB" w14:textId="5FF0D8FC" w:rsidR="00145242" w:rsidRDefault="00DD10FD" w:rsidP="0083445B">
      <w:pPr>
        <w:ind w:firstLine="709"/>
        <w:jc w:val="both"/>
        <w:rPr>
          <w:rFonts w:ascii="Arial" w:hAnsi="Arial" w:cs="Arial"/>
          <w:sz w:val="24"/>
        </w:rPr>
      </w:pPr>
      <w:r w:rsidRPr="00DD10FD">
        <w:rPr>
          <w:rFonts w:ascii="Arial" w:hAnsi="Arial" w:cs="Arial"/>
          <w:sz w:val="24"/>
        </w:rPr>
        <w:lastRenderedPageBreak/>
        <w:t>Sve navedeno predstavlja prijelazno rješenje do izgradnje budućeg Centra za gospodarenje otpadom što je predviđeno Planom gospodarenja otpadom Republike Hrvatske u razdoblju 2017. – 2022.</w:t>
      </w:r>
    </w:p>
    <w:p w14:paraId="23282430" w14:textId="77777777" w:rsidR="00DD10FD" w:rsidRDefault="00DD10FD" w:rsidP="00DD10FD">
      <w:pPr>
        <w:ind w:firstLine="709"/>
        <w:jc w:val="both"/>
        <w:rPr>
          <w:rFonts w:ascii="Arial" w:hAnsi="Arial" w:cs="Arial"/>
          <w:sz w:val="24"/>
        </w:rPr>
      </w:pPr>
    </w:p>
    <w:p w14:paraId="00B45472" w14:textId="3C8F9566" w:rsidR="00145242" w:rsidRDefault="00145242" w:rsidP="00145242">
      <w:pPr>
        <w:jc w:val="both"/>
        <w:rPr>
          <w:rFonts w:ascii="Arial" w:hAnsi="Arial" w:cs="Arial"/>
          <w:b/>
          <w:sz w:val="24"/>
        </w:rPr>
      </w:pPr>
      <w:proofErr w:type="spellStart"/>
      <w:r w:rsidRPr="0083445B">
        <w:rPr>
          <w:rFonts w:ascii="Arial" w:hAnsi="Arial" w:cs="Arial"/>
          <w:b/>
          <w:sz w:val="24"/>
        </w:rPr>
        <w:t>Reciklažno</w:t>
      </w:r>
      <w:proofErr w:type="spellEnd"/>
      <w:r w:rsidRPr="0083445B">
        <w:rPr>
          <w:rFonts w:ascii="Arial" w:hAnsi="Arial" w:cs="Arial"/>
          <w:b/>
          <w:sz w:val="24"/>
        </w:rPr>
        <w:t xml:space="preserve"> dvorište</w:t>
      </w:r>
    </w:p>
    <w:p w14:paraId="564F1135" w14:textId="6A3FD154" w:rsidR="00145242" w:rsidRPr="00145242" w:rsidRDefault="005A497F" w:rsidP="009830D5">
      <w:pPr>
        <w:ind w:firstLine="709"/>
        <w:jc w:val="both"/>
        <w:rPr>
          <w:rFonts w:ascii="Arial" w:hAnsi="Arial" w:cs="Arial"/>
          <w:sz w:val="24"/>
        </w:rPr>
      </w:pPr>
      <w:proofErr w:type="spellStart"/>
      <w:r w:rsidRPr="005A497F">
        <w:rPr>
          <w:rFonts w:ascii="Arial" w:hAnsi="Arial" w:cs="Arial"/>
          <w:sz w:val="24"/>
        </w:rPr>
        <w:t>Reciklažno</w:t>
      </w:r>
      <w:proofErr w:type="spellEnd"/>
      <w:r w:rsidRPr="005A497F">
        <w:rPr>
          <w:rFonts w:ascii="Arial" w:hAnsi="Arial" w:cs="Arial"/>
          <w:sz w:val="24"/>
        </w:rPr>
        <w:t xml:space="preserve"> dvorište se planira izgraditi na lokaciji odlagališta neopasnog otpada </w:t>
      </w:r>
      <w:proofErr w:type="spellStart"/>
      <w:r w:rsidRPr="005A497F">
        <w:rPr>
          <w:rFonts w:ascii="Arial" w:hAnsi="Arial" w:cs="Arial"/>
          <w:sz w:val="24"/>
        </w:rPr>
        <w:t>Tarno</w:t>
      </w:r>
      <w:proofErr w:type="spellEnd"/>
      <w:r w:rsidRPr="005A497F">
        <w:rPr>
          <w:rFonts w:ascii="Arial" w:hAnsi="Arial" w:cs="Arial"/>
          <w:sz w:val="24"/>
        </w:rPr>
        <w:t xml:space="preserve"> kojim će upravljati komunalno društvo </w:t>
      </w:r>
      <w:proofErr w:type="spellStart"/>
      <w:r w:rsidRPr="005A497F">
        <w:rPr>
          <w:rFonts w:ascii="Arial" w:hAnsi="Arial" w:cs="Arial"/>
          <w:sz w:val="24"/>
        </w:rPr>
        <w:t>Ivakop</w:t>
      </w:r>
      <w:proofErr w:type="spellEnd"/>
      <w:r w:rsidRPr="005A497F">
        <w:rPr>
          <w:rFonts w:ascii="Arial" w:hAnsi="Arial" w:cs="Arial"/>
          <w:sz w:val="24"/>
        </w:rPr>
        <w:t>.</w:t>
      </w:r>
      <w:r>
        <w:rPr>
          <w:rFonts w:ascii="Arial" w:hAnsi="Arial" w:cs="Arial"/>
          <w:sz w:val="24"/>
        </w:rPr>
        <w:t xml:space="preserve"> </w:t>
      </w:r>
      <w:r w:rsidR="00145242" w:rsidRPr="00145242">
        <w:rPr>
          <w:rFonts w:ascii="Arial" w:hAnsi="Arial" w:cs="Arial"/>
          <w:sz w:val="24"/>
        </w:rPr>
        <w:t xml:space="preserve">Grad Ivanić-Grad je zaprimio 11.06.2018. dopis od  Ministarstva zaštite okoliša i energetike (MZOIE), a nastavno na Projektni prijedlog „Građenje i opremanje – </w:t>
      </w:r>
      <w:proofErr w:type="spellStart"/>
      <w:r w:rsidR="00145242" w:rsidRPr="00145242">
        <w:rPr>
          <w:rFonts w:ascii="Arial" w:hAnsi="Arial" w:cs="Arial"/>
          <w:sz w:val="24"/>
        </w:rPr>
        <w:t>Reciklažno</w:t>
      </w:r>
      <w:proofErr w:type="spellEnd"/>
      <w:r w:rsidR="00145242" w:rsidRPr="00145242">
        <w:rPr>
          <w:rFonts w:ascii="Arial" w:hAnsi="Arial" w:cs="Arial"/>
          <w:sz w:val="24"/>
        </w:rPr>
        <w:t xml:space="preserve"> dvorište </w:t>
      </w:r>
      <w:proofErr w:type="spellStart"/>
      <w:r w:rsidR="00145242" w:rsidRPr="00145242">
        <w:rPr>
          <w:rFonts w:ascii="Arial" w:hAnsi="Arial" w:cs="Arial"/>
          <w:sz w:val="24"/>
        </w:rPr>
        <w:t>Tarno</w:t>
      </w:r>
      <w:proofErr w:type="spellEnd"/>
      <w:r w:rsidR="00145242" w:rsidRPr="00145242">
        <w:rPr>
          <w:rFonts w:ascii="Arial" w:hAnsi="Arial" w:cs="Arial"/>
          <w:sz w:val="24"/>
        </w:rPr>
        <w:t>, Ivanić-Grad“ u kojem se Grad obavještava o rezultatima Faze 2 – provjere prihvatljivosti projekta i aktivnosti i oc</w:t>
      </w:r>
      <w:r w:rsidR="00145242">
        <w:rPr>
          <w:rFonts w:ascii="Arial" w:hAnsi="Arial" w:cs="Arial"/>
          <w:sz w:val="24"/>
        </w:rPr>
        <w:t>jene kvalitete.</w:t>
      </w:r>
    </w:p>
    <w:p w14:paraId="5A058687" w14:textId="0AE951FE" w:rsidR="00145242" w:rsidRPr="00145242" w:rsidRDefault="00145242" w:rsidP="009830D5">
      <w:pPr>
        <w:ind w:firstLine="709"/>
        <w:jc w:val="both"/>
        <w:rPr>
          <w:rFonts w:ascii="Arial" w:hAnsi="Arial" w:cs="Arial"/>
          <w:sz w:val="24"/>
        </w:rPr>
      </w:pPr>
      <w:r w:rsidRPr="00145242">
        <w:rPr>
          <w:rFonts w:ascii="Arial" w:hAnsi="Arial" w:cs="Arial"/>
          <w:sz w:val="24"/>
        </w:rPr>
        <w:t>MZOIE je utvrdilo da je predmetni projektni prijedlog u skladu sa svim kriterijima prihvatljivosti te se isti upućuje u slijedeću fazu postupka dodijele bespovratnih sredstava – Fazu 3 u kojoj se provjerava prihvatljivost izdataka. Fazu 3 provodi Fond za zaštitu okoliša i energetsku učinkovitos</w:t>
      </w:r>
      <w:r>
        <w:rPr>
          <w:rFonts w:ascii="Arial" w:hAnsi="Arial" w:cs="Arial"/>
          <w:sz w:val="24"/>
        </w:rPr>
        <w:t>t, Posredničko tijelo razine 2.</w:t>
      </w:r>
    </w:p>
    <w:p w14:paraId="1DE1CD95" w14:textId="043BD7C3" w:rsidR="00145242" w:rsidRPr="00145242" w:rsidRDefault="00F73D1A" w:rsidP="009830D5">
      <w:pPr>
        <w:ind w:firstLine="709"/>
        <w:jc w:val="both"/>
        <w:rPr>
          <w:rFonts w:ascii="Arial" w:hAnsi="Arial" w:cs="Arial"/>
          <w:sz w:val="24"/>
        </w:rPr>
      </w:pPr>
      <w:r>
        <w:rPr>
          <w:rFonts w:ascii="Arial" w:hAnsi="Arial" w:cs="Arial"/>
          <w:sz w:val="24"/>
        </w:rPr>
        <w:t xml:space="preserve">Dana </w:t>
      </w:r>
      <w:r w:rsidR="00974ED0" w:rsidRPr="00974ED0">
        <w:rPr>
          <w:rFonts w:ascii="Arial" w:hAnsi="Arial" w:cs="Arial"/>
          <w:sz w:val="24"/>
        </w:rPr>
        <w:t>14</w:t>
      </w:r>
      <w:r w:rsidRPr="00974ED0">
        <w:rPr>
          <w:rFonts w:ascii="Arial" w:hAnsi="Arial" w:cs="Arial"/>
          <w:sz w:val="24"/>
        </w:rPr>
        <w:t>.09.2018.</w:t>
      </w:r>
      <w:r>
        <w:rPr>
          <w:rFonts w:ascii="Arial" w:hAnsi="Arial" w:cs="Arial"/>
          <w:sz w:val="24"/>
        </w:rPr>
        <w:t xml:space="preserve"> godine potpisan je </w:t>
      </w:r>
      <w:r w:rsidRPr="00F73D1A">
        <w:rPr>
          <w:rFonts w:ascii="Arial" w:hAnsi="Arial" w:cs="Arial"/>
          <w:i/>
          <w:sz w:val="24"/>
        </w:rPr>
        <w:t>Ugovor o dodjeli bespovratnih sredstava br. KK.06.3.1.03.0095</w:t>
      </w:r>
      <w:r>
        <w:rPr>
          <w:rFonts w:ascii="Arial" w:hAnsi="Arial" w:cs="Arial"/>
          <w:sz w:val="24"/>
        </w:rPr>
        <w:t xml:space="preserve">, Građenje i opremanje – </w:t>
      </w:r>
      <w:proofErr w:type="spellStart"/>
      <w:r>
        <w:rPr>
          <w:rFonts w:ascii="Arial" w:hAnsi="Arial" w:cs="Arial"/>
          <w:sz w:val="24"/>
        </w:rPr>
        <w:t>Reciklažno</w:t>
      </w:r>
      <w:proofErr w:type="spellEnd"/>
      <w:r>
        <w:rPr>
          <w:rFonts w:ascii="Arial" w:hAnsi="Arial" w:cs="Arial"/>
          <w:sz w:val="24"/>
        </w:rPr>
        <w:t xml:space="preserve"> dvorište </w:t>
      </w:r>
      <w:proofErr w:type="spellStart"/>
      <w:r>
        <w:rPr>
          <w:rFonts w:ascii="Arial" w:hAnsi="Arial" w:cs="Arial"/>
          <w:sz w:val="24"/>
        </w:rPr>
        <w:t>Tarno</w:t>
      </w:r>
      <w:proofErr w:type="spellEnd"/>
      <w:r>
        <w:rPr>
          <w:rFonts w:ascii="Arial" w:hAnsi="Arial" w:cs="Arial"/>
          <w:sz w:val="24"/>
        </w:rPr>
        <w:t xml:space="preserve"> – Ivanić-Grad između Ministarstva zaštite okoliša i energetike, Fonda za zaštitu okoliša i energetsku učinkovitost i Grada Ivanić-Grada.</w:t>
      </w:r>
      <w:r w:rsidR="00492B55">
        <w:rPr>
          <w:rFonts w:ascii="Arial" w:hAnsi="Arial" w:cs="Arial"/>
          <w:sz w:val="24"/>
        </w:rPr>
        <w:t xml:space="preserve"> </w:t>
      </w:r>
      <w:r w:rsidR="00492B55" w:rsidRPr="00492B55">
        <w:rPr>
          <w:rFonts w:ascii="Arial" w:hAnsi="Arial" w:cs="Arial"/>
          <w:sz w:val="24"/>
        </w:rPr>
        <w:t xml:space="preserve">Ukupna vrijednost investicije izgradnje </w:t>
      </w:r>
      <w:proofErr w:type="spellStart"/>
      <w:r w:rsidR="00492B55" w:rsidRPr="00492B55">
        <w:rPr>
          <w:rFonts w:ascii="Arial" w:hAnsi="Arial" w:cs="Arial"/>
          <w:sz w:val="24"/>
        </w:rPr>
        <w:t>reciklaž</w:t>
      </w:r>
      <w:r w:rsidR="005A497F">
        <w:rPr>
          <w:rFonts w:ascii="Arial" w:hAnsi="Arial" w:cs="Arial"/>
          <w:sz w:val="24"/>
        </w:rPr>
        <w:t>nog</w:t>
      </w:r>
      <w:proofErr w:type="spellEnd"/>
      <w:r w:rsidR="005A497F">
        <w:rPr>
          <w:rFonts w:ascii="Arial" w:hAnsi="Arial" w:cs="Arial"/>
          <w:sz w:val="24"/>
        </w:rPr>
        <w:t xml:space="preserve"> dvorišta iznosi =1.338.866,3</w:t>
      </w:r>
      <w:r w:rsidR="00492B55" w:rsidRPr="00492B55">
        <w:rPr>
          <w:rFonts w:ascii="Arial" w:hAnsi="Arial" w:cs="Arial"/>
          <w:sz w:val="24"/>
        </w:rPr>
        <w:t>0 kn od kojih će 85% biti sufinancirano sredstvima EU, a 15% sredstvima JLS (Grada Ivanić-Grada, općine Križ i općine Kloštar Ivanić).</w:t>
      </w:r>
    </w:p>
    <w:p w14:paraId="41EAC665" w14:textId="77777777" w:rsidR="00DC12A6" w:rsidRDefault="00DC12A6" w:rsidP="00CD2B36">
      <w:pPr>
        <w:pStyle w:val="t-9-8"/>
        <w:spacing w:before="0" w:beforeAutospacing="0" w:after="0" w:afterAutospacing="0"/>
        <w:jc w:val="both"/>
      </w:pPr>
    </w:p>
    <w:p w14:paraId="66C9DFAA" w14:textId="77777777" w:rsidR="00DC12A6" w:rsidRPr="00CD2B36" w:rsidRDefault="00DC12A6" w:rsidP="00CD2B36">
      <w:pPr>
        <w:pStyle w:val="t-9-8"/>
        <w:spacing w:before="0" w:beforeAutospacing="0" w:after="0" w:afterAutospacing="0"/>
        <w:jc w:val="both"/>
      </w:pPr>
    </w:p>
    <w:p w14:paraId="699667D4" w14:textId="79F25B8C" w:rsidR="00EA465B" w:rsidRPr="00B96C0A" w:rsidRDefault="00EA465B" w:rsidP="00B96C0A">
      <w:pPr>
        <w:pStyle w:val="Odlomakpopisa"/>
        <w:numPr>
          <w:ilvl w:val="0"/>
          <w:numId w:val="1"/>
        </w:numPr>
        <w:jc w:val="both"/>
        <w:rPr>
          <w:rFonts w:ascii="Arial" w:eastAsia="Calibri" w:hAnsi="Arial" w:cs="Arial"/>
          <w:b/>
          <w:sz w:val="24"/>
          <w:szCs w:val="24"/>
          <w:lang w:eastAsia="en-US"/>
        </w:rPr>
      </w:pPr>
      <w:r w:rsidRPr="00B96C0A">
        <w:rPr>
          <w:rFonts w:ascii="Arial" w:eastAsia="Calibri" w:hAnsi="Arial" w:cs="Arial"/>
          <w:b/>
          <w:sz w:val="24"/>
          <w:szCs w:val="24"/>
          <w:lang w:eastAsia="en-US"/>
        </w:rPr>
        <w:t>PLAN GOSPODARENJA OTPADOM GRAD</w:t>
      </w:r>
      <w:r w:rsidR="00406E49">
        <w:rPr>
          <w:rFonts w:ascii="Arial" w:eastAsia="Calibri" w:hAnsi="Arial" w:cs="Arial"/>
          <w:b/>
          <w:sz w:val="24"/>
          <w:szCs w:val="24"/>
          <w:lang w:eastAsia="en-US"/>
        </w:rPr>
        <w:t>A IVANIĆ-GRADA ZA RAZDOBLJE 2017. – 2022</w:t>
      </w:r>
      <w:r w:rsidRPr="00B96C0A">
        <w:rPr>
          <w:rFonts w:ascii="Arial" w:eastAsia="Calibri" w:hAnsi="Arial" w:cs="Arial"/>
          <w:b/>
          <w:sz w:val="24"/>
          <w:szCs w:val="24"/>
          <w:lang w:eastAsia="en-US"/>
        </w:rPr>
        <w:t>.GODINE</w:t>
      </w:r>
    </w:p>
    <w:p w14:paraId="4A1A1F82" w14:textId="34875ACA" w:rsidR="00EA465B" w:rsidRDefault="00077C94" w:rsidP="008236DF">
      <w:pPr>
        <w:ind w:firstLine="709"/>
        <w:jc w:val="both"/>
        <w:rPr>
          <w:rFonts w:ascii="Arial" w:eastAsia="Calibri" w:hAnsi="Arial" w:cs="Arial"/>
          <w:sz w:val="24"/>
          <w:szCs w:val="24"/>
          <w:lang w:eastAsia="en-US"/>
        </w:rPr>
      </w:pPr>
      <w:r>
        <w:rPr>
          <w:rFonts w:ascii="Arial" w:hAnsi="Arial" w:cs="Arial"/>
          <w:sz w:val="24"/>
          <w:szCs w:val="24"/>
        </w:rPr>
        <w:t>U RH je z</w:t>
      </w:r>
      <w:r w:rsidRPr="004B3F86">
        <w:rPr>
          <w:rFonts w:ascii="Arial" w:hAnsi="Arial" w:cs="Arial"/>
          <w:sz w:val="24"/>
          <w:szCs w:val="24"/>
        </w:rPr>
        <w:t xml:space="preserve">akonska regulativa u </w:t>
      </w:r>
      <w:r>
        <w:rPr>
          <w:rFonts w:ascii="Arial" w:hAnsi="Arial" w:cs="Arial"/>
          <w:sz w:val="24"/>
          <w:szCs w:val="24"/>
        </w:rPr>
        <w:t xml:space="preserve">području </w:t>
      </w:r>
      <w:r w:rsidRPr="004B3F86">
        <w:rPr>
          <w:rFonts w:ascii="Arial" w:hAnsi="Arial" w:cs="Arial"/>
          <w:sz w:val="24"/>
          <w:szCs w:val="24"/>
        </w:rPr>
        <w:t>gospodarenj</w:t>
      </w:r>
      <w:r>
        <w:rPr>
          <w:rFonts w:ascii="Arial" w:hAnsi="Arial" w:cs="Arial"/>
          <w:sz w:val="24"/>
          <w:szCs w:val="24"/>
        </w:rPr>
        <w:t>a</w:t>
      </w:r>
      <w:r w:rsidRPr="004B3F86">
        <w:rPr>
          <w:rFonts w:ascii="Arial" w:hAnsi="Arial" w:cs="Arial"/>
          <w:sz w:val="24"/>
          <w:szCs w:val="24"/>
        </w:rPr>
        <w:t xml:space="preserve"> otpadom </w:t>
      </w:r>
      <w:r>
        <w:rPr>
          <w:rFonts w:ascii="Arial" w:hAnsi="Arial" w:cs="Arial"/>
          <w:sz w:val="24"/>
          <w:szCs w:val="24"/>
        </w:rPr>
        <w:t xml:space="preserve">definirana </w:t>
      </w:r>
      <w:r w:rsidRPr="00CC2DF3">
        <w:rPr>
          <w:rFonts w:ascii="Arial" w:hAnsi="Arial" w:cs="Arial"/>
          <w:sz w:val="24"/>
          <w:szCs w:val="24"/>
        </w:rPr>
        <w:t xml:space="preserve">Zakonom </w:t>
      </w:r>
      <w:r>
        <w:rPr>
          <w:rFonts w:ascii="Arial" w:hAnsi="Arial" w:cs="Arial"/>
          <w:sz w:val="24"/>
          <w:szCs w:val="24"/>
        </w:rPr>
        <w:t>o održivom gospodarenju otpadu NN 94</w:t>
      </w:r>
      <w:r w:rsidRPr="00CC2DF3">
        <w:rPr>
          <w:rFonts w:ascii="Arial" w:hAnsi="Arial" w:cs="Arial"/>
          <w:sz w:val="24"/>
          <w:szCs w:val="24"/>
        </w:rPr>
        <w:t>/13</w:t>
      </w:r>
      <w:r>
        <w:rPr>
          <w:rFonts w:ascii="Arial" w:hAnsi="Arial" w:cs="Arial"/>
          <w:sz w:val="24"/>
          <w:szCs w:val="24"/>
        </w:rPr>
        <w:t xml:space="preserve">, 73/17 14/19 (u daljnjem tekstu: </w:t>
      </w:r>
      <w:r w:rsidRPr="009B1440">
        <w:rPr>
          <w:rFonts w:ascii="Arial" w:hAnsi="Arial" w:cs="Arial"/>
          <w:sz w:val="24"/>
          <w:szCs w:val="24"/>
        </w:rPr>
        <w:t>Zakon</w:t>
      </w:r>
      <w:r>
        <w:rPr>
          <w:rFonts w:ascii="Arial" w:hAnsi="Arial" w:cs="Arial"/>
          <w:sz w:val="24"/>
          <w:szCs w:val="24"/>
        </w:rPr>
        <w:t>), Strategijom</w:t>
      </w:r>
      <w:r w:rsidRPr="00CC2DF3">
        <w:rPr>
          <w:rFonts w:ascii="Arial" w:hAnsi="Arial" w:cs="Arial"/>
          <w:sz w:val="24"/>
          <w:szCs w:val="24"/>
        </w:rPr>
        <w:t xml:space="preserve"> gospodarenja otpadom RH (NN 130/05)</w:t>
      </w:r>
      <w:r>
        <w:rPr>
          <w:rFonts w:ascii="Arial" w:hAnsi="Arial" w:cs="Arial"/>
          <w:sz w:val="24"/>
          <w:szCs w:val="24"/>
        </w:rPr>
        <w:t xml:space="preserve"> i Planom</w:t>
      </w:r>
      <w:r w:rsidRPr="00CC2DF3">
        <w:rPr>
          <w:rFonts w:ascii="Arial" w:hAnsi="Arial" w:cs="Arial"/>
          <w:sz w:val="24"/>
          <w:szCs w:val="24"/>
        </w:rPr>
        <w:t xml:space="preserve"> gospodarenja otpado</w:t>
      </w:r>
      <w:r>
        <w:rPr>
          <w:rFonts w:ascii="Arial" w:hAnsi="Arial" w:cs="Arial"/>
          <w:sz w:val="24"/>
          <w:szCs w:val="24"/>
        </w:rPr>
        <w:t>m u RH za razdoblje 2017. do 2022</w:t>
      </w:r>
      <w:r w:rsidRPr="00CC2DF3">
        <w:rPr>
          <w:rFonts w:ascii="Arial" w:hAnsi="Arial" w:cs="Arial"/>
          <w:sz w:val="24"/>
          <w:szCs w:val="24"/>
        </w:rPr>
        <w:t xml:space="preserve">. godine </w:t>
      </w:r>
      <w:r>
        <w:rPr>
          <w:rFonts w:ascii="Arial" w:hAnsi="Arial" w:cs="Arial"/>
          <w:sz w:val="24"/>
          <w:szCs w:val="24"/>
        </w:rPr>
        <w:t>(</w:t>
      </w:r>
      <w:r w:rsidRPr="00A44AB1">
        <w:rPr>
          <w:rFonts w:ascii="Arial" w:hAnsi="Arial" w:cs="Arial"/>
          <w:sz w:val="24"/>
        </w:rPr>
        <w:t>NN 3/2017</w:t>
      </w:r>
      <w:r>
        <w:rPr>
          <w:rFonts w:ascii="Arial" w:hAnsi="Arial" w:cs="Arial"/>
          <w:sz w:val="24"/>
          <w:szCs w:val="24"/>
        </w:rPr>
        <w:t>) te je</w:t>
      </w:r>
      <w:r w:rsidR="00EA465B" w:rsidRPr="00EA465B">
        <w:rPr>
          <w:rFonts w:ascii="Arial" w:eastAsia="Calibri" w:hAnsi="Arial" w:cs="Arial"/>
          <w:sz w:val="24"/>
          <w:szCs w:val="24"/>
          <w:lang w:eastAsia="en-US"/>
        </w:rPr>
        <w:t xml:space="preserve"> jedinicama </w:t>
      </w:r>
      <w:r>
        <w:rPr>
          <w:rFonts w:ascii="Arial" w:eastAsia="Calibri" w:hAnsi="Arial" w:cs="Arial"/>
          <w:sz w:val="24"/>
          <w:szCs w:val="24"/>
          <w:lang w:eastAsia="en-US"/>
        </w:rPr>
        <w:t xml:space="preserve">lokalne samouprave propisana </w:t>
      </w:r>
      <w:r w:rsidR="00EA465B" w:rsidRPr="00EA465B">
        <w:rPr>
          <w:rFonts w:ascii="Arial" w:eastAsia="Calibri" w:hAnsi="Arial" w:cs="Arial"/>
          <w:sz w:val="24"/>
          <w:szCs w:val="24"/>
          <w:lang w:eastAsia="en-US"/>
        </w:rPr>
        <w:t xml:space="preserve">obveza izrade planske dokumentacije gospodarenja otpadom u vidu donošenja planova gospodarenja otpadom i godišnjih </w:t>
      </w:r>
      <w:r w:rsidR="00AD076A">
        <w:rPr>
          <w:rFonts w:ascii="Arial" w:eastAsia="Calibri" w:hAnsi="Arial" w:cs="Arial"/>
          <w:sz w:val="24"/>
          <w:szCs w:val="24"/>
          <w:lang w:eastAsia="en-US"/>
        </w:rPr>
        <w:t>izvješća o realizaciji planova.</w:t>
      </w:r>
    </w:p>
    <w:p w14:paraId="6737A2DA" w14:textId="2EDAF71A" w:rsidR="00E36B12" w:rsidRDefault="003E793D" w:rsidP="003E793D">
      <w:pPr>
        <w:ind w:firstLine="709"/>
        <w:jc w:val="both"/>
        <w:rPr>
          <w:rFonts w:ascii="Arial" w:eastAsia="TimesNewRomanPSMT" w:hAnsi="Arial" w:cs="Arial"/>
          <w:sz w:val="24"/>
          <w:szCs w:val="24"/>
          <w:lang w:eastAsia="en-US"/>
        </w:rPr>
      </w:pPr>
      <w:r w:rsidRPr="008307C0">
        <w:rPr>
          <w:rFonts w:ascii="Arial" w:eastAsia="Times New Roman" w:hAnsi="Arial" w:cs="Arial"/>
          <w:sz w:val="24"/>
          <w:szCs w:val="24"/>
          <w:lang w:val="pt-BR"/>
        </w:rPr>
        <w:t>Važeći Plan gospodarenja otpadom Grada Ivanić-Grada donesen je na 9. sjednici Gradskog vijeća Grada Ivanić-Grada održanoj dana 22. ožujka 2018. godine i objavljen u Službenom glasniku broj 03/18.</w:t>
      </w:r>
      <w:r w:rsidR="00E36B12" w:rsidRPr="00BF76EE">
        <w:rPr>
          <w:rFonts w:ascii="Arial" w:eastAsia="TimesNewRomanPSMT" w:hAnsi="Arial" w:cs="Arial"/>
          <w:sz w:val="24"/>
          <w:szCs w:val="24"/>
          <w:lang w:eastAsia="en-US"/>
        </w:rPr>
        <w:t xml:space="preserve"> U Planu su pored definiranja tadašnjeg postojećeg stanja navedene i ciljevi u području gospodarenja otpadom, a to su:</w:t>
      </w:r>
    </w:p>
    <w:p w14:paraId="17D671E3" w14:textId="77777777" w:rsidR="002565A6" w:rsidRPr="00BF76EE" w:rsidRDefault="002565A6" w:rsidP="00E36B12">
      <w:pPr>
        <w:tabs>
          <w:tab w:val="left" w:pos="142"/>
        </w:tabs>
        <w:autoSpaceDE w:val="0"/>
        <w:autoSpaceDN w:val="0"/>
        <w:adjustRightInd w:val="0"/>
        <w:contextualSpacing/>
        <w:jc w:val="both"/>
        <w:rPr>
          <w:rFonts w:ascii="Arial" w:eastAsia="TimesNewRomanPSMT" w:hAnsi="Arial" w:cs="Arial"/>
          <w:sz w:val="24"/>
          <w:szCs w:val="24"/>
          <w:lang w:eastAsia="en-US"/>
        </w:rPr>
      </w:pPr>
    </w:p>
    <w:p w14:paraId="5C6F8339" w14:textId="77777777" w:rsidR="00E36B12" w:rsidRPr="00BF76EE" w:rsidRDefault="00E36B12" w:rsidP="00E36B12">
      <w:pPr>
        <w:numPr>
          <w:ilvl w:val="0"/>
          <w:numId w:val="20"/>
        </w:numPr>
        <w:tabs>
          <w:tab w:val="left" w:pos="142"/>
        </w:tabs>
        <w:autoSpaceDE w:val="0"/>
        <w:autoSpaceDN w:val="0"/>
        <w:adjustRightInd w:val="0"/>
        <w:spacing w:after="0"/>
        <w:ind w:left="993" w:hanging="426"/>
        <w:contextualSpacing/>
        <w:jc w:val="both"/>
        <w:rPr>
          <w:rFonts w:ascii="Arial" w:eastAsia="TimesNewRomanPSMT" w:hAnsi="Arial" w:cs="Arial"/>
          <w:sz w:val="24"/>
          <w:szCs w:val="24"/>
          <w:lang w:eastAsia="en-US"/>
        </w:rPr>
      </w:pPr>
      <w:r w:rsidRPr="00BF76EE">
        <w:rPr>
          <w:rFonts w:ascii="Arial" w:eastAsia="TimesNewRomanPSMT" w:hAnsi="Arial" w:cs="Arial"/>
          <w:sz w:val="24"/>
          <w:szCs w:val="24"/>
          <w:lang w:eastAsia="en-US"/>
        </w:rPr>
        <w:lastRenderedPageBreak/>
        <w:t>smanjivanje količina otpada koji nastaje,</w:t>
      </w:r>
    </w:p>
    <w:p w14:paraId="3D0A0F7A" w14:textId="77777777" w:rsidR="00E36B12" w:rsidRPr="00BF76EE" w:rsidRDefault="00E36B12" w:rsidP="00E36B12">
      <w:pPr>
        <w:numPr>
          <w:ilvl w:val="0"/>
          <w:numId w:val="20"/>
        </w:numPr>
        <w:tabs>
          <w:tab w:val="left" w:pos="142"/>
        </w:tabs>
        <w:autoSpaceDE w:val="0"/>
        <w:autoSpaceDN w:val="0"/>
        <w:adjustRightInd w:val="0"/>
        <w:spacing w:after="0"/>
        <w:ind w:left="993" w:hanging="426"/>
        <w:contextualSpacing/>
        <w:jc w:val="both"/>
        <w:rPr>
          <w:rFonts w:ascii="Arial" w:eastAsia="TimesNewRomanPSMT" w:hAnsi="Arial" w:cs="Arial"/>
          <w:sz w:val="24"/>
          <w:szCs w:val="24"/>
          <w:lang w:eastAsia="en-US"/>
        </w:rPr>
      </w:pPr>
      <w:r w:rsidRPr="00BF76EE">
        <w:rPr>
          <w:rFonts w:ascii="Arial" w:eastAsia="TimesNewRomanPSMT" w:hAnsi="Arial" w:cs="Arial"/>
          <w:sz w:val="24"/>
          <w:szCs w:val="24"/>
          <w:lang w:eastAsia="en-US"/>
        </w:rPr>
        <w:t>smanjivanje količina otpada koji se odlaže na odlagališta tijekom primarnog odvajanja korisnog otpada,</w:t>
      </w:r>
    </w:p>
    <w:p w14:paraId="46009921" w14:textId="77777777" w:rsidR="00E36B12" w:rsidRPr="00BF76EE" w:rsidRDefault="00E36B12" w:rsidP="00E36B12">
      <w:pPr>
        <w:numPr>
          <w:ilvl w:val="0"/>
          <w:numId w:val="20"/>
        </w:numPr>
        <w:autoSpaceDE w:val="0"/>
        <w:autoSpaceDN w:val="0"/>
        <w:adjustRightInd w:val="0"/>
        <w:spacing w:after="0"/>
        <w:ind w:left="993" w:hanging="426"/>
        <w:contextualSpacing/>
        <w:jc w:val="both"/>
        <w:rPr>
          <w:rFonts w:ascii="Arial" w:eastAsia="TimesNewRomanPSMT" w:hAnsi="Arial" w:cs="Arial"/>
          <w:sz w:val="24"/>
          <w:szCs w:val="24"/>
          <w:lang w:eastAsia="en-US"/>
        </w:rPr>
      </w:pPr>
      <w:r w:rsidRPr="00BF76EE">
        <w:rPr>
          <w:rFonts w:ascii="Arial" w:eastAsia="TimesNewRomanPSMT" w:hAnsi="Arial" w:cs="Arial"/>
          <w:sz w:val="24"/>
          <w:szCs w:val="24"/>
          <w:lang w:eastAsia="en-US"/>
        </w:rPr>
        <w:t>smanjivanje udjela biorazgradivog otpada u odloženom komunalnom otpadu,</w:t>
      </w:r>
    </w:p>
    <w:p w14:paraId="1FFF70B7" w14:textId="77777777" w:rsidR="00E36B12" w:rsidRPr="00BF76EE" w:rsidRDefault="00E36B12" w:rsidP="00E36B12">
      <w:pPr>
        <w:numPr>
          <w:ilvl w:val="0"/>
          <w:numId w:val="20"/>
        </w:numPr>
        <w:autoSpaceDE w:val="0"/>
        <w:autoSpaceDN w:val="0"/>
        <w:adjustRightInd w:val="0"/>
        <w:spacing w:after="0"/>
        <w:ind w:left="993" w:hanging="426"/>
        <w:contextualSpacing/>
        <w:jc w:val="both"/>
        <w:rPr>
          <w:rFonts w:ascii="Arial" w:eastAsia="TimesNewRomanPSMT" w:hAnsi="Arial" w:cs="Arial"/>
          <w:sz w:val="24"/>
          <w:szCs w:val="24"/>
          <w:lang w:eastAsia="en-US"/>
        </w:rPr>
      </w:pPr>
      <w:r w:rsidRPr="00BF76EE">
        <w:rPr>
          <w:rFonts w:ascii="Arial" w:eastAsia="TimesNewRomanPSMT" w:hAnsi="Arial" w:cs="Arial"/>
          <w:sz w:val="24"/>
          <w:szCs w:val="24"/>
          <w:lang w:eastAsia="en-US"/>
        </w:rPr>
        <w:t>smanjivanje negativnog utjecaja odloženog otpada na okoliš i ljudsko zdravlje,</w:t>
      </w:r>
    </w:p>
    <w:p w14:paraId="2593DB46" w14:textId="77777777" w:rsidR="00E36B12" w:rsidRPr="00BF76EE" w:rsidRDefault="00E36B12" w:rsidP="00E36B12">
      <w:pPr>
        <w:numPr>
          <w:ilvl w:val="0"/>
          <w:numId w:val="20"/>
        </w:numPr>
        <w:autoSpaceDE w:val="0"/>
        <w:autoSpaceDN w:val="0"/>
        <w:adjustRightInd w:val="0"/>
        <w:spacing w:after="0"/>
        <w:ind w:left="993" w:hanging="426"/>
        <w:contextualSpacing/>
        <w:jc w:val="both"/>
        <w:rPr>
          <w:rFonts w:ascii="Arial" w:eastAsia="TimesNewRomanPSMT" w:hAnsi="Arial" w:cs="Arial"/>
          <w:sz w:val="24"/>
          <w:szCs w:val="24"/>
          <w:lang w:eastAsia="en-US"/>
        </w:rPr>
      </w:pPr>
      <w:r w:rsidRPr="00BF76EE">
        <w:rPr>
          <w:rFonts w:ascii="Arial" w:eastAsia="TimesNewRomanPSMT" w:hAnsi="Arial" w:cs="Arial"/>
          <w:sz w:val="24"/>
          <w:szCs w:val="24"/>
          <w:lang w:eastAsia="en-US"/>
        </w:rPr>
        <w:t>gospodarenje proizvedenim otpadom na principima održivog razvitka,</w:t>
      </w:r>
    </w:p>
    <w:p w14:paraId="344FC826" w14:textId="77777777" w:rsidR="00E36B12" w:rsidRPr="00BF76EE" w:rsidRDefault="00E36B12" w:rsidP="00E36B12">
      <w:pPr>
        <w:numPr>
          <w:ilvl w:val="0"/>
          <w:numId w:val="20"/>
        </w:numPr>
        <w:autoSpaceDE w:val="0"/>
        <w:autoSpaceDN w:val="0"/>
        <w:adjustRightInd w:val="0"/>
        <w:ind w:left="993" w:hanging="426"/>
        <w:contextualSpacing/>
        <w:jc w:val="both"/>
        <w:rPr>
          <w:rFonts w:ascii="Arial" w:eastAsia="TimesNewRomanPSMT" w:hAnsi="Arial" w:cs="Arial"/>
          <w:sz w:val="24"/>
          <w:szCs w:val="24"/>
          <w:lang w:eastAsia="en-US"/>
        </w:rPr>
      </w:pPr>
      <w:r w:rsidRPr="00BF76EE">
        <w:rPr>
          <w:rFonts w:ascii="Arial" w:eastAsia="TimesNewRomanPSMT" w:hAnsi="Arial" w:cs="Arial"/>
          <w:sz w:val="24"/>
          <w:szCs w:val="24"/>
          <w:lang w:eastAsia="en-US"/>
        </w:rPr>
        <w:t>energetsko iskorištavanje otpada za proizvodnju energije;</w:t>
      </w:r>
    </w:p>
    <w:p w14:paraId="73BE2AB9" w14:textId="77777777" w:rsidR="0035608C" w:rsidRDefault="0035608C" w:rsidP="00E36B12">
      <w:pPr>
        <w:autoSpaceDE w:val="0"/>
        <w:autoSpaceDN w:val="0"/>
        <w:adjustRightInd w:val="0"/>
        <w:spacing w:after="0"/>
        <w:jc w:val="both"/>
        <w:rPr>
          <w:rFonts w:ascii="Arial" w:eastAsia="TimesNewRomanPSMT" w:hAnsi="Arial" w:cs="Arial"/>
          <w:sz w:val="24"/>
          <w:szCs w:val="24"/>
          <w:lang w:eastAsia="en-US"/>
        </w:rPr>
      </w:pPr>
    </w:p>
    <w:p w14:paraId="7BD43A88" w14:textId="77777777" w:rsidR="002565A6" w:rsidRDefault="002565A6" w:rsidP="00E36B12">
      <w:pPr>
        <w:autoSpaceDE w:val="0"/>
        <w:autoSpaceDN w:val="0"/>
        <w:adjustRightInd w:val="0"/>
        <w:spacing w:after="0"/>
        <w:jc w:val="both"/>
        <w:rPr>
          <w:rFonts w:ascii="Arial" w:eastAsia="TimesNewRomanPSMT" w:hAnsi="Arial" w:cs="Arial"/>
          <w:sz w:val="24"/>
          <w:szCs w:val="24"/>
          <w:lang w:eastAsia="en-US"/>
        </w:rPr>
      </w:pPr>
    </w:p>
    <w:p w14:paraId="617A0200" w14:textId="77777777" w:rsidR="00E36B12" w:rsidRPr="00BF76EE" w:rsidRDefault="00E36B12" w:rsidP="002565A6">
      <w:pPr>
        <w:autoSpaceDE w:val="0"/>
        <w:autoSpaceDN w:val="0"/>
        <w:adjustRightInd w:val="0"/>
        <w:jc w:val="both"/>
        <w:rPr>
          <w:rFonts w:ascii="Arial" w:eastAsia="TimesNewRomanPSMT" w:hAnsi="Arial" w:cs="Arial"/>
          <w:sz w:val="24"/>
          <w:szCs w:val="24"/>
          <w:lang w:eastAsia="en-US"/>
        </w:rPr>
      </w:pPr>
      <w:r w:rsidRPr="00BF76EE">
        <w:rPr>
          <w:rFonts w:ascii="Arial" w:eastAsia="TimesNewRomanPSMT" w:hAnsi="Arial" w:cs="Arial"/>
          <w:sz w:val="24"/>
          <w:szCs w:val="24"/>
          <w:lang w:eastAsia="en-US"/>
        </w:rPr>
        <w:t xml:space="preserve">Plan definira aktivnosti i mjere za postizanje navedenih ciljeva, kao na primjer: </w:t>
      </w:r>
    </w:p>
    <w:p w14:paraId="20ABB183" w14:textId="77777777" w:rsidR="00E36B12" w:rsidRPr="00BF76EE" w:rsidRDefault="00E36B12" w:rsidP="00E36B12">
      <w:pPr>
        <w:numPr>
          <w:ilvl w:val="0"/>
          <w:numId w:val="21"/>
        </w:numPr>
        <w:autoSpaceDE w:val="0"/>
        <w:autoSpaceDN w:val="0"/>
        <w:adjustRightInd w:val="0"/>
        <w:spacing w:after="0"/>
        <w:ind w:left="993" w:hanging="426"/>
        <w:contextualSpacing/>
        <w:jc w:val="both"/>
        <w:rPr>
          <w:rFonts w:ascii="Arial" w:eastAsia="ArialMT" w:hAnsi="Arial" w:cs="Arial"/>
          <w:sz w:val="24"/>
          <w:szCs w:val="24"/>
          <w:lang w:eastAsia="en-US"/>
        </w:rPr>
      </w:pPr>
      <w:r w:rsidRPr="00BF76EE">
        <w:rPr>
          <w:rFonts w:ascii="Arial" w:eastAsia="ArialMT" w:hAnsi="Arial" w:cs="Arial"/>
          <w:sz w:val="24"/>
          <w:szCs w:val="24"/>
          <w:lang w:eastAsia="en-US"/>
        </w:rPr>
        <w:t>edukacija i promocija životnih stilova koji teže smanjenju otpada (recikliranje, kompost, odvojeno sakupljanje i sl.),</w:t>
      </w:r>
    </w:p>
    <w:p w14:paraId="75C5BD90" w14:textId="77777777" w:rsidR="00E36B12" w:rsidRPr="00BF76EE" w:rsidRDefault="00E36B12" w:rsidP="00E36B12">
      <w:pPr>
        <w:numPr>
          <w:ilvl w:val="0"/>
          <w:numId w:val="21"/>
        </w:numPr>
        <w:autoSpaceDE w:val="0"/>
        <w:autoSpaceDN w:val="0"/>
        <w:adjustRightInd w:val="0"/>
        <w:spacing w:after="0"/>
        <w:contextualSpacing/>
        <w:jc w:val="both"/>
        <w:rPr>
          <w:rFonts w:ascii="Arial" w:eastAsia="ArialMT" w:hAnsi="Arial" w:cs="Arial"/>
          <w:sz w:val="24"/>
          <w:szCs w:val="24"/>
          <w:lang w:eastAsia="en-US"/>
        </w:rPr>
      </w:pPr>
      <w:r w:rsidRPr="00BF76EE">
        <w:rPr>
          <w:rFonts w:ascii="Arial" w:eastAsia="Calibri" w:hAnsi="Arial" w:cs="Arial"/>
          <w:sz w:val="24"/>
          <w:szCs w:val="24"/>
          <w:lang w:eastAsia="en-US"/>
        </w:rPr>
        <w:t xml:space="preserve">organizacija optimalne mreže </w:t>
      </w:r>
      <w:proofErr w:type="spellStart"/>
      <w:r w:rsidRPr="00BF76EE">
        <w:rPr>
          <w:rFonts w:ascii="Arial" w:eastAsia="Calibri" w:hAnsi="Arial" w:cs="Arial"/>
          <w:sz w:val="24"/>
          <w:szCs w:val="24"/>
          <w:lang w:eastAsia="en-US"/>
        </w:rPr>
        <w:t>reciklažnih</w:t>
      </w:r>
      <w:proofErr w:type="spellEnd"/>
      <w:r w:rsidRPr="00BF76EE">
        <w:rPr>
          <w:rFonts w:ascii="Arial" w:eastAsia="Calibri" w:hAnsi="Arial" w:cs="Arial"/>
          <w:sz w:val="24"/>
          <w:szCs w:val="24"/>
          <w:lang w:eastAsia="en-US"/>
        </w:rPr>
        <w:t xml:space="preserve"> dvorišta (primarna reciklaža, prihvat opasnih tvari) i zelenih otoka (kontejneri za papir, staklo, metal, plastiku),</w:t>
      </w:r>
    </w:p>
    <w:p w14:paraId="3E062863" w14:textId="77777777" w:rsidR="00E36B12" w:rsidRPr="00BF76EE" w:rsidRDefault="00E36B12" w:rsidP="00E36B12">
      <w:pPr>
        <w:numPr>
          <w:ilvl w:val="0"/>
          <w:numId w:val="21"/>
        </w:numPr>
        <w:autoSpaceDE w:val="0"/>
        <w:autoSpaceDN w:val="0"/>
        <w:adjustRightInd w:val="0"/>
        <w:spacing w:after="0"/>
        <w:contextualSpacing/>
        <w:jc w:val="both"/>
        <w:rPr>
          <w:rFonts w:ascii="Arial" w:eastAsia="ArialMT" w:hAnsi="Arial" w:cs="Arial"/>
          <w:sz w:val="24"/>
          <w:szCs w:val="24"/>
          <w:lang w:eastAsia="en-US"/>
        </w:rPr>
      </w:pPr>
      <w:r w:rsidRPr="00BF76EE">
        <w:rPr>
          <w:rFonts w:ascii="Arial" w:eastAsia="Calibri" w:hAnsi="Arial" w:cs="Arial"/>
          <w:sz w:val="24"/>
          <w:szCs w:val="24"/>
          <w:lang w:eastAsia="en-US"/>
        </w:rPr>
        <w:t xml:space="preserve">organizacija sustava za odvojeno sakupljanje organskog otpada (edukacija, kontejneri, </w:t>
      </w:r>
      <w:r w:rsidRPr="00BF76EE">
        <w:rPr>
          <w:rFonts w:ascii="Arial" w:eastAsia="ArialMT" w:hAnsi="Arial" w:cs="Arial"/>
          <w:sz w:val="24"/>
          <w:szCs w:val="24"/>
          <w:lang w:eastAsia="en-US"/>
        </w:rPr>
        <w:t xml:space="preserve">mreža sakupljanja, promocija jednostavnih sustava za </w:t>
      </w:r>
      <w:proofErr w:type="spellStart"/>
      <w:r w:rsidRPr="00BF76EE">
        <w:rPr>
          <w:rFonts w:ascii="Arial" w:eastAsia="ArialMT" w:hAnsi="Arial" w:cs="Arial"/>
          <w:sz w:val="24"/>
          <w:szCs w:val="24"/>
          <w:lang w:eastAsia="en-US"/>
        </w:rPr>
        <w:t>kompostiranje</w:t>
      </w:r>
      <w:proofErr w:type="spellEnd"/>
      <w:r w:rsidRPr="00BF76EE">
        <w:rPr>
          <w:rFonts w:ascii="Arial" w:eastAsia="ArialMT" w:hAnsi="Arial" w:cs="Arial"/>
          <w:sz w:val="24"/>
          <w:szCs w:val="24"/>
          <w:lang w:eastAsia="en-US"/>
        </w:rPr>
        <w:t xml:space="preserve"> u domaćinstvima i </w:t>
      </w:r>
      <w:r w:rsidRPr="00BF76EE">
        <w:rPr>
          <w:rFonts w:ascii="Arial" w:eastAsia="Calibri" w:hAnsi="Arial" w:cs="Arial"/>
          <w:sz w:val="24"/>
          <w:szCs w:val="24"/>
          <w:lang w:eastAsia="en-US"/>
        </w:rPr>
        <w:t>sl.),</w:t>
      </w:r>
    </w:p>
    <w:p w14:paraId="0D48272C" w14:textId="77777777" w:rsidR="00E36B12" w:rsidRPr="00BF76EE" w:rsidRDefault="00E36B12" w:rsidP="00E36B12">
      <w:pPr>
        <w:numPr>
          <w:ilvl w:val="0"/>
          <w:numId w:val="21"/>
        </w:numPr>
        <w:autoSpaceDE w:val="0"/>
        <w:autoSpaceDN w:val="0"/>
        <w:adjustRightInd w:val="0"/>
        <w:spacing w:after="0"/>
        <w:contextualSpacing/>
        <w:jc w:val="both"/>
        <w:rPr>
          <w:rFonts w:ascii="Arial" w:eastAsia="ArialMT" w:hAnsi="Arial" w:cs="Arial"/>
          <w:sz w:val="24"/>
          <w:szCs w:val="24"/>
          <w:lang w:eastAsia="en-US"/>
        </w:rPr>
      </w:pPr>
      <w:r w:rsidRPr="00BF76EE">
        <w:rPr>
          <w:rFonts w:ascii="Arial" w:eastAsia="Calibri" w:hAnsi="Arial" w:cs="Arial"/>
          <w:sz w:val="24"/>
          <w:szCs w:val="24"/>
          <w:lang w:eastAsia="en-US"/>
        </w:rPr>
        <w:t>edukacija vezana uz izdvajanje problemati</w:t>
      </w:r>
      <w:r w:rsidRPr="00BF76EE">
        <w:rPr>
          <w:rFonts w:ascii="Arial" w:eastAsia="ArialMT" w:hAnsi="Arial" w:cs="Arial"/>
          <w:sz w:val="24"/>
          <w:szCs w:val="24"/>
          <w:lang w:eastAsia="en-US"/>
        </w:rPr>
        <w:t>čnih tvari te uspostava sustava za izdvajanje problematičnih tvari na mjestima odlaganja i sakupljanja,</w:t>
      </w:r>
    </w:p>
    <w:p w14:paraId="24138838" w14:textId="77777777" w:rsidR="00E36B12" w:rsidRPr="00BF76EE" w:rsidRDefault="00E36B12" w:rsidP="00E36B12">
      <w:pPr>
        <w:numPr>
          <w:ilvl w:val="0"/>
          <w:numId w:val="21"/>
        </w:numPr>
        <w:autoSpaceDE w:val="0"/>
        <w:autoSpaceDN w:val="0"/>
        <w:adjustRightInd w:val="0"/>
        <w:spacing w:after="0"/>
        <w:contextualSpacing/>
        <w:jc w:val="both"/>
        <w:rPr>
          <w:rFonts w:ascii="Arial" w:eastAsia="ArialMT" w:hAnsi="Arial" w:cs="Arial"/>
          <w:sz w:val="24"/>
          <w:szCs w:val="24"/>
          <w:lang w:eastAsia="en-US"/>
        </w:rPr>
      </w:pPr>
      <w:r w:rsidRPr="00BF76EE">
        <w:rPr>
          <w:rFonts w:ascii="Arial" w:eastAsia="ArialMT" w:hAnsi="Arial" w:cs="Arial"/>
          <w:sz w:val="24"/>
          <w:szCs w:val="24"/>
          <w:lang w:eastAsia="en-US"/>
        </w:rPr>
        <w:t>mogućnosti odvajanja dijela otpada visoke energetske vrijednosti za obradu u budućem postrojenju za termičku obradu otpada na području Grada Zagreba,</w:t>
      </w:r>
    </w:p>
    <w:p w14:paraId="1C5D9FE4" w14:textId="77777777" w:rsidR="00E36B12" w:rsidRPr="00BF76EE" w:rsidRDefault="00E36B12" w:rsidP="00E36B12">
      <w:pPr>
        <w:numPr>
          <w:ilvl w:val="0"/>
          <w:numId w:val="21"/>
        </w:numPr>
        <w:autoSpaceDE w:val="0"/>
        <w:autoSpaceDN w:val="0"/>
        <w:adjustRightInd w:val="0"/>
        <w:spacing w:after="0"/>
        <w:contextualSpacing/>
        <w:jc w:val="both"/>
        <w:rPr>
          <w:rFonts w:ascii="Arial" w:eastAsia="ArialMT" w:hAnsi="Arial" w:cs="Arial"/>
          <w:sz w:val="24"/>
          <w:szCs w:val="24"/>
          <w:lang w:eastAsia="en-US"/>
        </w:rPr>
      </w:pPr>
      <w:r w:rsidRPr="00BF76EE">
        <w:rPr>
          <w:rFonts w:ascii="Arial" w:eastAsia="ArialMT" w:hAnsi="Arial" w:cs="Arial"/>
          <w:sz w:val="24"/>
          <w:szCs w:val="24"/>
          <w:lang w:eastAsia="en-US"/>
        </w:rPr>
        <w:t>sanacije divljih odlagališta,</w:t>
      </w:r>
    </w:p>
    <w:p w14:paraId="5044840E" w14:textId="42743F8A" w:rsidR="002565A6" w:rsidRPr="00345BCD" w:rsidRDefault="00E36B12" w:rsidP="004B353A">
      <w:pPr>
        <w:numPr>
          <w:ilvl w:val="0"/>
          <w:numId w:val="21"/>
        </w:numPr>
        <w:autoSpaceDE w:val="0"/>
        <w:autoSpaceDN w:val="0"/>
        <w:adjustRightInd w:val="0"/>
        <w:contextualSpacing/>
        <w:jc w:val="both"/>
        <w:rPr>
          <w:rFonts w:ascii="Arial" w:eastAsia="ArialMT" w:hAnsi="Arial" w:cs="Arial"/>
          <w:sz w:val="24"/>
          <w:szCs w:val="24"/>
          <w:lang w:eastAsia="en-US"/>
        </w:rPr>
      </w:pPr>
      <w:r w:rsidRPr="00BF76EE">
        <w:rPr>
          <w:rFonts w:ascii="Arial" w:eastAsia="Calibri" w:hAnsi="Arial" w:cs="Arial"/>
          <w:sz w:val="24"/>
          <w:szCs w:val="24"/>
          <w:lang w:eastAsia="en-US"/>
        </w:rPr>
        <w:t>razne promotivn</w:t>
      </w:r>
      <w:r w:rsidR="002565A6">
        <w:rPr>
          <w:rFonts w:ascii="Arial" w:eastAsia="Calibri" w:hAnsi="Arial" w:cs="Arial"/>
          <w:sz w:val="24"/>
          <w:szCs w:val="24"/>
          <w:lang w:eastAsia="en-US"/>
        </w:rPr>
        <w:t>o-edukativno-informativne mjere.</w:t>
      </w:r>
    </w:p>
    <w:p w14:paraId="1A5B0BD6" w14:textId="77777777" w:rsidR="00345BCD" w:rsidRPr="00C36C87" w:rsidRDefault="00345BCD" w:rsidP="00345BCD">
      <w:pPr>
        <w:autoSpaceDE w:val="0"/>
        <w:autoSpaceDN w:val="0"/>
        <w:adjustRightInd w:val="0"/>
        <w:ind w:left="928"/>
        <w:contextualSpacing/>
        <w:jc w:val="both"/>
        <w:rPr>
          <w:rFonts w:ascii="Arial" w:eastAsia="ArialMT" w:hAnsi="Arial" w:cs="Arial"/>
          <w:sz w:val="24"/>
          <w:szCs w:val="24"/>
          <w:lang w:eastAsia="en-US"/>
        </w:rPr>
      </w:pPr>
    </w:p>
    <w:p w14:paraId="2588E17D" w14:textId="4D9E9904" w:rsidR="00EA465B" w:rsidRPr="00B96F31" w:rsidRDefault="00EA465B" w:rsidP="00825CF1">
      <w:pPr>
        <w:ind w:firstLine="709"/>
        <w:jc w:val="both"/>
        <w:rPr>
          <w:rFonts w:ascii="Arial" w:eastAsia="Calibri" w:hAnsi="Arial" w:cs="Arial"/>
          <w:sz w:val="24"/>
          <w:szCs w:val="24"/>
          <w:lang w:eastAsia="en-US"/>
        </w:rPr>
      </w:pPr>
      <w:r w:rsidRPr="00EA465B">
        <w:rPr>
          <w:rFonts w:ascii="Arial" w:eastAsia="Calibri" w:hAnsi="Arial" w:cs="Arial"/>
          <w:sz w:val="24"/>
          <w:szCs w:val="24"/>
          <w:lang w:eastAsia="en-US"/>
        </w:rPr>
        <w:t xml:space="preserve">PGO opisao je aktualno stanje sakupljanja, prijevoza i zbrinjavanja otpada: postojeće odlagalište komunalnog otpada </w:t>
      </w:r>
      <w:proofErr w:type="spellStart"/>
      <w:r w:rsidRPr="00EA465B">
        <w:rPr>
          <w:rFonts w:ascii="Arial" w:eastAsia="Calibri" w:hAnsi="Arial" w:cs="Arial"/>
          <w:sz w:val="24"/>
          <w:szCs w:val="24"/>
          <w:lang w:eastAsia="en-US"/>
        </w:rPr>
        <w:t>Tarno</w:t>
      </w:r>
      <w:proofErr w:type="spellEnd"/>
      <w:r w:rsidRPr="00EA465B">
        <w:rPr>
          <w:rFonts w:ascii="Arial" w:eastAsia="Calibri" w:hAnsi="Arial" w:cs="Arial"/>
          <w:sz w:val="24"/>
          <w:szCs w:val="24"/>
          <w:lang w:eastAsia="en-US"/>
        </w:rPr>
        <w:t>; količine i svojstva otpada; koncept cjelovitog sustava gospodarenja otpadom i njegove osnove; pr</w:t>
      </w:r>
      <w:r w:rsidR="00CE188D">
        <w:rPr>
          <w:rFonts w:ascii="Arial" w:eastAsia="Calibri" w:hAnsi="Arial" w:cs="Arial"/>
          <w:sz w:val="24"/>
          <w:szCs w:val="24"/>
          <w:lang w:eastAsia="en-US"/>
        </w:rPr>
        <w:t>ocjena količina otpada do 2022</w:t>
      </w:r>
      <w:r w:rsidR="0035608C">
        <w:rPr>
          <w:rFonts w:ascii="Arial" w:eastAsia="Calibri" w:hAnsi="Arial" w:cs="Arial"/>
          <w:sz w:val="24"/>
          <w:szCs w:val="24"/>
          <w:lang w:eastAsia="en-US"/>
        </w:rPr>
        <w:t>.</w:t>
      </w:r>
      <w:r w:rsidRPr="00EA465B">
        <w:rPr>
          <w:rFonts w:ascii="Arial" w:eastAsia="Calibri" w:hAnsi="Arial" w:cs="Arial"/>
          <w:sz w:val="24"/>
          <w:szCs w:val="24"/>
          <w:lang w:eastAsia="en-US"/>
        </w:rPr>
        <w:t>g.; mjere sprječavanja nastanka i mjere smanjivanja količina otpada; mjere za upravljanje i nadzor odlagališta; sanaciju odlagališta; mjere i praćenje stanja zaštite okoliša; sanaciju divljih odlagališta i drugo.</w:t>
      </w:r>
    </w:p>
    <w:p w14:paraId="0F3F3914" w14:textId="77777777" w:rsidR="00DF265B" w:rsidRDefault="00D72C6A" w:rsidP="00825CF1">
      <w:pPr>
        <w:ind w:firstLine="709"/>
        <w:jc w:val="both"/>
        <w:rPr>
          <w:rFonts w:ascii="Arial" w:eastAsia="Calibri" w:hAnsi="Arial" w:cs="Arial"/>
          <w:sz w:val="24"/>
          <w:szCs w:val="24"/>
          <w:lang w:eastAsia="en-US"/>
        </w:rPr>
      </w:pPr>
      <w:r w:rsidRPr="00B96F31">
        <w:rPr>
          <w:rFonts w:ascii="Arial" w:eastAsia="Calibri" w:hAnsi="Arial" w:cs="Arial"/>
          <w:sz w:val="24"/>
          <w:szCs w:val="24"/>
          <w:lang w:eastAsia="en-US"/>
        </w:rPr>
        <w:t xml:space="preserve">Planom gospodarenja otpadom Grada Ivanić-Grada predviđeno je uvođenje obračuna usluge odvoza otpada prema količini otpada. Grad Ivanić-Grad je </w:t>
      </w:r>
      <w:r w:rsidR="00DF265B" w:rsidRPr="00DF265B">
        <w:rPr>
          <w:rFonts w:ascii="Arial" w:eastAsia="Calibri" w:hAnsi="Arial" w:cs="Arial"/>
          <w:sz w:val="24"/>
          <w:szCs w:val="24"/>
          <w:lang w:eastAsia="en-US"/>
        </w:rPr>
        <w:t>među 20-tak gradova u RH gdje je provedena zakonska odrednica da se cijena komunalne usluge sakupljanja i odvoza otpada više ne obračunava prema površini prostora ili broju članova kućanstava, već prema količini otpada (volumenu posude).</w:t>
      </w:r>
    </w:p>
    <w:p w14:paraId="077D5E61" w14:textId="77777777" w:rsidR="00DC12A6" w:rsidRPr="00DF265B" w:rsidRDefault="00DC12A6" w:rsidP="004B353A">
      <w:pPr>
        <w:jc w:val="both"/>
        <w:rPr>
          <w:rFonts w:ascii="Arial" w:eastAsia="Calibri" w:hAnsi="Arial" w:cs="Arial"/>
          <w:sz w:val="24"/>
          <w:szCs w:val="24"/>
          <w:lang w:eastAsia="en-US"/>
        </w:rPr>
      </w:pPr>
    </w:p>
    <w:p w14:paraId="6F9A65DC" w14:textId="77777777" w:rsidR="00BF76EE" w:rsidRPr="00825CF1" w:rsidRDefault="005E3AFC" w:rsidP="00275B5F">
      <w:pPr>
        <w:pStyle w:val="Naslov1"/>
        <w:numPr>
          <w:ilvl w:val="0"/>
          <w:numId w:val="1"/>
        </w:numPr>
        <w:tabs>
          <w:tab w:val="left" w:pos="142"/>
          <w:tab w:val="left" w:pos="709"/>
        </w:tabs>
        <w:spacing w:before="0" w:line="360" w:lineRule="auto"/>
        <w:rPr>
          <w:rFonts w:ascii="Arial" w:eastAsia="Times New Roman" w:hAnsi="Arial" w:cs="Arial"/>
          <w:color w:val="auto"/>
          <w:sz w:val="24"/>
          <w:szCs w:val="24"/>
          <w:lang w:val="en-GB" w:eastAsia="en-US"/>
        </w:rPr>
      </w:pPr>
      <w:r w:rsidRPr="00825CF1">
        <w:rPr>
          <w:rFonts w:ascii="Arial" w:hAnsi="Arial" w:cs="Arial"/>
          <w:color w:val="auto"/>
          <w:sz w:val="24"/>
          <w:szCs w:val="24"/>
        </w:rPr>
        <w:lastRenderedPageBreak/>
        <w:t>ANALIZA, OCJENA STANJA I POTREBA U GOSPODARENJU OTPADOM NA PODRUČJ</w:t>
      </w:r>
      <w:r w:rsidR="002702AC" w:rsidRPr="00825CF1">
        <w:rPr>
          <w:rFonts w:ascii="Arial" w:hAnsi="Arial" w:cs="Arial"/>
          <w:color w:val="auto"/>
          <w:sz w:val="24"/>
          <w:szCs w:val="24"/>
        </w:rPr>
        <w:t xml:space="preserve">U </w:t>
      </w:r>
      <w:r w:rsidR="009217B0" w:rsidRPr="00825CF1">
        <w:rPr>
          <w:rFonts w:ascii="Arial" w:hAnsi="Arial" w:cs="Arial"/>
          <w:color w:val="auto"/>
          <w:sz w:val="24"/>
          <w:szCs w:val="24"/>
        </w:rPr>
        <w:t>GRADA IVANIĆ-GRADA</w:t>
      </w:r>
      <w:r w:rsidRPr="00825CF1">
        <w:rPr>
          <w:rFonts w:ascii="Arial" w:hAnsi="Arial" w:cs="Arial"/>
          <w:color w:val="auto"/>
          <w:sz w:val="24"/>
          <w:szCs w:val="24"/>
        </w:rPr>
        <w:t xml:space="preserve">, UKLJUČUJUĆI OSTVARIVANJE </w:t>
      </w:r>
      <w:bookmarkStart w:id="1" w:name="_Toc393394577"/>
      <w:r w:rsidR="00BF76EE" w:rsidRPr="00825CF1">
        <w:rPr>
          <w:rFonts w:ascii="Arial" w:hAnsi="Arial" w:cs="Arial"/>
          <w:color w:val="auto"/>
          <w:sz w:val="24"/>
          <w:szCs w:val="24"/>
        </w:rPr>
        <w:t>CILJEVA</w:t>
      </w:r>
    </w:p>
    <w:p w14:paraId="114292B9" w14:textId="77777777" w:rsidR="00BF76EE" w:rsidRPr="00BF76EE" w:rsidRDefault="00BF76EE" w:rsidP="00BF76EE">
      <w:pPr>
        <w:pStyle w:val="Naslov1"/>
        <w:tabs>
          <w:tab w:val="left" w:pos="142"/>
          <w:tab w:val="left" w:pos="709"/>
        </w:tabs>
        <w:spacing w:before="0" w:line="360" w:lineRule="auto"/>
        <w:jc w:val="both"/>
        <w:rPr>
          <w:rFonts w:ascii="Arial" w:eastAsia="Times New Roman" w:hAnsi="Arial" w:cs="Arial"/>
          <w:color w:val="auto"/>
          <w:sz w:val="24"/>
          <w:szCs w:val="24"/>
          <w:lang w:val="en-GB" w:eastAsia="en-US"/>
        </w:rPr>
      </w:pPr>
      <w:r w:rsidRPr="00825CF1">
        <w:rPr>
          <w:rFonts w:ascii="Arial" w:eastAsia="Times New Roman" w:hAnsi="Arial" w:cs="Arial"/>
          <w:color w:val="auto"/>
          <w:sz w:val="24"/>
          <w:szCs w:val="24"/>
          <w:lang w:val="en-GB" w:eastAsia="en-US"/>
        </w:rPr>
        <w:t>OPIS POSTOJEĆEG STANJA</w:t>
      </w:r>
      <w:bookmarkEnd w:id="1"/>
    </w:p>
    <w:p w14:paraId="420388F7" w14:textId="77777777" w:rsidR="00BF76EE" w:rsidRDefault="006A7E0E" w:rsidP="00BF76EE">
      <w:pPr>
        <w:tabs>
          <w:tab w:val="left" w:pos="142"/>
        </w:tabs>
        <w:autoSpaceDE w:val="0"/>
        <w:autoSpaceDN w:val="0"/>
        <w:adjustRightInd w:val="0"/>
        <w:spacing w:after="0"/>
        <w:contextualSpacing/>
        <w:jc w:val="both"/>
        <w:rPr>
          <w:rFonts w:ascii="Arial" w:eastAsia="TimesNewRomanPSMT" w:hAnsi="Arial" w:cs="Arial"/>
          <w:sz w:val="24"/>
          <w:szCs w:val="24"/>
          <w:lang w:eastAsia="en-US"/>
        </w:rPr>
      </w:pPr>
      <w:r>
        <w:rPr>
          <w:rFonts w:ascii="Arial" w:eastAsia="TimesNewRomanPSMT" w:hAnsi="Arial" w:cs="Arial"/>
          <w:sz w:val="24"/>
          <w:szCs w:val="24"/>
          <w:lang w:eastAsia="en-US"/>
        </w:rPr>
        <w:tab/>
      </w:r>
      <w:r>
        <w:rPr>
          <w:rFonts w:ascii="Arial" w:eastAsia="TimesNewRomanPSMT" w:hAnsi="Arial" w:cs="Arial"/>
          <w:sz w:val="24"/>
          <w:szCs w:val="24"/>
          <w:lang w:eastAsia="en-US"/>
        </w:rPr>
        <w:tab/>
      </w:r>
      <w:r w:rsidR="00BF76EE" w:rsidRPr="00BF76EE">
        <w:rPr>
          <w:rFonts w:ascii="Arial" w:eastAsia="TimesNewRomanPSMT" w:hAnsi="Arial" w:cs="Arial"/>
          <w:sz w:val="24"/>
          <w:szCs w:val="24"/>
          <w:lang w:eastAsia="en-US"/>
        </w:rPr>
        <w:t xml:space="preserve">Grad Ivanić-Grad čini jednu od osam funkcionalnih cjelina Zagrebačke županije koju karakterizira povoljan prostorni položaj unutar </w:t>
      </w:r>
      <w:r w:rsidR="004B353A">
        <w:rPr>
          <w:rFonts w:ascii="Arial" w:eastAsia="TimesNewRomanPSMT" w:hAnsi="Arial" w:cs="Arial"/>
          <w:sz w:val="24"/>
          <w:szCs w:val="24"/>
          <w:lang w:eastAsia="en-US"/>
        </w:rPr>
        <w:t>Ž</w:t>
      </w:r>
      <w:r w:rsidR="00BF76EE" w:rsidRPr="00BF76EE">
        <w:rPr>
          <w:rFonts w:ascii="Arial" w:eastAsia="TimesNewRomanPSMT" w:hAnsi="Arial" w:cs="Arial"/>
          <w:sz w:val="24"/>
          <w:szCs w:val="24"/>
          <w:lang w:eastAsia="en-US"/>
        </w:rPr>
        <w:t xml:space="preserve">upanije s obzirom na blizinu prometnih i infrastrukturnih pravaca. Područje obuhvaća </w:t>
      </w:r>
      <w:r w:rsidR="00C24141">
        <w:rPr>
          <w:rFonts w:ascii="Arial" w:eastAsia="TimesNewRomanPSMT" w:hAnsi="Arial" w:cs="Arial"/>
          <w:sz w:val="24"/>
          <w:szCs w:val="24"/>
          <w:lang w:eastAsia="en-US"/>
        </w:rPr>
        <w:t>19</w:t>
      </w:r>
      <w:r w:rsidR="00BF76EE" w:rsidRPr="00BF76EE">
        <w:rPr>
          <w:rFonts w:ascii="Arial" w:eastAsia="TimesNewRomanPSMT" w:hAnsi="Arial" w:cs="Arial"/>
          <w:sz w:val="24"/>
          <w:szCs w:val="24"/>
          <w:lang w:eastAsia="en-US"/>
        </w:rPr>
        <w:t xml:space="preserve"> naselj</w:t>
      </w:r>
      <w:r w:rsidR="00C24141">
        <w:rPr>
          <w:rFonts w:ascii="Arial" w:eastAsia="TimesNewRomanPSMT" w:hAnsi="Arial" w:cs="Arial"/>
          <w:sz w:val="24"/>
          <w:szCs w:val="24"/>
          <w:lang w:eastAsia="en-US"/>
        </w:rPr>
        <w:t>a</w:t>
      </w:r>
      <w:r w:rsidR="00BF76EE" w:rsidRPr="00BF76EE">
        <w:rPr>
          <w:rFonts w:ascii="Arial" w:eastAsia="TimesNewRomanPSMT" w:hAnsi="Arial" w:cs="Arial"/>
          <w:sz w:val="24"/>
          <w:szCs w:val="24"/>
          <w:lang w:eastAsia="en-US"/>
        </w:rPr>
        <w:t>:</w:t>
      </w:r>
    </w:p>
    <w:p w14:paraId="1CAA49B1" w14:textId="77777777" w:rsidR="00275B5F" w:rsidRPr="00BF76EE" w:rsidRDefault="00275B5F" w:rsidP="00BF76EE">
      <w:pPr>
        <w:tabs>
          <w:tab w:val="left" w:pos="142"/>
        </w:tabs>
        <w:autoSpaceDE w:val="0"/>
        <w:autoSpaceDN w:val="0"/>
        <w:adjustRightInd w:val="0"/>
        <w:spacing w:after="0"/>
        <w:contextualSpacing/>
        <w:jc w:val="both"/>
        <w:rPr>
          <w:rFonts w:ascii="Arial" w:eastAsia="TimesNewRomanPSMT" w:hAnsi="Arial" w:cs="Arial"/>
          <w:sz w:val="24"/>
          <w:szCs w:val="24"/>
          <w:lang w:eastAsia="en-US"/>
        </w:rPr>
      </w:pPr>
    </w:p>
    <w:tbl>
      <w:tblPr>
        <w:tblStyle w:val="Reetkatablice2"/>
        <w:tblW w:w="9781"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5103"/>
      </w:tblGrid>
      <w:tr w:rsidR="00BF76EE" w:rsidRPr="00BF76EE" w14:paraId="2D9025E4" w14:textId="77777777" w:rsidTr="00581957">
        <w:trPr>
          <w:trHeight w:val="4913"/>
        </w:trPr>
        <w:tc>
          <w:tcPr>
            <w:tcW w:w="4678" w:type="dxa"/>
          </w:tcPr>
          <w:p w14:paraId="4BD9DC99" w14:textId="77777777" w:rsidR="00BF76EE" w:rsidRPr="00BF76EE" w:rsidRDefault="00BF76EE" w:rsidP="00BF76EE">
            <w:pPr>
              <w:tabs>
                <w:tab w:val="left" w:pos="142"/>
              </w:tabs>
              <w:autoSpaceDE w:val="0"/>
              <w:autoSpaceDN w:val="0"/>
              <w:adjustRightInd w:val="0"/>
              <w:spacing w:line="276" w:lineRule="auto"/>
              <w:jc w:val="both"/>
              <w:rPr>
                <w:rFonts w:ascii="Arial" w:eastAsia="TimesNewRomanPSMT" w:hAnsi="Arial" w:cs="Arial"/>
                <w:sz w:val="24"/>
                <w:szCs w:val="24"/>
              </w:rPr>
            </w:pPr>
            <w:proofErr w:type="spellStart"/>
            <w:r w:rsidRPr="00BF76EE">
              <w:rPr>
                <w:rFonts w:ascii="Arial" w:eastAsia="TimesNewRomanPSMT" w:hAnsi="Arial" w:cs="Arial"/>
                <w:sz w:val="24"/>
                <w:szCs w:val="24"/>
              </w:rPr>
              <w:t>Caginec</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Deanovec</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Derežani</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Graberje</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Ivani</w:t>
            </w:r>
            <w:r w:rsidR="00C24141">
              <w:rPr>
                <w:rFonts w:ascii="Arial" w:eastAsia="TimesNewRomanPSMT" w:hAnsi="Arial" w:cs="Arial"/>
                <w:sz w:val="24"/>
                <w:szCs w:val="24"/>
              </w:rPr>
              <w:t>ć</w:t>
            </w:r>
            <w:r w:rsidRPr="00BF76EE">
              <w:rPr>
                <w:rFonts w:ascii="Arial" w:eastAsia="TimesNewRomanPSMT" w:hAnsi="Arial" w:cs="Arial"/>
                <w:sz w:val="24"/>
                <w:szCs w:val="24"/>
              </w:rPr>
              <w:t>ko</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Greda</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Breška</w:t>
            </w:r>
            <w:proofErr w:type="spellEnd"/>
            <w:r w:rsidRPr="00BF76EE">
              <w:rPr>
                <w:rFonts w:ascii="Arial" w:eastAsia="TimesNewRomanPSMT" w:hAnsi="Arial" w:cs="Arial"/>
                <w:sz w:val="24"/>
                <w:szCs w:val="24"/>
              </w:rPr>
              <w:t xml:space="preserve">, </w:t>
            </w:r>
            <w:r w:rsidR="00C24141">
              <w:rPr>
                <w:rFonts w:ascii="Arial" w:eastAsia="TimesNewRomanPSMT" w:hAnsi="Arial" w:cs="Arial"/>
                <w:sz w:val="24"/>
                <w:szCs w:val="24"/>
              </w:rPr>
              <w:t xml:space="preserve">Ivanić-Grad, </w:t>
            </w:r>
            <w:proofErr w:type="spellStart"/>
            <w:r w:rsidRPr="00BF76EE">
              <w:rPr>
                <w:rFonts w:ascii="Arial" w:eastAsia="TimesNewRomanPSMT" w:hAnsi="Arial" w:cs="Arial"/>
                <w:sz w:val="24"/>
                <w:szCs w:val="24"/>
              </w:rPr>
              <w:t>Lijevi</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Dubrovčak</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Opatinec</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Posavski</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Bregi</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Prečno</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Prerovec</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Šemovec</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Breški</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Šumećani</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Tarno</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Topolje</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Trebovec</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Zaklepica</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Zelina</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Breška</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Prema</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posljednjem</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popisu</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stano</w:t>
            </w:r>
            <w:proofErr w:type="spellEnd"/>
            <w:r w:rsidRPr="00BF76EE">
              <w:rPr>
                <w:rFonts w:ascii="Arial" w:eastAsia="TimesNewRomanPSMT" w:hAnsi="Arial" w:cs="Arial"/>
                <w:sz w:val="24"/>
                <w:szCs w:val="24"/>
              </w:rPr>
              <w:t>-</w:t>
            </w:r>
          </w:p>
          <w:p w14:paraId="00B66A27" w14:textId="77777777" w:rsidR="00C36C87" w:rsidRDefault="00BF76EE" w:rsidP="00BF76EE">
            <w:pPr>
              <w:tabs>
                <w:tab w:val="left" w:pos="142"/>
              </w:tabs>
              <w:autoSpaceDE w:val="0"/>
              <w:autoSpaceDN w:val="0"/>
              <w:adjustRightInd w:val="0"/>
              <w:spacing w:line="276" w:lineRule="auto"/>
              <w:jc w:val="both"/>
              <w:rPr>
                <w:rFonts w:ascii="Arial" w:eastAsia="TimesNewRomanPSMT" w:hAnsi="Arial" w:cs="Arial"/>
                <w:sz w:val="24"/>
                <w:szCs w:val="24"/>
              </w:rPr>
            </w:pPr>
            <w:proofErr w:type="spellStart"/>
            <w:proofErr w:type="gramStart"/>
            <w:r w:rsidRPr="00BF76EE">
              <w:rPr>
                <w:rFonts w:ascii="Arial" w:eastAsia="TimesNewRomanPSMT" w:hAnsi="Arial" w:cs="Arial"/>
                <w:sz w:val="24"/>
                <w:szCs w:val="24"/>
              </w:rPr>
              <w:t>vništva</w:t>
            </w:r>
            <w:proofErr w:type="spellEnd"/>
            <w:proofErr w:type="gram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iz</w:t>
            </w:r>
            <w:proofErr w:type="spellEnd"/>
            <w:r w:rsidRPr="00BF76EE">
              <w:rPr>
                <w:rFonts w:ascii="Arial" w:eastAsia="TimesNewRomanPSMT" w:hAnsi="Arial" w:cs="Arial"/>
                <w:sz w:val="24"/>
                <w:szCs w:val="24"/>
              </w:rPr>
              <w:t xml:space="preserve"> 2011. </w:t>
            </w:r>
            <w:proofErr w:type="spellStart"/>
            <w:proofErr w:type="gramStart"/>
            <w:r w:rsidRPr="00BF76EE">
              <w:rPr>
                <w:rFonts w:ascii="Arial" w:eastAsia="TimesNewRomanPSMT" w:hAnsi="Arial" w:cs="Arial"/>
                <w:sz w:val="24"/>
                <w:szCs w:val="24"/>
              </w:rPr>
              <w:t>godine</w:t>
            </w:r>
            <w:proofErr w:type="spellEnd"/>
            <w:proofErr w:type="gram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područje</w:t>
            </w:r>
            <w:proofErr w:type="spellEnd"/>
            <w:r w:rsidRPr="00BF76EE">
              <w:rPr>
                <w:rFonts w:ascii="Arial" w:eastAsia="TimesNewRomanPSMT" w:hAnsi="Arial" w:cs="Arial"/>
                <w:sz w:val="24"/>
                <w:szCs w:val="24"/>
              </w:rPr>
              <w:t xml:space="preserve"> Grada Ivanić-Grada </w:t>
            </w:r>
            <w:proofErr w:type="spellStart"/>
            <w:r w:rsidRPr="00BF76EE">
              <w:rPr>
                <w:rFonts w:ascii="Arial" w:eastAsia="TimesNewRomanPSMT" w:hAnsi="Arial" w:cs="Arial"/>
                <w:sz w:val="24"/>
                <w:szCs w:val="24"/>
              </w:rPr>
              <w:t>imalo</w:t>
            </w:r>
            <w:proofErr w:type="spellEnd"/>
            <w:r w:rsidRPr="00BF76EE">
              <w:rPr>
                <w:rFonts w:ascii="Arial" w:eastAsia="TimesNewRomanPSMT" w:hAnsi="Arial" w:cs="Arial"/>
                <w:sz w:val="24"/>
                <w:szCs w:val="24"/>
              </w:rPr>
              <w:t xml:space="preserve"> je </w:t>
            </w:r>
            <w:r w:rsidRPr="00BF76EE">
              <w:rPr>
                <w:rFonts w:ascii="Arial" w:eastAsia="TimesNewRomanPSMT" w:hAnsi="Arial" w:cs="Arial"/>
                <w:b/>
                <w:sz w:val="24"/>
                <w:szCs w:val="24"/>
              </w:rPr>
              <w:t>14.544</w:t>
            </w:r>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stanovnika</w:t>
            </w:r>
            <w:proofErr w:type="spellEnd"/>
            <w:r w:rsidRPr="00BF76EE">
              <w:rPr>
                <w:rFonts w:ascii="Arial" w:eastAsia="TimesNewRomanPSMT" w:hAnsi="Arial" w:cs="Arial"/>
                <w:sz w:val="24"/>
                <w:szCs w:val="24"/>
              </w:rPr>
              <w:t xml:space="preserve"> (4,5% </w:t>
            </w:r>
            <w:proofErr w:type="spellStart"/>
            <w:r w:rsidRPr="00BF76EE">
              <w:rPr>
                <w:rFonts w:ascii="Arial" w:eastAsia="TimesNewRomanPSMT" w:hAnsi="Arial" w:cs="Arial"/>
                <w:sz w:val="24"/>
                <w:szCs w:val="24"/>
              </w:rPr>
              <w:t>ukupnog</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stanovništva</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županije</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odnosno</w:t>
            </w:r>
            <w:proofErr w:type="spellEnd"/>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ukupno</w:t>
            </w:r>
            <w:proofErr w:type="spellEnd"/>
            <w:r w:rsidRPr="00BF76EE">
              <w:rPr>
                <w:rFonts w:ascii="Arial" w:eastAsia="TimesNewRomanPSMT" w:hAnsi="Arial" w:cs="Arial"/>
                <w:sz w:val="24"/>
                <w:szCs w:val="24"/>
              </w:rPr>
              <w:t xml:space="preserve"> </w:t>
            </w:r>
            <w:r w:rsidRPr="00BF76EE">
              <w:rPr>
                <w:rFonts w:ascii="Arial" w:eastAsia="TimesNewRomanPSMT" w:hAnsi="Arial" w:cs="Arial"/>
                <w:b/>
                <w:sz w:val="24"/>
                <w:szCs w:val="24"/>
              </w:rPr>
              <w:t>4.983</w:t>
            </w:r>
            <w:r w:rsidRPr="00BF76EE">
              <w:rPr>
                <w:rFonts w:ascii="Arial" w:eastAsia="TimesNewRomanPSMT" w:hAnsi="Arial" w:cs="Arial"/>
                <w:sz w:val="24"/>
                <w:szCs w:val="24"/>
              </w:rPr>
              <w:t xml:space="preserve"> </w:t>
            </w:r>
            <w:proofErr w:type="spellStart"/>
            <w:r w:rsidRPr="00BF76EE">
              <w:rPr>
                <w:rFonts w:ascii="Arial" w:eastAsia="TimesNewRomanPSMT" w:hAnsi="Arial" w:cs="Arial"/>
                <w:sz w:val="24"/>
                <w:szCs w:val="24"/>
              </w:rPr>
              <w:t>kućanstva</w:t>
            </w:r>
            <w:proofErr w:type="spellEnd"/>
            <w:r w:rsidRPr="00BF76EE">
              <w:rPr>
                <w:rFonts w:ascii="Arial" w:eastAsia="TimesNewRomanPSMT" w:hAnsi="Arial" w:cs="Arial"/>
                <w:sz w:val="24"/>
                <w:szCs w:val="24"/>
              </w:rPr>
              <w:t>.</w:t>
            </w:r>
          </w:p>
          <w:p w14:paraId="01C8D296" w14:textId="77777777" w:rsidR="00C36C87" w:rsidRDefault="00C36C87" w:rsidP="00BF76EE">
            <w:pPr>
              <w:tabs>
                <w:tab w:val="left" w:pos="142"/>
              </w:tabs>
              <w:autoSpaceDE w:val="0"/>
              <w:autoSpaceDN w:val="0"/>
              <w:adjustRightInd w:val="0"/>
              <w:spacing w:line="276" w:lineRule="auto"/>
              <w:jc w:val="both"/>
              <w:rPr>
                <w:rFonts w:ascii="Arial" w:eastAsia="TimesNewRomanPSMT" w:hAnsi="Arial" w:cs="Arial"/>
                <w:sz w:val="24"/>
                <w:szCs w:val="24"/>
              </w:rPr>
            </w:pPr>
          </w:p>
          <w:p w14:paraId="104373C6" w14:textId="77777777" w:rsidR="00C36C87" w:rsidRDefault="00C36C87" w:rsidP="00BF76EE">
            <w:pPr>
              <w:tabs>
                <w:tab w:val="left" w:pos="142"/>
              </w:tabs>
              <w:autoSpaceDE w:val="0"/>
              <w:autoSpaceDN w:val="0"/>
              <w:adjustRightInd w:val="0"/>
              <w:spacing w:line="276" w:lineRule="auto"/>
              <w:jc w:val="both"/>
              <w:rPr>
                <w:rFonts w:ascii="Arial" w:eastAsia="TimesNewRomanPSMT" w:hAnsi="Arial" w:cs="Arial"/>
                <w:sz w:val="24"/>
                <w:szCs w:val="24"/>
              </w:rPr>
            </w:pPr>
          </w:p>
          <w:p w14:paraId="06BD3E04" w14:textId="77777777" w:rsidR="00C36C87" w:rsidRDefault="00C36C87" w:rsidP="00BF76EE">
            <w:pPr>
              <w:tabs>
                <w:tab w:val="left" w:pos="142"/>
              </w:tabs>
              <w:autoSpaceDE w:val="0"/>
              <w:autoSpaceDN w:val="0"/>
              <w:adjustRightInd w:val="0"/>
              <w:spacing w:line="276" w:lineRule="auto"/>
              <w:jc w:val="both"/>
              <w:rPr>
                <w:rFonts w:ascii="Arial" w:eastAsia="TimesNewRomanPSMT" w:hAnsi="Arial" w:cs="Arial"/>
                <w:sz w:val="24"/>
                <w:szCs w:val="24"/>
              </w:rPr>
            </w:pPr>
          </w:p>
          <w:p w14:paraId="2500C3B8" w14:textId="77777777" w:rsidR="00C36C87" w:rsidRDefault="00C36C87" w:rsidP="00BF76EE">
            <w:pPr>
              <w:tabs>
                <w:tab w:val="left" w:pos="142"/>
              </w:tabs>
              <w:autoSpaceDE w:val="0"/>
              <w:autoSpaceDN w:val="0"/>
              <w:adjustRightInd w:val="0"/>
              <w:spacing w:line="276" w:lineRule="auto"/>
              <w:jc w:val="both"/>
              <w:rPr>
                <w:rFonts w:ascii="Arial" w:eastAsia="TimesNewRomanPSMT" w:hAnsi="Arial" w:cs="Arial"/>
                <w:sz w:val="24"/>
                <w:szCs w:val="24"/>
              </w:rPr>
            </w:pPr>
          </w:p>
          <w:p w14:paraId="7FF0B67D" w14:textId="18A1B117" w:rsidR="00BF76EE" w:rsidRPr="00BF76EE" w:rsidRDefault="00BF76EE" w:rsidP="00C36C87">
            <w:pPr>
              <w:tabs>
                <w:tab w:val="left" w:pos="142"/>
              </w:tabs>
              <w:autoSpaceDE w:val="0"/>
              <w:autoSpaceDN w:val="0"/>
              <w:adjustRightInd w:val="0"/>
              <w:spacing w:line="276" w:lineRule="auto"/>
              <w:jc w:val="both"/>
              <w:rPr>
                <w:rFonts w:ascii="Arial" w:eastAsia="TimesNewRomanPSMT" w:hAnsi="Arial" w:cs="Arial"/>
                <w:sz w:val="24"/>
                <w:szCs w:val="24"/>
              </w:rPr>
            </w:pPr>
            <w:r w:rsidRPr="00BF76EE">
              <w:rPr>
                <w:rFonts w:ascii="Arial" w:eastAsia="TimesNewRomanPSMT" w:hAnsi="Arial" w:cs="Arial"/>
                <w:sz w:val="24"/>
                <w:szCs w:val="24"/>
              </w:rPr>
              <w:t xml:space="preserve"> </w:t>
            </w:r>
          </w:p>
        </w:tc>
        <w:tc>
          <w:tcPr>
            <w:tcW w:w="5103" w:type="dxa"/>
          </w:tcPr>
          <w:p w14:paraId="5095E29A" w14:textId="77777777" w:rsidR="00BF76EE" w:rsidRPr="00BF76EE" w:rsidRDefault="00BF76EE" w:rsidP="00BF76EE">
            <w:pPr>
              <w:tabs>
                <w:tab w:val="left" w:pos="142"/>
              </w:tabs>
              <w:autoSpaceDE w:val="0"/>
              <w:autoSpaceDN w:val="0"/>
              <w:adjustRightInd w:val="0"/>
              <w:spacing w:line="276" w:lineRule="auto"/>
              <w:contextualSpacing/>
              <w:jc w:val="right"/>
              <w:rPr>
                <w:rFonts w:ascii="Arial" w:eastAsia="TimesNewRomanPSMT" w:hAnsi="Arial" w:cs="Arial"/>
                <w:sz w:val="24"/>
                <w:szCs w:val="24"/>
              </w:rPr>
            </w:pPr>
            <w:r w:rsidRPr="00BF76EE">
              <w:rPr>
                <w:rFonts w:ascii="Arial" w:eastAsia="TimesNewRomanPSMT" w:hAnsi="Arial" w:cs="Arial"/>
                <w:noProof/>
                <w:sz w:val="24"/>
                <w:szCs w:val="24"/>
              </w:rPr>
              <w:drawing>
                <wp:inline distT="0" distB="0" distL="0" distR="0" wp14:anchorId="49AAC964" wp14:editId="37FCCC1B">
                  <wp:extent cx="2743200" cy="2536177"/>
                  <wp:effectExtent l="0" t="0" r="0" b="0"/>
                  <wp:docPr id="2" name="Slika 2" descr="C:\Users\bribic.GKG\Desktop\ivanić gr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ribic.GKG\Desktop\ivanić grad.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56219" cy="2548214"/>
                          </a:xfrm>
                          <a:prstGeom prst="rect">
                            <a:avLst/>
                          </a:prstGeom>
                          <a:noFill/>
                          <a:ln>
                            <a:noFill/>
                          </a:ln>
                        </pic:spPr>
                      </pic:pic>
                    </a:graphicData>
                  </a:graphic>
                </wp:inline>
              </w:drawing>
            </w:r>
          </w:p>
          <w:p w14:paraId="21231E44" w14:textId="77777777" w:rsidR="00BF76EE" w:rsidRPr="00BF76EE" w:rsidRDefault="00BF76EE" w:rsidP="00BF76EE">
            <w:pPr>
              <w:tabs>
                <w:tab w:val="left" w:pos="142"/>
              </w:tabs>
              <w:spacing w:line="276" w:lineRule="auto"/>
              <w:jc w:val="center"/>
              <w:rPr>
                <w:rFonts w:ascii="Arial" w:hAnsi="Arial" w:cs="Arial"/>
                <w:sz w:val="24"/>
                <w:szCs w:val="24"/>
              </w:rPr>
            </w:pPr>
            <w:proofErr w:type="spellStart"/>
            <w:r w:rsidRPr="00BF76EE">
              <w:rPr>
                <w:rFonts w:ascii="Arial" w:hAnsi="Arial" w:cs="Arial"/>
                <w:b/>
                <w:sz w:val="24"/>
                <w:szCs w:val="24"/>
              </w:rPr>
              <w:t>Slika</w:t>
            </w:r>
            <w:proofErr w:type="spellEnd"/>
            <w:r w:rsidRPr="00BF76EE">
              <w:rPr>
                <w:rFonts w:ascii="Arial" w:hAnsi="Arial" w:cs="Arial"/>
                <w:b/>
                <w:sz w:val="24"/>
                <w:szCs w:val="24"/>
              </w:rPr>
              <w:t xml:space="preserve"> 9.     </w:t>
            </w:r>
            <w:proofErr w:type="spellStart"/>
            <w:r w:rsidRPr="00BF76EE">
              <w:rPr>
                <w:rFonts w:ascii="Arial" w:hAnsi="Arial" w:cs="Arial"/>
                <w:sz w:val="24"/>
                <w:szCs w:val="24"/>
              </w:rPr>
              <w:t>Geografski</w:t>
            </w:r>
            <w:proofErr w:type="spellEnd"/>
            <w:r w:rsidRPr="00BF76EE">
              <w:rPr>
                <w:rFonts w:ascii="Arial" w:hAnsi="Arial" w:cs="Arial"/>
                <w:sz w:val="24"/>
                <w:szCs w:val="24"/>
              </w:rPr>
              <w:t xml:space="preserve"> </w:t>
            </w:r>
            <w:proofErr w:type="spellStart"/>
            <w:r w:rsidRPr="00BF76EE">
              <w:rPr>
                <w:rFonts w:ascii="Arial" w:hAnsi="Arial" w:cs="Arial"/>
                <w:sz w:val="24"/>
                <w:szCs w:val="24"/>
              </w:rPr>
              <w:t>položaj</w:t>
            </w:r>
            <w:proofErr w:type="spellEnd"/>
            <w:r w:rsidRPr="00BF76EE">
              <w:rPr>
                <w:rFonts w:ascii="Arial" w:hAnsi="Arial" w:cs="Arial"/>
                <w:sz w:val="24"/>
                <w:szCs w:val="24"/>
              </w:rPr>
              <w:t xml:space="preserve"> Grada</w:t>
            </w:r>
          </w:p>
          <w:p w14:paraId="5B4CD4E4" w14:textId="20E3C69E" w:rsidR="00BF76EE" w:rsidRPr="00BF76EE" w:rsidRDefault="00BF76EE" w:rsidP="00BF76EE">
            <w:pPr>
              <w:tabs>
                <w:tab w:val="left" w:pos="142"/>
              </w:tabs>
              <w:spacing w:line="276" w:lineRule="auto"/>
              <w:ind w:left="1168"/>
              <w:rPr>
                <w:rFonts w:ascii="Arial" w:hAnsi="Arial" w:cs="Arial"/>
                <w:sz w:val="24"/>
                <w:szCs w:val="24"/>
              </w:rPr>
            </w:pPr>
            <w:r w:rsidRPr="00BF76EE">
              <w:rPr>
                <w:rFonts w:ascii="Arial" w:hAnsi="Arial" w:cs="Arial"/>
                <w:sz w:val="24"/>
                <w:szCs w:val="24"/>
              </w:rPr>
              <w:t xml:space="preserve">        Ivanić-Grad</w:t>
            </w:r>
            <w:r w:rsidR="00C36C87">
              <w:rPr>
                <w:rFonts w:ascii="Arial" w:hAnsi="Arial" w:cs="Arial"/>
                <w:sz w:val="24"/>
                <w:szCs w:val="24"/>
              </w:rPr>
              <w:t>a</w:t>
            </w:r>
          </w:p>
        </w:tc>
      </w:tr>
    </w:tbl>
    <w:p w14:paraId="0E0A675C" w14:textId="41B99833" w:rsidR="00BF76EE" w:rsidRDefault="00C36C87" w:rsidP="00BF76EE">
      <w:pPr>
        <w:tabs>
          <w:tab w:val="left" w:pos="142"/>
        </w:tabs>
        <w:autoSpaceDE w:val="0"/>
        <w:autoSpaceDN w:val="0"/>
        <w:adjustRightInd w:val="0"/>
        <w:spacing w:after="0"/>
        <w:contextualSpacing/>
        <w:jc w:val="both"/>
        <w:rPr>
          <w:rFonts w:ascii="Arial" w:eastAsia="TimesNewRomanPSMT" w:hAnsi="Arial" w:cs="Arial"/>
          <w:sz w:val="24"/>
          <w:szCs w:val="24"/>
          <w:lang w:eastAsia="en-US"/>
        </w:rPr>
      </w:pPr>
      <w:r w:rsidRPr="00C36C87">
        <w:rPr>
          <w:rFonts w:ascii="Arial" w:eastAsia="TimesNewRomanPSMT" w:hAnsi="Arial" w:cs="Arial"/>
          <w:sz w:val="24"/>
          <w:szCs w:val="24"/>
          <w:lang w:eastAsia="en-US"/>
        </w:rPr>
        <w:t>Grad</w:t>
      </w:r>
      <w:r>
        <w:rPr>
          <w:rFonts w:ascii="Arial" w:eastAsia="TimesNewRomanPSMT" w:hAnsi="Arial" w:cs="Arial"/>
          <w:sz w:val="24"/>
          <w:szCs w:val="24"/>
          <w:lang w:eastAsia="en-US"/>
        </w:rPr>
        <w:t xml:space="preserve"> ima površinu</w:t>
      </w:r>
      <w:r w:rsidR="00BF76EE" w:rsidRPr="00BF76EE">
        <w:rPr>
          <w:rFonts w:ascii="Arial" w:eastAsia="TimesNewRomanPSMT" w:hAnsi="Arial" w:cs="Arial"/>
          <w:sz w:val="24"/>
          <w:szCs w:val="24"/>
          <w:lang w:eastAsia="en-US"/>
        </w:rPr>
        <w:t xml:space="preserve"> 173,53 km</w:t>
      </w:r>
      <w:r w:rsidR="00BF76EE" w:rsidRPr="00BF76EE">
        <w:rPr>
          <w:rFonts w:ascii="Arial" w:eastAsia="TimesNewRomanPSMT" w:hAnsi="Arial" w:cs="Arial"/>
          <w:sz w:val="24"/>
          <w:szCs w:val="24"/>
          <w:vertAlign w:val="superscript"/>
          <w:lang w:eastAsia="en-US"/>
        </w:rPr>
        <w:t>2</w:t>
      </w:r>
      <w:r w:rsidR="00BF76EE" w:rsidRPr="00BF76EE">
        <w:rPr>
          <w:rFonts w:ascii="Arial" w:eastAsia="TimesNewRomanPSMT" w:hAnsi="Arial" w:cs="Arial"/>
          <w:sz w:val="24"/>
          <w:szCs w:val="24"/>
          <w:lang w:eastAsia="en-US"/>
        </w:rPr>
        <w:t>, a p</w:t>
      </w:r>
      <w:r>
        <w:rPr>
          <w:rFonts w:ascii="Arial" w:eastAsia="TimesNewRomanPSMT" w:hAnsi="Arial" w:cs="Arial"/>
          <w:sz w:val="24"/>
          <w:szCs w:val="24"/>
          <w:lang w:eastAsia="en-US"/>
        </w:rPr>
        <w:t>rosječna gustoća naseljenosti</w:t>
      </w:r>
      <w:r w:rsidR="00BF76EE" w:rsidRPr="00BF76EE">
        <w:rPr>
          <w:rFonts w:ascii="Arial" w:eastAsia="TimesNewRomanPSMT" w:hAnsi="Arial" w:cs="Arial"/>
          <w:sz w:val="24"/>
          <w:szCs w:val="24"/>
          <w:lang w:eastAsia="en-US"/>
        </w:rPr>
        <w:t xml:space="preserve"> 85 stanovnika/km</w:t>
      </w:r>
      <w:r w:rsidR="00BF76EE" w:rsidRPr="00BF76EE">
        <w:rPr>
          <w:rFonts w:ascii="Arial" w:eastAsia="TimesNewRomanPSMT" w:hAnsi="Arial" w:cs="Arial"/>
          <w:sz w:val="24"/>
          <w:szCs w:val="24"/>
          <w:vertAlign w:val="superscript"/>
          <w:lang w:eastAsia="en-US"/>
        </w:rPr>
        <w:t>2</w:t>
      </w:r>
      <w:r w:rsidR="00BF76EE" w:rsidRPr="00BF76EE">
        <w:rPr>
          <w:rFonts w:ascii="Arial" w:eastAsia="TimesNewRomanPSMT" w:hAnsi="Arial" w:cs="Arial"/>
          <w:sz w:val="24"/>
          <w:szCs w:val="24"/>
          <w:lang w:eastAsia="en-US"/>
        </w:rPr>
        <w:t xml:space="preserve"> je niža od gustoće naseljenosti na području županije (101,27 st/km</w:t>
      </w:r>
      <w:r w:rsidR="00BF76EE" w:rsidRPr="00BF76EE">
        <w:rPr>
          <w:rFonts w:ascii="Arial" w:eastAsia="TimesNewRomanPSMT" w:hAnsi="Arial" w:cs="Arial"/>
          <w:sz w:val="24"/>
          <w:szCs w:val="24"/>
          <w:vertAlign w:val="superscript"/>
          <w:lang w:eastAsia="en-US"/>
        </w:rPr>
        <w:t>2</w:t>
      </w:r>
      <w:r w:rsidR="00BF76EE" w:rsidRPr="00BF76EE">
        <w:rPr>
          <w:rFonts w:ascii="Arial" w:eastAsia="TimesNewRomanPSMT" w:hAnsi="Arial" w:cs="Arial"/>
          <w:sz w:val="24"/>
          <w:szCs w:val="24"/>
          <w:lang w:eastAsia="en-US"/>
        </w:rPr>
        <w:t>).</w:t>
      </w:r>
    </w:p>
    <w:p w14:paraId="41B2A5C8" w14:textId="77777777" w:rsidR="00825CF1" w:rsidRDefault="00825CF1" w:rsidP="00BF76EE">
      <w:pPr>
        <w:tabs>
          <w:tab w:val="left" w:pos="142"/>
        </w:tabs>
        <w:autoSpaceDE w:val="0"/>
        <w:autoSpaceDN w:val="0"/>
        <w:adjustRightInd w:val="0"/>
        <w:spacing w:after="0"/>
        <w:contextualSpacing/>
        <w:jc w:val="both"/>
        <w:rPr>
          <w:rFonts w:ascii="Arial" w:eastAsia="TimesNewRomanPSMT" w:hAnsi="Arial" w:cs="Arial"/>
          <w:sz w:val="24"/>
          <w:szCs w:val="24"/>
          <w:lang w:eastAsia="en-US"/>
        </w:rPr>
      </w:pPr>
    </w:p>
    <w:p w14:paraId="0DE1BAA9" w14:textId="77777777" w:rsidR="00A83660" w:rsidRDefault="00A94C8E" w:rsidP="00BF76EE">
      <w:pPr>
        <w:tabs>
          <w:tab w:val="left" w:pos="142"/>
        </w:tabs>
        <w:autoSpaceDE w:val="0"/>
        <w:autoSpaceDN w:val="0"/>
        <w:adjustRightInd w:val="0"/>
        <w:spacing w:after="0"/>
        <w:contextualSpacing/>
        <w:jc w:val="both"/>
        <w:rPr>
          <w:rFonts w:ascii="Arial" w:eastAsia="TimesNewRomanPSMT" w:hAnsi="Arial" w:cs="Arial"/>
          <w:sz w:val="24"/>
          <w:szCs w:val="24"/>
          <w:lang w:eastAsia="en-US"/>
        </w:rPr>
      </w:pPr>
      <w:r>
        <w:rPr>
          <w:rFonts w:ascii="Arial" w:eastAsia="TimesNewRomanPSMT" w:hAnsi="Arial" w:cs="Arial"/>
          <w:sz w:val="24"/>
          <w:szCs w:val="24"/>
          <w:lang w:eastAsia="en-US"/>
        </w:rPr>
        <w:t>Dana 17. listopada 2018. godine izvršen je inspekcijski nadzor Ministarstva zaštite okoliša i energetike, Uprave za inspekcijske poslove, Službe inspekcijskog nadzora zaštite okoliša (KLASA: 351-02/18-05/175, URBROJ: 517-08-1-</w:t>
      </w:r>
      <w:proofErr w:type="spellStart"/>
      <w:r>
        <w:rPr>
          <w:rFonts w:ascii="Arial" w:eastAsia="TimesNewRomanPSMT" w:hAnsi="Arial" w:cs="Arial"/>
          <w:sz w:val="24"/>
          <w:szCs w:val="24"/>
          <w:lang w:eastAsia="en-US"/>
        </w:rPr>
        <w:t>1</w:t>
      </w:r>
      <w:proofErr w:type="spellEnd"/>
      <w:r>
        <w:rPr>
          <w:rFonts w:ascii="Arial" w:eastAsia="TimesNewRomanPSMT" w:hAnsi="Arial" w:cs="Arial"/>
          <w:sz w:val="24"/>
          <w:szCs w:val="24"/>
          <w:lang w:eastAsia="en-US"/>
        </w:rPr>
        <w:t xml:space="preserve">-18-1). Predmet nadzora bilo je osiguravanje uvjeta za razvrstavanje otpada prema Zakonu o održivom gospodarenju otpadom i Uredbi o gospodarenju komunalnim otpadom. </w:t>
      </w:r>
    </w:p>
    <w:p w14:paraId="71EAB81A" w14:textId="77777777" w:rsidR="00A83660" w:rsidRDefault="00A83660" w:rsidP="00BF76EE">
      <w:pPr>
        <w:tabs>
          <w:tab w:val="left" w:pos="142"/>
        </w:tabs>
        <w:autoSpaceDE w:val="0"/>
        <w:autoSpaceDN w:val="0"/>
        <w:adjustRightInd w:val="0"/>
        <w:spacing w:after="0"/>
        <w:contextualSpacing/>
        <w:jc w:val="both"/>
        <w:rPr>
          <w:rFonts w:ascii="Arial" w:eastAsia="TimesNewRomanPSMT" w:hAnsi="Arial" w:cs="Arial"/>
          <w:sz w:val="24"/>
          <w:szCs w:val="24"/>
          <w:lang w:eastAsia="en-US"/>
        </w:rPr>
      </w:pPr>
    </w:p>
    <w:p w14:paraId="7A2E57D3" w14:textId="27C2A96E" w:rsidR="00A94C8E" w:rsidRDefault="00A83660" w:rsidP="00BF76EE">
      <w:pPr>
        <w:tabs>
          <w:tab w:val="left" w:pos="142"/>
        </w:tabs>
        <w:autoSpaceDE w:val="0"/>
        <w:autoSpaceDN w:val="0"/>
        <w:adjustRightInd w:val="0"/>
        <w:spacing w:after="0"/>
        <w:contextualSpacing/>
        <w:jc w:val="both"/>
        <w:rPr>
          <w:rFonts w:ascii="Arial" w:eastAsia="TimesNewRomanPSMT" w:hAnsi="Arial" w:cs="Arial"/>
          <w:sz w:val="24"/>
          <w:szCs w:val="24"/>
          <w:lang w:eastAsia="en-US"/>
        </w:rPr>
      </w:pPr>
      <w:r>
        <w:rPr>
          <w:rFonts w:ascii="Arial" w:eastAsia="TimesNewRomanPSMT" w:hAnsi="Arial" w:cs="Arial"/>
          <w:sz w:val="24"/>
          <w:szCs w:val="24"/>
          <w:lang w:eastAsia="en-US"/>
        </w:rPr>
        <w:t>Zapisnički je utvrđeno slijedeće:</w:t>
      </w:r>
    </w:p>
    <w:p w14:paraId="5A912914" w14:textId="77777777" w:rsidR="00A83660" w:rsidRDefault="00A83660" w:rsidP="00BF76EE">
      <w:pPr>
        <w:tabs>
          <w:tab w:val="left" w:pos="142"/>
        </w:tabs>
        <w:autoSpaceDE w:val="0"/>
        <w:autoSpaceDN w:val="0"/>
        <w:adjustRightInd w:val="0"/>
        <w:spacing w:after="0"/>
        <w:contextualSpacing/>
        <w:jc w:val="both"/>
        <w:rPr>
          <w:rFonts w:ascii="Arial" w:eastAsia="TimesNewRomanPSMT" w:hAnsi="Arial" w:cs="Arial"/>
          <w:sz w:val="24"/>
          <w:szCs w:val="24"/>
          <w:lang w:eastAsia="en-US"/>
        </w:rPr>
      </w:pPr>
    </w:p>
    <w:p w14:paraId="41DF430C" w14:textId="14F6C931" w:rsidR="00A83660" w:rsidRDefault="00A83660" w:rsidP="00A83660">
      <w:pPr>
        <w:pStyle w:val="Odlomakpopisa"/>
        <w:numPr>
          <w:ilvl w:val="0"/>
          <w:numId w:val="36"/>
        </w:numPr>
        <w:tabs>
          <w:tab w:val="left" w:pos="142"/>
        </w:tabs>
        <w:autoSpaceDE w:val="0"/>
        <w:autoSpaceDN w:val="0"/>
        <w:adjustRightInd w:val="0"/>
        <w:spacing w:after="0"/>
        <w:jc w:val="both"/>
        <w:rPr>
          <w:rFonts w:ascii="Arial" w:eastAsia="TimesNewRomanPSMT" w:hAnsi="Arial" w:cs="Arial"/>
          <w:sz w:val="24"/>
          <w:szCs w:val="24"/>
          <w:lang w:eastAsia="en-US"/>
        </w:rPr>
      </w:pPr>
      <w:r>
        <w:rPr>
          <w:rFonts w:ascii="Arial" w:eastAsia="TimesNewRomanPSMT" w:hAnsi="Arial" w:cs="Arial"/>
          <w:sz w:val="24"/>
          <w:szCs w:val="24"/>
          <w:lang w:eastAsia="en-US"/>
        </w:rPr>
        <w:t>Donijeta je Odluka</w:t>
      </w:r>
      <w:r w:rsidRPr="00A83660">
        <w:rPr>
          <w:rFonts w:ascii="Arial" w:eastAsia="TimesNewRomanPSMT" w:hAnsi="Arial" w:cs="Arial"/>
          <w:sz w:val="24"/>
          <w:szCs w:val="24"/>
          <w:lang w:eastAsia="en-US"/>
        </w:rPr>
        <w:t xml:space="preserve"> o načinu pružanja javne usluge prikupljanja miješanog komunalnog otpada i biorazgr</w:t>
      </w:r>
      <w:r>
        <w:rPr>
          <w:rFonts w:ascii="Arial" w:eastAsia="TimesNewRomanPSMT" w:hAnsi="Arial" w:cs="Arial"/>
          <w:sz w:val="24"/>
          <w:szCs w:val="24"/>
          <w:lang w:eastAsia="en-US"/>
        </w:rPr>
        <w:t>adivog komunalnog otpada, usvojena</w:t>
      </w:r>
      <w:r w:rsidRPr="00A83660">
        <w:rPr>
          <w:rFonts w:ascii="Arial" w:eastAsia="TimesNewRomanPSMT" w:hAnsi="Arial" w:cs="Arial"/>
          <w:sz w:val="24"/>
          <w:szCs w:val="24"/>
          <w:lang w:eastAsia="en-US"/>
        </w:rPr>
        <w:t xml:space="preserve"> na 7. sjednici Gradskog vijeća održanoj 25</w:t>
      </w:r>
      <w:r>
        <w:rPr>
          <w:rFonts w:ascii="Arial" w:eastAsia="TimesNewRomanPSMT" w:hAnsi="Arial" w:cs="Arial"/>
          <w:sz w:val="24"/>
          <w:szCs w:val="24"/>
          <w:lang w:eastAsia="en-US"/>
        </w:rPr>
        <w:t>. siječnja 2018. Godine, objavljena</w:t>
      </w:r>
      <w:r w:rsidRPr="00A83660">
        <w:rPr>
          <w:rFonts w:ascii="Arial" w:eastAsia="TimesNewRomanPSMT" w:hAnsi="Arial" w:cs="Arial"/>
          <w:sz w:val="24"/>
          <w:szCs w:val="24"/>
          <w:lang w:eastAsia="en-US"/>
        </w:rPr>
        <w:t xml:space="preserve"> u Službenom glasniku broj 1/2018.</w:t>
      </w:r>
      <w:r>
        <w:rPr>
          <w:rFonts w:ascii="Arial" w:eastAsia="TimesNewRomanPSMT" w:hAnsi="Arial" w:cs="Arial"/>
          <w:sz w:val="24"/>
          <w:szCs w:val="24"/>
          <w:lang w:eastAsia="en-US"/>
        </w:rPr>
        <w:t xml:space="preserve"> U razdoblju 2015.-2017.g. podijeljeno je 2000 </w:t>
      </w:r>
      <w:proofErr w:type="spellStart"/>
      <w:r>
        <w:rPr>
          <w:rFonts w:ascii="Arial" w:eastAsia="TimesNewRomanPSMT" w:hAnsi="Arial" w:cs="Arial"/>
          <w:sz w:val="24"/>
          <w:szCs w:val="24"/>
          <w:lang w:eastAsia="en-US"/>
        </w:rPr>
        <w:t>kompostera</w:t>
      </w:r>
      <w:proofErr w:type="spellEnd"/>
      <w:r>
        <w:rPr>
          <w:rFonts w:ascii="Arial" w:eastAsia="TimesNewRomanPSMT" w:hAnsi="Arial" w:cs="Arial"/>
          <w:sz w:val="24"/>
          <w:szCs w:val="24"/>
          <w:lang w:eastAsia="en-US"/>
        </w:rPr>
        <w:t xml:space="preserve">. </w:t>
      </w:r>
    </w:p>
    <w:p w14:paraId="54A5A0CD" w14:textId="774F61BE" w:rsidR="00A83660" w:rsidRDefault="00A83660" w:rsidP="00A83660">
      <w:pPr>
        <w:pStyle w:val="Odlomakpopisa"/>
        <w:numPr>
          <w:ilvl w:val="0"/>
          <w:numId w:val="36"/>
        </w:numPr>
        <w:tabs>
          <w:tab w:val="left" w:pos="142"/>
        </w:tabs>
        <w:autoSpaceDE w:val="0"/>
        <w:autoSpaceDN w:val="0"/>
        <w:adjustRightInd w:val="0"/>
        <w:spacing w:after="0"/>
        <w:jc w:val="both"/>
        <w:rPr>
          <w:rFonts w:ascii="Arial" w:eastAsia="TimesNewRomanPSMT" w:hAnsi="Arial" w:cs="Arial"/>
          <w:sz w:val="24"/>
          <w:szCs w:val="24"/>
          <w:lang w:eastAsia="en-US"/>
        </w:rPr>
      </w:pPr>
      <w:proofErr w:type="spellStart"/>
      <w:r>
        <w:rPr>
          <w:rFonts w:ascii="Arial" w:eastAsia="TimesNewRomanPSMT" w:hAnsi="Arial" w:cs="Arial"/>
          <w:sz w:val="24"/>
          <w:szCs w:val="24"/>
          <w:lang w:eastAsia="en-US"/>
        </w:rPr>
        <w:t>Reciklažno</w:t>
      </w:r>
      <w:proofErr w:type="spellEnd"/>
      <w:r>
        <w:rPr>
          <w:rFonts w:ascii="Arial" w:eastAsia="TimesNewRomanPSMT" w:hAnsi="Arial" w:cs="Arial"/>
          <w:sz w:val="24"/>
          <w:szCs w:val="24"/>
          <w:lang w:eastAsia="en-US"/>
        </w:rPr>
        <w:t xml:space="preserve"> dvorište za koje je ishođena građevinska dozvola bit će uspostavljeno </w:t>
      </w:r>
      <w:r w:rsidR="00234A0B">
        <w:rPr>
          <w:rFonts w:ascii="Arial" w:eastAsia="TimesNewRomanPSMT" w:hAnsi="Arial" w:cs="Arial"/>
          <w:sz w:val="24"/>
          <w:szCs w:val="24"/>
          <w:lang w:eastAsia="en-US"/>
        </w:rPr>
        <w:t>za 19 naselja.</w:t>
      </w:r>
    </w:p>
    <w:p w14:paraId="7DDBE0E3" w14:textId="3872AC50" w:rsidR="00234A0B" w:rsidRDefault="00234A0B" w:rsidP="00A83660">
      <w:pPr>
        <w:pStyle w:val="Odlomakpopisa"/>
        <w:numPr>
          <w:ilvl w:val="0"/>
          <w:numId w:val="36"/>
        </w:numPr>
        <w:tabs>
          <w:tab w:val="left" w:pos="142"/>
        </w:tabs>
        <w:autoSpaceDE w:val="0"/>
        <w:autoSpaceDN w:val="0"/>
        <w:adjustRightInd w:val="0"/>
        <w:spacing w:after="0"/>
        <w:jc w:val="both"/>
        <w:rPr>
          <w:rFonts w:ascii="Arial" w:eastAsia="TimesNewRomanPSMT" w:hAnsi="Arial" w:cs="Arial"/>
          <w:sz w:val="24"/>
          <w:szCs w:val="24"/>
          <w:lang w:eastAsia="en-US"/>
        </w:rPr>
      </w:pPr>
      <w:r>
        <w:rPr>
          <w:rFonts w:ascii="Arial" w:eastAsia="TimesNewRomanPSMT" w:hAnsi="Arial" w:cs="Arial"/>
          <w:sz w:val="24"/>
          <w:szCs w:val="24"/>
          <w:lang w:eastAsia="en-US"/>
        </w:rPr>
        <w:lastRenderedPageBreak/>
        <w:t xml:space="preserve">Predočen je Ugovor o dodjeli bespovratnih sredstava za projekte koji se financiraju iz kohezijskog fonda u financijskom razdoblju 2014. – 2020. za građenje i opremanje </w:t>
      </w:r>
      <w:proofErr w:type="spellStart"/>
      <w:r>
        <w:rPr>
          <w:rFonts w:ascii="Arial" w:eastAsia="TimesNewRomanPSMT" w:hAnsi="Arial" w:cs="Arial"/>
          <w:sz w:val="24"/>
          <w:szCs w:val="24"/>
          <w:lang w:eastAsia="en-US"/>
        </w:rPr>
        <w:t>reciklažnog</w:t>
      </w:r>
      <w:proofErr w:type="spellEnd"/>
      <w:r>
        <w:rPr>
          <w:rFonts w:ascii="Arial" w:eastAsia="TimesNewRomanPSMT" w:hAnsi="Arial" w:cs="Arial"/>
          <w:sz w:val="24"/>
          <w:szCs w:val="24"/>
          <w:lang w:eastAsia="en-US"/>
        </w:rPr>
        <w:t xml:space="preserve"> dvorišta </w:t>
      </w:r>
      <w:proofErr w:type="spellStart"/>
      <w:r>
        <w:rPr>
          <w:rFonts w:ascii="Arial" w:eastAsia="TimesNewRomanPSMT" w:hAnsi="Arial" w:cs="Arial"/>
          <w:sz w:val="24"/>
          <w:szCs w:val="24"/>
          <w:lang w:eastAsia="en-US"/>
        </w:rPr>
        <w:t>Tarno</w:t>
      </w:r>
      <w:proofErr w:type="spellEnd"/>
      <w:r>
        <w:rPr>
          <w:rFonts w:ascii="Arial" w:eastAsia="TimesNewRomanPSMT" w:hAnsi="Arial" w:cs="Arial"/>
          <w:sz w:val="24"/>
          <w:szCs w:val="24"/>
          <w:lang w:eastAsia="en-US"/>
        </w:rPr>
        <w:t xml:space="preserve">. </w:t>
      </w:r>
    </w:p>
    <w:p w14:paraId="2249395A" w14:textId="392702D4" w:rsidR="00234A0B" w:rsidRDefault="00234A0B" w:rsidP="00A83660">
      <w:pPr>
        <w:pStyle w:val="Odlomakpopisa"/>
        <w:numPr>
          <w:ilvl w:val="0"/>
          <w:numId w:val="36"/>
        </w:numPr>
        <w:tabs>
          <w:tab w:val="left" w:pos="142"/>
        </w:tabs>
        <w:autoSpaceDE w:val="0"/>
        <w:autoSpaceDN w:val="0"/>
        <w:adjustRightInd w:val="0"/>
        <w:spacing w:after="0"/>
        <w:jc w:val="both"/>
        <w:rPr>
          <w:rFonts w:ascii="Arial" w:eastAsia="TimesNewRomanPSMT" w:hAnsi="Arial" w:cs="Arial"/>
          <w:sz w:val="24"/>
          <w:szCs w:val="24"/>
          <w:lang w:eastAsia="en-US"/>
        </w:rPr>
      </w:pPr>
      <w:r>
        <w:rPr>
          <w:rFonts w:ascii="Arial" w:eastAsia="TimesNewRomanPSMT" w:hAnsi="Arial" w:cs="Arial"/>
          <w:sz w:val="24"/>
          <w:szCs w:val="24"/>
          <w:lang w:eastAsia="en-US"/>
        </w:rPr>
        <w:t>Predočena je građevinska dozvola izdana 7.6.2018., KLASA: UP/I-361-03/18-01/000020, URBR</w:t>
      </w:r>
      <w:r w:rsidR="00C90D5E">
        <w:rPr>
          <w:rFonts w:ascii="Arial" w:eastAsia="TimesNewRomanPSMT" w:hAnsi="Arial" w:cs="Arial"/>
          <w:sz w:val="24"/>
          <w:szCs w:val="24"/>
          <w:lang w:eastAsia="en-US"/>
        </w:rPr>
        <w:t>OJ: 238/1-18/1-18-0008 izdana investitoru CVIPEK d.o.o., Ivanić-Grad, Savska 113</w:t>
      </w:r>
      <w:r w:rsidR="00993627">
        <w:rPr>
          <w:rFonts w:ascii="Arial" w:eastAsia="TimesNewRomanPSMT" w:hAnsi="Arial" w:cs="Arial"/>
          <w:sz w:val="24"/>
          <w:szCs w:val="24"/>
          <w:lang w:eastAsia="en-US"/>
        </w:rPr>
        <w:t xml:space="preserve">, za građenje građevine gospodarske namjene – </w:t>
      </w:r>
      <w:proofErr w:type="spellStart"/>
      <w:r w:rsidR="00993627">
        <w:rPr>
          <w:rFonts w:ascii="Arial" w:eastAsia="TimesNewRomanPSMT" w:hAnsi="Arial" w:cs="Arial"/>
          <w:sz w:val="24"/>
          <w:szCs w:val="24"/>
          <w:lang w:eastAsia="en-US"/>
        </w:rPr>
        <w:t>reciklažno</w:t>
      </w:r>
      <w:proofErr w:type="spellEnd"/>
      <w:r w:rsidR="00993627">
        <w:rPr>
          <w:rFonts w:ascii="Arial" w:eastAsia="TimesNewRomanPSMT" w:hAnsi="Arial" w:cs="Arial"/>
          <w:sz w:val="24"/>
          <w:szCs w:val="24"/>
          <w:lang w:eastAsia="en-US"/>
        </w:rPr>
        <w:t xml:space="preserve"> dvorište građevinskog otpada 2. skupine. Pitanje gospodarenja građevnim otpadom grad će riješiti na način da će dodijeliti koncesiju navedenoj </w:t>
      </w:r>
      <w:r w:rsidR="00143C68">
        <w:rPr>
          <w:rFonts w:ascii="Arial" w:eastAsia="TimesNewRomanPSMT" w:hAnsi="Arial" w:cs="Arial"/>
          <w:sz w:val="24"/>
          <w:szCs w:val="24"/>
          <w:lang w:eastAsia="en-US"/>
        </w:rPr>
        <w:t>tvrtki.</w:t>
      </w:r>
    </w:p>
    <w:p w14:paraId="206E0E4A" w14:textId="61EF9D01" w:rsidR="00143C68" w:rsidRDefault="00143C68" w:rsidP="00A83660">
      <w:pPr>
        <w:pStyle w:val="Odlomakpopisa"/>
        <w:numPr>
          <w:ilvl w:val="0"/>
          <w:numId w:val="36"/>
        </w:numPr>
        <w:tabs>
          <w:tab w:val="left" w:pos="142"/>
        </w:tabs>
        <w:autoSpaceDE w:val="0"/>
        <w:autoSpaceDN w:val="0"/>
        <w:adjustRightInd w:val="0"/>
        <w:spacing w:after="0"/>
        <w:jc w:val="both"/>
        <w:rPr>
          <w:rFonts w:ascii="Arial" w:eastAsia="TimesNewRomanPSMT" w:hAnsi="Arial" w:cs="Arial"/>
          <w:sz w:val="24"/>
          <w:szCs w:val="24"/>
          <w:lang w:eastAsia="en-US"/>
        </w:rPr>
      </w:pPr>
      <w:r>
        <w:rPr>
          <w:rFonts w:ascii="Arial" w:eastAsia="TimesNewRomanPSMT" w:hAnsi="Arial" w:cs="Arial"/>
          <w:sz w:val="24"/>
          <w:szCs w:val="24"/>
          <w:lang w:eastAsia="en-US"/>
        </w:rPr>
        <w:t xml:space="preserve">Predočena su rješenja komunalnog redara izdana u 2017. i 2018. godini. </w:t>
      </w:r>
    </w:p>
    <w:p w14:paraId="4067247A" w14:textId="162BBA71" w:rsidR="00143C68" w:rsidRPr="00D421B6" w:rsidRDefault="00143C68" w:rsidP="00A83660">
      <w:pPr>
        <w:pStyle w:val="Odlomakpopisa"/>
        <w:numPr>
          <w:ilvl w:val="0"/>
          <w:numId w:val="36"/>
        </w:numPr>
        <w:tabs>
          <w:tab w:val="left" w:pos="142"/>
        </w:tabs>
        <w:autoSpaceDE w:val="0"/>
        <w:autoSpaceDN w:val="0"/>
        <w:adjustRightInd w:val="0"/>
        <w:spacing w:after="0"/>
        <w:jc w:val="both"/>
        <w:rPr>
          <w:rFonts w:ascii="Arial" w:eastAsia="TimesNewRomanPSMT" w:hAnsi="Arial" w:cs="Arial"/>
          <w:sz w:val="24"/>
          <w:szCs w:val="24"/>
          <w:lang w:eastAsia="en-US"/>
        </w:rPr>
      </w:pPr>
      <w:r w:rsidRPr="00D421B6">
        <w:rPr>
          <w:rFonts w:ascii="Arial" w:eastAsia="TimesNewRomanPSMT" w:hAnsi="Arial" w:cs="Arial"/>
          <w:sz w:val="24"/>
          <w:szCs w:val="24"/>
          <w:lang w:eastAsia="en-US"/>
        </w:rPr>
        <w:t xml:space="preserve">Odluka o komunalnom redu donesena je na 21. sjednici Gradskog vijeća Grada Ivanić-Grada održanoj 28. svibnja 2018. </w:t>
      </w:r>
      <w:r w:rsidR="00505815" w:rsidRPr="00D421B6">
        <w:rPr>
          <w:rFonts w:ascii="Arial" w:eastAsia="TimesNewRomanPSMT" w:hAnsi="Arial" w:cs="Arial"/>
          <w:sz w:val="24"/>
          <w:szCs w:val="24"/>
          <w:lang w:eastAsia="en-US"/>
        </w:rPr>
        <w:t>g</w:t>
      </w:r>
      <w:r w:rsidRPr="00D421B6">
        <w:rPr>
          <w:rFonts w:ascii="Arial" w:eastAsia="TimesNewRomanPSMT" w:hAnsi="Arial" w:cs="Arial"/>
          <w:sz w:val="24"/>
          <w:szCs w:val="24"/>
          <w:lang w:eastAsia="en-US"/>
        </w:rPr>
        <w:t xml:space="preserve">odine, a objavljena u Službenom glasniku br. </w:t>
      </w:r>
      <w:r w:rsidR="00D421B6">
        <w:rPr>
          <w:rFonts w:ascii="Arial" w:eastAsia="TimesNewRomanPSMT" w:hAnsi="Arial" w:cs="Arial"/>
          <w:sz w:val="24"/>
          <w:szCs w:val="24"/>
          <w:lang w:eastAsia="en-US"/>
        </w:rPr>
        <w:t>4/2015. Također, važno je napomenuti da je građanima omogućeno da putem aplikacije na mobitelu CITY HUB direktno šalju prijave komunalnom redarstvu (aplikacija šalje i GPS podatke).</w:t>
      </w:r>
    </w:p>
    <w:p w14:paraId="169CC73D" w14:textId="77777777" w:rsidR="00A94C8E" w:rsidRPr="00BF76EE" w:rsidRDefault="00A94C8E" w:rsidP="00BF76EE">
      <w:pPr>
        <w:tabs>
          <w:tab w:val="left" w:pos="142"/>
        </w:tabs>
        <w:autoSpaceDE w:val="0"/>
        <w:autoSpaceDN w:val="0"/>
        <w:adjustRightInd w:val="0"/>
        <w:spacing w:after="0"/>
        <w:contextualSpacing/>
        <w:jc w:val="both"/>
        <w:rPr>
          <w:rFonts w:ascii="Arial" w:eastAsia="TimesNewRomanPSMT" w:hAnsi="Arial" w:cs="Arial"/>
          <w:sz w:val="24"/>
          <w:szCs w:val="24"/>
          <w:lang w:eastAsia="en-US"/>
        </w:rPr>
      </w:pPr>
    </w:p>
    <w:p w14:paraId="52504936" w14:textId="700323BE" w:rsidR="00111896" w:rsidRDefault="00111896" w:rsidP="00E24D45">
      <w:pPr>
        <w:tabs>
          <w:tab w:val="left" w:pos="709"/>
        </w:tabs>
        <w:autoSpaceDE w:val="0"/>
        <w:autoSpaceDN w:val="0"/>
        <w:adjustRightInd w:val="0"/>
        <w:ind w:firstLine="709"/>
        <w:contextualSpacing/>
        <w:jc w:val="both"/>
        <w:rPr>
          <w:rFonts w:ascii="Arial" w:hAnsi="Arial" w:cs="Arial"/>
          <w:sz w:val="24"/>
          <w:szCs w:val="24"/>
        </w:rPr>
      </w:pPr>
      <w:r w:rsidRPr="0063797C">
        <w:rPr>
          <w:rFonts w:ascii="Arial" w:hAnsi="Arial" w:cs="Arial"/>
          <w:sz w:val="24"/>
          <w:szCs w:val="24"/>
        </w:rPr>
        <w:t>Na osnovi iznijetih podataka u ovome Izvješću može se ocijeniti da se Plan gospodarenja otpadom Grada Ivanić-Grada u velikoj mjeri realizira u planiranim rokovima i pu</w:t>
      </w:r>
      <w:r w:rsidR="0063797C">
        <w:rPr>
          <w:rFonts w:ascii="Arial" w:hAnsi="Arial" w:cs="Arial"/>
          <w:sz w:val="24"/>
          <w:szCs w:val="24"/>
        </w:rPr>
        <w:t>tem planiranih mjera i ciljeva;</w:t>
      </w:r>
    </w:p>
    <w:p w14:paraId="1D83A50B" w14:textId="66C2B34F" w:rsidR="00E24D45" w:rsidRDefault="00E24D45" w:rsidP="0063797C">
      <w:pPr>
        <w:spacing w:after="0"/>
        <w:jc w:val="both"/>
        <w:rPr>
          <w:rFonts w:ascii="Arial" w:hAnsi="Arial" w:cs="Arial"/>
          <w:sz w:val="24"/>
          <w:szCs w:val="24"/>
        </w:rPr>
      </w:pPr>
    </w:p>
    <w:p w14:paraId="0A158256" w14:textId="1D302BA6" w:rsidR="00111896" w:rsidRPr="00111896" w:rsidRDefault="00E24D45" w:rsidP="00111896">
      <w:pPr>
        <w:spacing w:after="0"/>
        <w:jc w:val="both"/>
        <w:rPr>
          <w:rFonts w:ascii="Arial" w:hAnsi="Arial" w:cs="Arial"/>
          <w:sz w:val="24"/>
          <w:szCs w:val="24"/>
        </w:rPr>
      </w:pPr>
      <w:r>
        <w:rPr>
          <w:rFonts w:ascii="Arial" w:hAnsi="Arial" w:cs="Arial"/>
          <w:sz w:val="24"/>
          <w:szCs w:val="24"/>
        </w:rPr>
        <w:t xml:space="preserve">- </w:t>
      </w:r>
      <w:r w:rsidR="00BB690F">
        <w:rPr>
          <w:rFonts w:ascii="Arial" w:hAnsi="Arial" w:cs="Arial"/>
          <w:sz w:val="24"/>
          <w:szCs w:val="24"/>
        </w:rPr>
        <w:t>r</w:t>
      </w:r>
      <w:r w:rsidR="00111896" w:rsidRPr="00111896">
        <w:rPr>
          <w:rFonts w:ascii="Arial" w:hAnsi="Arial" w:cs="Arial"/>
          <w:sz w:val="24"/>
          <w:szCs w:val="24"/>
        </w:rPr>
        <w:t xml:space="preserve">ealizira se odvojeno prikupljanje pojedinih korisnih sastavnica otpada u kućanstvima i na zelenim otocima koje se predaju </w:t>
      </w:r>
      <w:proofErr w:type="spellStart"/>
      <w:r w:rsidR="00111896" w:rsidRPr="00111896">
        <w:rPr>
          <w:rFonts w:ascii="Arial" w:hAnsi="Arial" w:cs="Arial"/>
          <w:sz w:val="24"/>
          <w:szCs w:val="24"/>
        </w:rPr>
        <w:t>oporabiteljima</w:t>
      </w:r>
      <w:proofErr w:type="spellEnd"/>
      <w:r w:rsidR="00111896" w:rsidRPr="00111896">
        <w:rPr>
          <w:rFonts w:ascii="Arial" w:hAnsi="Arial" w:cs="Arial"/>
          <w:sz w:val="24"/>
          <w:szCs w:val="24"/>
        </w:rPr>
        <w:t>;</w:t>
      </w:r>
    </w:p>
    <w:p w14:paraId="7635E565" w14:textId="77777777" w:rsidR="00111896" w:rsidRPr="00111896" w:rsidRDefault="00111896" w:rsidP="00111896">
      <w:pPr>
        <w:spacing w:after="0"/>
        <w:jc w:val="both"/>
        <w:rPr>
          <w:rFonts w:ascii="Arial" w:hAnsi="Arial" w:cs="Arial"/>
          <w:sz w:val="24"/>
          <w:szCs w:val="24"/>
        </w:rPr>
      </w:pPr>
      <w:r>
        <w:rPr>
          <w:rFonts w:ascii="Arial" w:hAnsi="Arial" w:cs="Arial"/>
          <w:sz w:val="24"/>
          <w:szCs w:val="24"/>
        </w:rPr>
        <w:t>- k</w:t>
      </w:r>
      <w:r w:rsidRPr="00111896">
        <w:rPr>
          <w:rFonts w:ascii="Arial" w:hAnsi="Arial" w:cs="Arial"/>
          <w:sz w:val="24"/>
          <w:szCs w:val="24"/>
        </w:rPr>
        <w:t>ontinuirano se saniraju divlje deponije koje nastaju na području Grada Ivanić-Grada;</w:t>
      </w:r>
    </w:p>
    <w:p w14:paraId="0CAE50D3" w14:textId="77777777" w:rsidR="00111896" w:rsidRPr="00111896" w:rsidRDefault="00111896" w:rsidP="00111896">
      <w:pPr>
        <w:spacing w:after="0"/>
        <w:jc w:val="both"/>
        <w:rPr>
          <w:rFonts w:ascii="Arial" w:hAnsi="Arial" w:cs="Arial"/>
          <w:sz w:val="24"/>
          <w:szCs w:val="24"/>
        </w:rPr>
      </w:pPr>
      <w:r>
        <w:rPr>
          <w:rFonts w:ascii="Arial" w:hAnsi="Arial" w:cs="Arial"/>
          <w:sz w:val="24"/>
          <w:szCs w:val="24"/>
        </w:rPr>
        <w:t>- v</w:t>
      </w:r>
      <w:r w:rsidRPr="00111896">
        <w:rPr>
          <w:rFonts w:ascii="Arial" w:hAnsi="Arial" w:cs="Arial"/>
          <w:sz w:val="24"/>
          <w:szCs w:val="24"/>
        </w:rPr>
        <w:t>rši se edukacija građana od najmlađih generacija pa nadalje o nužnosti odvojenog prikupljanja otpada na mjestu njegova nastanka i motivira ih se na odlaganje korisnih komponenata otpada što ima za posljedicu smanjenje troškova i količina otpada za zbrinjavanje;</w:t>
      </w:r>
    </w:p>
    <w:p w14:paraId="165F6F51" w14:textId="77777777" w:rsidR="00111896" w:rsidRPr="00111896" w:rsidRDefault="00111896" w:rsidP="0035608C">
      <w:pPr>
        <w:spacing w:after="0"/>
        <w:jc w:val="both"/>
        <w:rPr>
          <w:rFonts w:ascii="Arial" w:hAnsi="Arial" w:cs="Arial"/>
          <w:sz w:val="24"/>
          <w:szCs w:val="24"/>
        </w:rPr>
      </w:pPr>
      <w:r>
        <w:rPr>
          <w:rFonts w:ascii="Arial" w:hAnsi="Arial" w:cs="Arial"/>
          <w:sz w:val="24"/>
          <w:szCs w:val="24"/>
        </w:rPr>
        <w:t>- n</w:t>
      </w:r>
      <w:r w:rsidRPr="00111896">
        <w:rPr>
          <w:rFonts w:ascii="Arial" w:hAnsi="Arial" w:cs="Arial"/>
          <w:sz w:val="24"/>
          <w:szCs w:val="24"/>
        </w:rPr>
        <w:t xml:space="preserve">a odlagalištu </w:t>
      </w:r>
      <w:proofErr w:type="spellStart"/>
      <w:r w:rsidRPr="00111896">
        <w:rPr>
          <w:rFonts w:ascii="Arial" w:hAnsi="Arial" w:cs="Arial"/>
          <w:sz w:val="24"/>
          <w:szCs w:val="24"/>
        </w:rPr>
        <w:t>Tarno</w:t>
      </w:r>
      <w:proofErr w:type="spellEnd"/>
      <w:r w:rsidRPr="00111896">
        <w:rPr>
          <w:rFonts w:ascii="Arial" w:hAnsi="Arial" w:cs="Arial"/>
          <w:sz w:val="24"/>
          <w:szCs w:val="24"/>
        </w:rPr>
        <w:t xml:space="preserve"> kontinuirano se provodi nadzor nad zbrinjavanjem otpada, a svakodnevno se prati i količina odloženog otpada;</w:t>
      </w:r>
    </w:p>
    <w:p w14:paraId="663E46E6" w14:textId="77777777" w:rsidR="00111896" w:rsidRPr="00111896" w:rsidRDefault="00111896" w:rsidP="00111896">
      <w:pPr>
        <w:spacing w:after="0"/>
        <w:jc w:val="both"/>
        <w:rPr>
          <w:rFonts w:ascii="Arial" w:hAnsi="Arial" w:cs="Arial"/>
          <w:sz w:val="24"/>
          <w:szCs w:val="24"/>
        </w:rPr>
      </w:pPr>
      <w:r>
        <w:rPr>
          <w:rFonts w:ascii="Arial" w:hAnsi="Arial" w:cs="Arial"/>
          <w:sz w:val="24"/>
          <w:szCs w:val="24"/>
        </w:rPr>
        <w:t>- n</w:t>
      </w:r>
      <w:r w:rsidRPr="00111896">
        <w:rPr>
          <w:rFonts w:ascii="Arial" w:hAnsi="Arial" w:cs="Arial"/>
          <w:sz w:val="24"/>
          <w:szCs w:val="24"/>
        </w:rPr>
        <w:t xml:space="preserve">a odlagalištu </w:t>
      </w:r>
      <w:proofErr w:type="spellStart"/>
      <w:r w:rsidRPr="00111896">
        <w:rPr>
          <w:rFonts w:ascii="Arial" w:hAnsi="Arial" w:cs="Arial"/>
          <w:sz w:val="24"/>
          <w:szCs w:val="24"/>
        </w:rPr>
        <w:t>Tarno</w:t>
      </w:r>
      <w:proofErr w:type="spellEnd"/>
      <w:r w:rsidRPr="00111896">
        <w:rPr>
          <w:rFonts w:ascii="Arial" w:hAnsi="Arial" w:cs="Arial"/>
          <w:sz w:val="24"/>
          <w:szCs w:val="24"/>
        </w:rPr>
        <w:t xml:space="preserve"> provode se sve potrebne mjere za smanjenje štetnih utjecaja odloženog otpada na okoliš (zaštita podzemnih voda, </w:t>
      </w:r>
      <w:proofErr w:type="spellStart"/>
      <w:r w:rsidRPr="00111896">
        <w:rPr>
          <w:rFonts w:ascii="Arial" w:hAnsi="Arial" w:cs="Arial"/>
          <w:sz w:val="24"/>
          <w:szCs w:val="24"/>
        </w:rPr>
        <w:t>otplinjavanje</w:t>
      </w:r>
      <w:proofErr w:type="spellEnd"/>
      <w:r w:rsidRPr="00111896">
        <w:rPr>
          <w:rFonts w:ascii="Arial" w:hAnsi="Arial" w:cs="Arial"/>
          <w:sz w:val="24"/>
          <w:szCs w:val="24"/>
        </w:rPr>
        <w:t xml:space="preserve"> odlagališta, sakupljanje </w:t>
      </w:r>
      <w:proofErr w:type="spellStart"/>
      <w:r w:rsidRPr="00111896">
        <w:rPr>
          <w:rFonts w:ascii="Arial" w:hAnsi="Arial" w:cs="Arial"/>
          <w:sz w:val="24"/>
          <w:szCs w:val="24"/>
        </w:rPr>
        <w:t>procjednih</w:t>
      </w:r>
      <w:proofErr w:type="spellEnd"/>
      <w:r w:rsidRPr="00111896">
        <w:rPr>
          <w:rFonts w:ascii="Arial" w:hAnsi="Arial" w:cs="Arial"/>
          <w:sz w:val="24"/>
          <w:szCs w:val="24"/>
        </w:rPr>
        <w:t xml:space="preserve"> voda i drugo); </w:t>
      </w:r>
    </w:p>
    <w:p w14:paraId="7E32C28A" w14:textId="77777777" w:rsidR="00111896" w:rsidRPr="00111896" w:rsidRDefault="00111896" w:rsidP="00111896">
      <w:pPr>
        <w:spacing w:after="0"/>
        <w:jc w:val="both"/>
        <w:rPr>
          <w:rFonts w:ascii="Arial" w:hAnsi="Arial" w:cs="Arial"/>
          <w:sz w:val="24"/>
          <w:szCs w:val="24"/>
        </w:rPr>
      </w:pPr>
      <w:r>
        <w:rPr>
          <w:rFonts w:ascii="Arial" w:hAnsi="Arial" w:cs="Arial"/>
          <w:sz w:val="24"/>
          <w:szCs w:val="24"/>
        </w:rPr>
        <w:t>- p</w:t>
      </w:r>
      <w:r w:rsidRPr="00111896">
        <w:rPr>
          <w:rFonts w:ascii="Arial" w:hAnsi="Arial" w:cs="Arial"/>
          <w:sz w:val="24"/>
          <w:szCs w:val="24"/>
        </w:rPr>
        <w:t xml:space="preserve">riprema se izgradnja </w:t>
      </w:r>
      <w:proofErr w:type="spellStart"/>
      <w:r w:rsidRPr="00111896">
        <w:rPr>
          <w:rFonts w:ascii="Arial" w:hAnsi="Arial" w:cs="Arial"/>
          <w:sz w:val="24"/>
          <w:szCs w:val="24"/>
        </w:rPr>
        <w:t>reciklažnog</w:t>
      </w:r>
      <w:proofErr w:type="spellEnd"/>
      <w:r w:rsidRPr="00111896">
        <w:rPr>
          <w:rFonts w:ascii="Arial" w:hAnsi="Arial" w:cs="Arial"/>
          <w:sz w:val="24"/>
          <w:szCs w:val="24"/>
        </w:rPr>
        <w:t xml:space="preserve"> dvorišta u okviru postojećeg odlagališta komunalnog otpada </w:t>
      </w:r>
      <w:proofErr w:type="spellStart"/>
      <w:r w:rsidRPr="00111896">
        <w:rPr>
          <w:rFonts w:ascii="Arial" w:hAnsi="Arial" w:cs="Arial"/>
          <w:sz w:val="24"/>
          <w:szCs w:val="24"/>
        </w:rPr>
        <w:t>Tarno</w:t>
      </w:r>
      <w:proofErr w:type="spellEnd"/>
      <w:r w:rsidRPr="00111896">
        <w:rPr>
          <w:rFonts w:ascii="Arial" w:hAnsi="Arial" w:cs="Arial"/>
          <w:sz w:val="24"/>
          <w:szCs w:val="24"/>
        </w:rPr>
        <w:t>;</w:t>
      </w:r>
    </w:p>
    <w:p w14:paraId="7C5E11EE" w14:textId="77777777" w:rsidR="00111896" w:rsidRPr="00111896" w:rsidRDefault="00111896" w:rsidP="00111896">
      <w:pPr>
        <w:jc w:val="both"/>
        <w:rPr>
          <w:rFonts w:ascii="Arial" w:hAnsi="Arial" w:cs="Arial"/>
          <w:sz w:val="24"/>
          <w:szCs w:val="24"/>
        </w:rPr>
      </w:pPr>
      <w:r w:rsidRPr="009712D6">
        <w:rPr>
          <w:rFonts w:ascii="Arial" w:hAnsi="Arial" w:cs="Arial"/>
          <w:sz w:val="24"/>
          <w:szCs w:val="24"/>
        </w:rPr>
        <w:t>- priprema se raspisivanje natječaja za dodjelu koncesije za gospodarenje građevinskim otpadom na području Grada Ivanić-Grada.</w:t>
      </w:r>
    </w:p>
    <w:p w14:paraId="3FE2C395" w14:textId="188F4B00" w:rsidR="004B353A" w:rsidRPr="005B144A" w:rsidRDefault="00BF76EE" w:rsidP="00E24D45">
      <w:pPr>
        <w:autoSpaceDE w:val="0"/>
        <w:autoSpaceDN w:val="0"/>
        <w:adjustRightInd w:val="0"/>
        <w:ind w:firstLine="709"/>
        <w:jc w:val="both"/>
        <w:rPr>
          <w:rFonts w:ascii="Arial" w:eastAsia="ArialMT" w:hAnsi="Arial" w:cs="Arial"/>
          <w:sz w:val="24"/>
          <w:szCs w:val="24"/>
          <w:lang w:eastAsia="en-US"/>
        </w:rPr>
      </w:pPr>
      <w:r w:rsidRPr="005B144A">
        <w:rPr>
          <w:rFonts w:ascii="Arial" w:eastAsia="ArialMT" w:hAnsi="Arial" w:cs="Arial"/>
          <w:sz w:val="24"/>
          <w:szCs w:val="24"/>
          <w:lang w:eastAsia="en-US"/>
        </w:rPr>
        <w:t>Buduće planiranje u sektoru gospodarenja otpadom u Gradu Ivanić-Gradu mora biti usklađeno s Planom gospodar</w:t>
      </w:r>
      <w:r w:rsidR="009E359E">
        <w:rPr>
          <w:rFonts w:ascii="Arial" w:eastAsia="ArialMT" w:hAnsi="Arial" w:cs="Arial"/>
          <w:sz w:val="24"/>
          <w:szCs w:val="24"/>
          <w:lang w:eastAsia="en-US"/>
        </w:rPr>
        <w:t>enja otpadom RH</w:t>
      </w:r>
      <w:r w:rsidR="00175F6C">
        <w:rPr>
          <w:rFonts w:ascii="Arial" w:eastAsia="ArialMT" w:hAnsi="Arial" w:cs="Arial"/>
          <w:sz w:val="24"/>
          <w:szCs w:val="24"/>
          <w:lang w:eastAsia="en-US"/>
        </w:rPr>
        <w:t xml:space="preserve"> (u daljnjem tekstu: Plan GO RH)</w:t>
      </w:r>
      <w:r w:rsidR="000663FB">
        <w:rPr>
          <w:rFonts w:ascii="Arial" w:eastAsia="ArialMT" w:hAnsi="Arial" w:cs="Arial"/>
          <w:sz w:val="24"/>
          <w:szCs w:val="24"/>
          <w:lang w:eastAsia="en-US"/>
        </w:rPr>
        <w:t>, ali isto tako, sukladno</w:t>
      </w:r>
      <w:r w:rsidRPr="005B144A">
        <w:rPr>
          <w:rFonts w:ascii="Arial" w:eastAsia="ArialMT" w:hAnsi="Arial" w:cs="Arial"/>
          <w:sz w:val="24"/>
          <w:szCs w:val="24"/>
          <w:lang w:eastAsia="en-US"/>
        </w:rPr>
        <w:t xml:space="preserve"> Zakonu, JLS je dužna provoditi razne aktivnosti i mjere u cilju uspostave cjelovitog sustava gospoda</w:t>
      </w:r>
      <w:r w:rsidR="00D4453B">
        <w:rPr>
          <w:rFonts w:ascii="Arial" w:eastAsia="ArialMT" w:hAnsi="Arial" w:cs="Arial"/>
          <w:sz w:val="24"/>
          <w:szCs w:val="24"/>
          <w:lang w:eastAsia="en-US"/>
        </w:rPr>
        <w:t>renja otpadom na svom području.</w:t>
      </w:r>
    </w:p>
    <w:p w14:paraId="5479A066" w14:textId="274B4719" w:rsidR="00BF76EE" w:rsidRPr="00BB690F" w:rsidRDefault="00BF76EE" w:rsidP="00BB690F">
      <w:pPr>
        <w:autoSpaceDE w:val="0"/>
        <w:autoSpaceDN w:val="0"/>
        <w:adjustRightInd w:val="0"/>
        <w:ind w:firstLine="709"/>
        <w:jc w:val="both"/>
        <w:rPr>
          <w:rFonts w:ascii="Arial" w:eastAsia="ArialMT" w:hAnsi="Arial" w:cs="Arial"/>
          <w:sz w:val="24"/>
          <w:szCs w:val="24"/>
          <w:lang w:eastAsia="en-US"/>
        </w:rPr>
      </w:pPr>
      <w:r w:rsidRPr="005B144A">
        <w:rPr>
          <w:rFonts w:ascii="Arial" w:eastAsia="ArialMT" w:hAnsi="Arial" w:cs="Arial"/>
          <w:sz w:val="24"/>
          <w:szCs w:val="24"/>
          <w:lang w:eastAsia="en-US"/>
        </w:rPr>
        <w:lastRenderedPageBreak/>
        <w:t>U Planu su analizirani sadašnji tokovi otpada na području Zagrebačke županije te je definiran budući način sustava gospodarenja otpadom. Projekcije kretanja količina proizvedenog komunalnog otpada navode pora</w:t>
      </w:r>
      <w:r w:rsidR="00BB690F">
        <w:rPr>
          <w:rFonts w:ascii="Arial" w:eastAsia="ArialMT" w:hAnsi="Arial" w:cs="Arial"/>
          <w:sz w:val="24"/>
          <w:szCs w:val="24"/>
          <w:lang w:eastAsia="en-US"/>
        </w:rPr>
        <w:t>st  od 2,5% na godišnjem nivou.</w:t>
      </w:r>
    </w:p>
    <w:p w14:paraId="0CF5F13C" w14:textId="736F7A36" w:rsidR="00175F6C" w:rsidRDefault="00175F6C" w:rsidP="00E24D45">
      <w:pPr>
        <w:tabs>
          <w:tab w:val="left" w:pos="709"/>
        </w:tabs>
        <w:spacing w:after="0"/>
        <w:ind w:firstLine="709"/>
        <w:jc w:val="both"/>
        <w:rPr>
          <w:rFonts w:ascii="Arial" w:eastAsia="Times New Roman" w:hAnsi="Arial" w:cs="Arial"/>
          <w:color w:val="000000"/>
          <w:sz w:val="24"/>
          <w:szCs w:val="24"/>
        </w:rPr>
      </w:pPr>
      <w:r w:rsidRPr="00175F6C">
        <w:rPr>
          <w:rFonts w:ascii="Arial" w:eastAsia="Times New Roman" w:hAnsi="Arial" w:cs="Arial"/>
          <w:color w:val="000000"/>
          <w:sz w:val="24"/>
          <w:szCs w:val="24"/>
        </w:rPr>
        <w:t xml:space="preserve">Grad Ivanić Grad i </w:t>
      </w:r>
      <w:proofErr w:type="spellStart"/>
      <w:r w:rsidRPr="00175F6C">
        <w:rPr>
          <w:rFonts w:ascii="Arial" w:eastAsia="Times New Roman" w:hAnsi="Arial" w:cs="Arial"/>
          <w:color w:val="000000"/>
          <w:sz w:val="24"/>
          <w:szCs w:val="24"/>
        </w:rPr>
        <w:t>Ivakop</w:t>
      </w:r>
      <w:proofErr w:type="spellEnd"/>
      <w:r w:rsidRPr="00175F6C">
        <w:rPr>
          <w:rFonts w:ascii="Arial" w:eastAsia="Times New Roman" w:hAnsi="Arial" w:cs="Arial"/>
          <w:color w:val="000000"/>
          <w:sz w:val="24"/>
          <w:szCs w:val="24"/>
        </w:rPr>
        <w:t xml:space="preserve"> planiraju unaprijediti postojeći sustav go</w:t>
      </w:r>
      <w:r>
        <w:rPr>
          <w:rFonts w:ascii="Arial" w:eastAsia="Times New Roman" w:hAnsi="Arial" w:cs="Arial"/>
          <w:color w:val="000000"/>
          <w:sz w:val="24"/>
          <w:szCs w:val="24"/>
        </w:rPr>
        <w:t xml:space="preserve">spodarenja otpadom sukladno </w:t>
      </w:r>
      <w:r w:rsidRPr="00175F6C">
        <w:rPr>
          <w:rFonts w:ascii="Arial" w:eastAsia="Times New Roman" w:hAnsi="Arial" w:cs="Arial"/>
          <w:color w:val="000000"/>
          <w:sz w:val="24"/>
          <w:szCs w:val="24"/>
        </w:rPr>
        <w:t xml:space="preserve"> Planu</w:t>
      </w:r>
      <w:r>
        <w:rPr>
          <w:rFonts w:ascii="Arial" w:eastAsia="Times New Roman" w:hAnsi="Arial" w:cs="Arial"/>
          <w:color w:val="000000"/>
          <w:sz w:val="24"/>
          <w:szCs w:val="24"/>
        </w:rPr>
        <w:t xml:space="preserve"> GO RH</w:t>
      </w:r>
      <w:r w:rsidRPr="00175F6C">
        <w:rPr>
          <w:rFonts w:ascii="Arial" w:eastAsia="Times New Roman" w:hAnsi="Arial" w:cs="Arial"/>
          <w:color w:val="000000"/>
          <w:sz w:val="24"/>
          <w:szCs w:val="24"/>
        </w:rPr>
        <w:t xml:space="preserve"> sve do operativnog funkcioniranja CGO-a te će biti usmjereni na suradnju s Gradom Zagrebom i Zagrebačkom Županijom kao nositeljima investicije izgradnje budućeg CGO koji će se nalaziti na području Grada Zagreba. </w:t>
      </w:r>
    </w:p>
    <w:p w14:paraId="16B04CE6" w14:textId="77777777" w:rsidR="000742D4" w:rsidRPr="000742D4" w:rsidRDefault="000742D4" w:rsidP="00E24D45">
      <w:pPr>
        <w:tabs>
          <w:tab w:val="left" w:pos="709"/>
        </w:tabs>
        <w:spacing w:after="0"/>
        <w:ind w:firstLine="709"/>
        <w:jc w:val="both"/>
        <w:rPr>
          <w:rFonts w:ascii="Arial" w:eastAsia="Times New Roman" w:hAnsi="Arial" w:cs="Arial"/>
          <w:color w:val="000000"/>
          <w:sz w:val="24"/>
          <w:szCs w:val="24"/>
        </w:rPr>
      </w:pPr>
    </w:p>
    <w:p w14:paraId="1FFB1DE6" w14:textId="768515B2" w:rsidR="00DF5E3C" w:rsidRPr="004778E8" w:rsidRDefault="00DF5E3C" w:rsidP="00E24D45">
      <w:pPr>
        <w:autoSpaceDE w:val="0"/>
        <w:autoSpaceDN w:val="0"/>
        <w:adjustRightInd w:val="0"/>
        <w:ind w:firstLine="709"/>
        <w:jc w:val="both"/>
        <w:rPr>
          <w:rFonts w:ascii="Arial" w:eastAsia="Calibri" w:hAnsi="Arial" w:cs="Arial"/>
          <w:sz w:val="24"/>
          <w:szCs w:val="24"/>
          <w:lang w:eastAsia="en-US"/>
        </w:rPr>
      </w:pPr>
      <w:r w:rsidRPr="004778E8">
        <w:rPr>
          <w:rFonts w:ascii="Arial" w:eastAsia="Calibri" w:hAnsi="Arial" w:cs="Arial"/>
          <w:sz w:val="24"/>
          <w:szCs w:val="24"/>
          <w:lang w:eastAsia="en-US"/>
        </w:rPr>
        <w:t>V</w:t>
      </w:r>
      <w:r w:rsidR="00F67A51" w:rsidRPr="004778E8">
        <w:rPr>
          <w:rFonts w:ascii="Arial" w:eastAsia="Calibri" w:hAnsi="Arial" w:cs="Arial"/>
          <w:sz w:val="24"/>
          <w:szCs w:val="24"/>
          <w:lang w:eastAsia="en-US"/>
        </w:rPr>
        <w:t xml:space="preserve">ozni park </w:t>
      </w:r>
      <w:proofErr w:type="spellStart"/>
      <w:r w:rsidR="00F67A51" w:rsidRPr="004778E8">
        <w:rPr>
          <w:rFonts w:ascii="Arial" w:eastAsia="Calibri" w:hAnsi="Arial" w:cs="Arial"/>
          <w:sz w:val="24"/>
          <w:szCs w:val="24"/>
          <w:lang w:eastAsia="en-US"/>
        </w:rPr>
        <w:t>Ivakopa</w:t>
      </w:r>
      <w:proofErr w:type="spellEnd"/>
      <w:r w:rsidR="00F67A51" w:rsidRPr="004778E8">
        <w:rPr>
          <w:rFonts w:ascii="Arial" w:eastAsia="Calibri" w:hAnsi="Arial" w:cs="Arial"/>
          <w:sz w:val="24"/>
          <w:szCs w:val="24"/>
          <w:lang w:eastAsia="en-US"/>
        </w:rPr>
        <w:t xml:space="preserve"> d.o.o. čine: 7</w:t>
      </w:r>
      <w:r w:rsidRPr="004778E8">
        <w:rPr>
          <w:rFonts w:ascii="Arial" w:eastAsia="Calibri" w:hAnsi="Arial" w:cs="Arial"/>
          <w:sz w:val="24"/>
          <w:szCs w:val="24"/>
          <w:lang w:eastAsia="en-US"/>
        </w:rPr>
        <w:t xml:space="preserve"> posebnih vozila za pražnjenje posuda i spremnika (tzv. </w:t>
      </w:r>
      <w:proofErr w:type="spellStart"/>
      <w:r w:rsidRPr="004778E8">
        <w:rPr>
          <w:rFonts w:ascii="Arial" w:eastAsia="Calibri" w:hAnsi="Arial" w:cs="Arial"/>
          <w:sz w:val="24"/>
          <w:szCs w:val="24"/>
          <w:lang w:eastAsia="en-US"/>
        </w:rPr>
        <w:t>smećari</w:t>
      </w:r>
      <w:proofErr w:type="spellEnd"/>
      <w:r w:rsidRPr="004778E8">
        <w:rPr>
          <w:rFonts w:ascii="Arial" w:eastAsia="Calibri" w:hAnsi="Arial" w:cs="Arial"/>
          <w:sz w:val="24"/>
          <w:szCs w:val="24"/>
          <w:lang w:eastAsia="en-US"/>
        </w:rPr>
        <w:t xml:space="preserve">), 1 kamion kiper koji se koristi za sakupljanje otpadnog papira od građana, 2 podizača kontejnera, te 2 radna stroja na odlagalištu </w:t>
      </w:r>
      <w:proofErr w:type="spellStart"/>
      <w:r w:rsidRPr="004778E8">
        <w:rPr>
          <w:rFonts w:ascii="Arial" w:eastAsia="Calibri" w:hAnsi="Arial" w:cs="Arial"/>
          <w:sz w:val="24"/>
          <w:szCs w:val="24"/>
          <w:lang w:eastAsia="en-US"/>
        </w:rPr>
        <w:t>Tarno</w:t>
      </w:r>
      <w:proofErr w:type="spellEnd"/>
      <w:r w:rsidRPr="004778E8">
        <w:rPr>
          <w:rFonts w:ascii="Arial" w:eastAsia="Calibri" w:hAnsi="Arial" w:cs="Arial"/>
          <w:sz w:val="24"/>
          <w:szCs w:val="24"/>
          <w:lang w:eastAsia="en-US"/>
        </w:rPr>
        <w:t>.</w:t>
      </w:r>
    </w:p>
    <w:p w14:paraId="7FB6D48C" w14:textId="432E07AC" w:rsidR="00DF5E3C" w:rsidRPr="00737FCA" w:rsidRDefault="00DF5E3C" w:rsidP="00E24D45">
      <w:pPr>
        <w:autoSpaceDE w:val="0"/>
        <w:autoSpaceDN w:val="0"/>
        <w:adjustRightInd w:val="0"/>
        <w:ind w:firstLine="709"/>
        <w:jc w:val="both"/>
        <w:rPr>
          <w:rFonts w:ascii="Arial" w:eastAsia="Calibri" w:hAnsi="Arial" w:cs="Arial"/>
          <w:sz w:val="24"/>
          <w:szCs w:val="24"/>
          <w:lang w:eastAsia="en-US"/>
        </w:rPr>
      </w:pPr>
      <w:r w:rsidRPr="004778E8">
        <w:rPr>
          <w:rFonts w:ascii="Arial" w:eastAsia="Calibri" w:hAnsi="Arial" w:cs="Arial"/>
          <w:sz w:val="24"/>
          <w:szCs w:val="24"/>
          <w:lang w:eastAsia="en-US"/>
        </w:rPr>
        <w:t xml:space="preserve">Miješani komunalni otpad odvozi se 1x tjedno, dok je odvoz odvojeno sakupljenog otpada 2x mjesečno. </w:t>
      </w:r>
      <w:proofErr w:type="spellStart"/>
      <w:r w:rsidRPr="004778E8">
        <w:rPr>
          <w:rFonts w:ascii="Arial" w:eastAsia="Calibri" w:hAnsi="Arial" w:cs="Arial"/>
          <w:sz w:val="24"/>
          <w:szCs w:val="24"/>
          <w:lang w:eastAsia="en-US"/>
        </w:rPr>
        <w:t>Ivakop</w:t>
      </w:r>
      <w:proofErr w:type="spellEnd"/>
      <w:r w:rsidRPr="004778E8">
        <w:rPr>
          <w:rFonts w:ascii="Arial" w:eastAsia="Calibri" w:hAnsi="Arial" w:cs="Arial"/>
          <w:sz w:val="24"/>
          <w:szCs w:val="24"/>
          <w:lang w:eastAsia="en-US"/>
        </w:rPr>
        <w:t xml:space="preserve"> ima ukupn</w:t>
      </w:r>
      <w:r w:rsidR="004778E8" w:rsidRPr="004778E8">
        <w:rPr>
          <w:rFonts w:ascii="Arial" w:eastAsia="Calibri" w:hAnsi="Arial" w:cs="Arial"/>
          <w:sz w:val="24"/>
          <w:szCs w:val="24"/>
          <w:lang w:eastAsia="en-US"/>
        </w:rPr>
        <w:t>o oko 8.650</w:t>
      </w:r>
      <w:r w:rsidRPr="004778E8">
        <w:rPr>
          <w:rFonts w:ascii="Arial" w:eastAsia="Calibri" w:hAnsi="Arial" w:cs="Arial"/>
          <w:sz w:val="24"/>
          <w:szCs w:val="24"/>
          <w:lang w:eastAsia="en-US"/>
        </w:rPr>
        <w:t xml:space="preserve"> različitih spremnika postavljenih na području sve tri JLS za odlaganje raznih vrsta otpada.</w:t>
      </w:r>
      <w:r w:rsidRPr="00B96F31">
        <w:rPr>
          <w:rFonts w:ascii="Arial" w:eastAsia="Calibri" w:hAnsi="Arial" w:cs="Arial"/>
          <w:sz w:val="24"/>
          <w:szCs w:val="24"/>
          <w:lang w:eastAsia="en-US"/>
        </w:rPr>
        <w:t xml:space="preserve"> </w:t>
      </w:r>
    </w:p>
    <w:p w14:paraId="2404F074" w14:textId="77777777" w:rsidR="00B96F31" w:rsidRPr="00B96F31" w:rsidRDefault="00B96F31" w:rsidP="00B96F31">
      <w:pPr>
        <w:autoSpaceDE w:val="0"/>
        <w:autoSpaceDN w:val="0"/>
        <w:adjustRightInd w:val="0"/>
        <w:jc w:val="both"/>
        <w:rPr>
          <w:rFonts w:ascii="Arial" w:eastAsia="Calibri" w:hAnsi="Arial" w:cs="Arial"/>
          <w:i/>
          <w:sz w:val="24"/>
          <w:szCs w:val="24"/>
          <w:u w:val="single"/>
          <w:lang w:eastAsia="en-US"/>
        </w:rPr>
      </w:pPr>
      <w:r w:rsidRPr="00B96F31">
        <w:rPr>
          <w:rFonts w:ascii="Arial" w:eastAsia="Calibri" w:hAnsi="Arial" w:cs="Arial"/>
          <w:i/>
          <w:sz w:val="24"/>
          <w:szCs w:val="24"/>
          <w:u w:val="single"/>
          <w:lang w:eastAsia="en-US"/>
        </w:rPr>
        <w:t xml:space="preserve">Odlagalište </w:t>
      </w:r>
      <w:proofErr w:type="spellStart"/>
      <w:r w:rsidRPr="00B96F31">
        <w:rPr>
          <w:rFonts w:ascii="Arial" w:eastAsia="Calibri" w:hAnsi="Arial" w:cs="Arial"/>
          <w:i/>
          <w:sz w:val="24"/>
          <w:szCs w:val="24"/>
          <w:u w:val="single"/>
          <w:lang w:eastAsia="en-US"/>
        </w:rPr>
        <w:t>Tarno</w:t>
      </w:r>
      <w:proofErr w:type="spellEnd"/>
    </w:p>
    <w:p w14:paraId="16D4580C" w14:textId="759A3A7E" w:rsidR="00BB690F" w:rsidRDefault="00193D7D" w:rsidP="008236DF">
      <w:pPr>
        <w:autoSpaceDE w:val="0"/>
        <w:autoSpaceDN w:val="0"/>
        <w:adjustRightInd w:val="0"/>
        <w:ind w:firstLine="709"/>
        <w:jc w:val="both"/>
        <w:rPr>
          <w:rFonts w:ascii="Arial" w:eastAsia="Calibri" w:hAnsi="Arial" w:cs="Arial"/>
          <w:sz w:val="24"/>
          <w:szCs w:val="24"/>
          <w:lang w:eastAsia="en-US"/>
        </w:rPr>
      </w:pPr>
      <w:r>
        <w:rPr>
          <w:rFonts w:ascii="Arial" w:eastAsia="Calibri" w:hAnsi="Arial" w:cs="Arial"/>
          <w:sz w:val="24"/>
          <w:szCs w:val="24"/>
          <w:lang w:eastAsia="en-US"/>
        </w:rPr>
        <w:t>Komunalni otpad</w:t>
      </w:r>
      <w:r w:rsidR="00B96F31" w:rsidRPr="00B96F31">
        <w:rPr>
          <w:rFonts w:ascii="Arial" w:eastAsia="Calibri" w:hAnsi="Arial" w:cs="Arial"/>
          <w:sz w:val="24"/>
          <w:szCs w:val="24"/>
          <w:lang w:eastAsia="en-US"/>
        </w:rPr>
        <w:t xml:space="preserve">, kao i ostali sakupljeni neopasni otpad, odvozi se na odlagalište </w:t>
      </w:r>
      <w:proofErr w:type="spellStart"/>
      <w:r w:rsidR="00B96F31" w:rsidRPr="00B96F31">
        <w:rPr>
          <w:rFonts w:ascii="Arial" w:eastAsia="Calibri" w:hAnsi="Arial" w:cs="Arial"/>
          <w:sz w:val="24"/>
          <w:szCs w:val="24"/>
          <w:lang w:eastAsia="en-US"/>
        </w:rPr>
        <w:t>Tarno</w:t>
      </w:r>
      <w:proofErr w:type="spellEnd"/>
      <w:r w:rsidR="00B96F31" w:rsidRPr="00B96F31">
        <w:rPr>
          <w:rFonts w:ascii="Arial" w:eastAsia="Calibri" w:hAnsi="Arial" w:cs="Arial"/>
          <w:sz w:val="24"/>
          <w:szCs w:val="24"/>
          <w:lang w:eastAsia="en-US"/>
        </w:rPr>
        <w:t xml:space="preserve"> na kojem se uz prethodnu kontrolu i zbrinjava, odnosno konačno odlaže. Odlagalište komunalnog otpada </w:t>
      </w:r>
      <w:proofErr w:type="spellStart"/>
      <w:r w:rsidR="00B96F31" w:rsidRPr="00B96F31">
        <w:rPr>
          <w:rFonts w:ascii="Arial" w:eastAsia="Calibri" w:hAnsi="Arial" w:cs="Arial"/>
          <w:sz w:val="24"/>
          <w:szCs w:val="24"/>
          <w:lang w:eastAsia="en-US"/>
        </w:rPr>
        <w:t>Tarno</w:t>
      </w:r>
      <w:proofErr w:type="spellEnd"/>
      <w:r w:rsidR="00B96F31" w:rsidRPr="00B96F31">
        <w:rPr>
          <w:rFonts w:ascii="Arial" w:eastAsia="Calibri" w:hAnsi="Arial" w:cs="Arial"/>
          <w:sz w:val="24"/>
          <w:szCs w:val="24"/>
          <w:lang w:eastAsia="en-US"/>
        </w:rPr>
        <w:t xml:space="preserve"> nalazi se oko 4,5 km sjeverozapadno od centra Ivanić-Grada i nešto više od 500 m od najbliže naseljenih kuća u naselju </w:t>
      </w:r>
      <w:proofErr w:type="spellStart"/>
      <w:r w:rsidR="00B96F31" w:rsidRPr="00B96F31">
        <w:rPr>
          <w:rFonts w:ascii="Arial" w:eastAsia="Calibri" w:hAnsi="Arial" w:cs="Arial"/>
          <w:sz w:val="24"/>
          <w:szCs w:val="24"/>
          <w:lang w:eastAsia="en-US"/>
        </w:rPr>
        <w:t>Tarno</w:t>
      </w:r>
      <w:proofErr w:type="spellEnd"/>
      <w:r w:rsidR="00B96F31" w:rsidRPr="00B96F31">
        <w:rPr>
          <w:rFonts w:ascii="Arial" w:eastAsia="Calibri" w:hAnsi="Arial" w:cs="Arial"/>
          <w:sz w:val="24"/>
          <w:szCs w:val="24"/>
          <w:lang w:eastAsia="en-US"/>
        </w:rPr>
        <w:t xml:space="preserve">. Odlagalište je ukupne površine od </w:t>
      </w:r>
      <w:r w:rsidR="00275B5F">
        <w:rPr>
          <w:rFonts w:ascii="Arial" w:eastAsia="Calibri" w:hAnsi="Arial" w:cs="Arial"/>
          <w:sz w:val="24"/>
          <w:szCs w:val="24"/>
          <w:lang w:eastAsia="en-US"/>
        </w:rPr>
        <w:t>50.139</w:t>
      </w:r>
      <w:r w:rsidR="00B96F31" w:rsidRPr="00B96F31">
        <w:rPr>
          <w:rFonts w:ascii="Arial" w:eastAsia="Calibri" w:hAnsi="Arial" w:cs="Arial"/>
          <w:sz w:val="24"/>
          <w:szCs w:val="24"/>
          <w:lang w:eastAsia="en-US"/>
        </w:rPr>
        <w:t xml:space="preserve"> m</w:t>
      </w:r>
      <w:r w:rsidR="00B96F31" w:rsidRPr="00B96F31">
        <w:rPr>
          <w:rFonts w:ascii="Arial" w:eastAsia="Calibri" w:hAnsi="Arial" w:cs="Arial"/>
          <w:sz w:val="24"/>
          <w:szCs w:val="24"/>
          <w:vertAlign w:val="superscript"/>
          <w:lang w:eastAsia="en-US"/>
        </w:rPr>
        <w:t>2</w:t>
      </w:r>
      <w:r w:rsidR="00B96F31" w:rsidRPr="00B96F31">
        <w:rPr>
          <w:rFonts w:ascii="Arial" w:eastAsia="Calibri" w:hAnsi="Arial" w:cs="Arial"/>
          <w:sz w:val="24"/>
          <w:szCs w:val="24"/>
          <w:lang w:eastAsia="en-US"/>
        </w:rPr>
        <w:t>, a za odlaganje komunalnog otpada s prostora ove tri JLS koristi se od 1990. godine kada započinje fazna izgradnja na današnjoj</w:t>
      </w:r>
      <w:r w:rsidR="00737FCA">
        <w:rPr>
          <w:rFonts w:ascii="Arial" w:eastAsia="Calibri" w:hAnsi="Arial" w:cs="Arial"/>
          <w:sz w:val="24"/>
          <w:szCs w:val="24"/>
          <w:lang w:eastAsia="en-US"/>
        </w:rPr>
        <w:t xml:space="preserve"> lokaciji uz urednu građevinsku dozvolu. </w:t>
      </w:r>
      <w:r w:rsidR="00B96F31" w:rsidRPr="00B96F31">
        <w:rPr>
          <w:rFonts w:ascii="Arial" w:eastAsia="Calibri" w:hAnsi="Arial" w:cs="Arial"/>
          <w:sz w:val="24"/>
          <w:szCs w:val="24"/>
          <w:lang w:eastAsia="en-US"/>
        </w:rPr>
        <w:t xml:space="preserve">Odlagalište </w:t>
      </w:r>
      <w:proofErr w:type="spellStart"/>
      <w:r w:rsidR="00B96F31" w:rsidRPr="00B96F31">
        <w:rPr>
          <w:rFonts w:ascii="Arial" w:eastAsia="Calibri" w:hAnsi="Arial" w:cs="Arial"/>
          <w:sz w:val="24"/>
          <w:szCs w:val="24"/>
          <w:lang w:eastAsia="en-US"/>
        </w:rPr>
        <w:t>Tarno</w:t>
      </w:r>
      <w:proofErr w:type="spellEnd"/>
      <w:r w:rsidR="00B96F31" w:rsidRPr="00B96F31">
        <w:rPr>
          <w:rFonts w:ascii="Arial" w:eastAsia="Calibri" w:hAnsi="Arial" w:cs="Arial"/>
          <w:sz w:val="24"/>
          <w:szCs w:val="24"/>
          <w:lang w:eastAsia="en-US"/>
        </w:rPr>
        <w:t xml:space="preserve"> je odlagalište uređeno sukladno zakonskoj regulativi RH te se svakodnevno prati vrsta i količina odloženog otpada. </w:t>
      </w:r>
    </w:p>
    <w:p w14:paraId="0129A403" w14:textId="23C8D26C" w:rsidR="00D37AEC" w:rsidRDefault="00D37AEC" w:rsidP="00D37AEC">
      <w:pPr>
        <w:autoSpaceDE w:val="0"/>
        <w:autoSpaceDN w:val="0"/>
        <w:adjustRightInd w:val="0"/>
        <w:ind w:firstLine="709"/>
        <w:jc w:val="both"/>
        <w:rPr>
          <w:rFonts w:ascii="Arial" w:eastAsia="Calibri" w:hAnsi="Arial" w:cs="Arial"/>
          <w:sz w:val="24"/>
          <w:szCs w:val="24"/>
          <w:lang w:eastAsia="en-US"/>
        </w:rPr>
      </w:pPr>
      <w:r>
        <w:rPr>
          <w:rFonts w:ascii="Arial" w:eastAsia="Calibri" w:hAnsi="Arial" w:cs="Arial"/>
          <w:sz w:val="24"/>
          <w:szCs w:val="24"/>
          <w:lang w:eastAsia="en-US"/>
        </w:rPr>
        <w:t>D</w:t>
      </w:r>
      <w:r w:rsidRPr="00D37AEC">
        <w:rPr>
          <w:rFonts w:ascii="Arial" w:eastAsia="Calibri" w:hAnsi="Arial" w:cs="Arial"/>
          <w:sz w:val="24"/>
          <w:szCs w:val="24"/>
          <w:lang w:eastAsia="en-US"/>
        </w:rPr>
        <w:t xml:space="preserve">ana 25.04.2018. </w:t>
      </w:r>
      <w:r>
        <w:rPr>
          <w:rFonts w:ascii="Arial" w:eastAsia="Calibri" w:hAnsi="Arial" w:cs="Arial"/>
          <w:sz w:val="24"/>
          <w:szCs w:val="24"/>
          <w:lang w:eastAsia="en-US"/>
        </w:rPr>
        <w:t xml:space="preserve">proveden je </w:t>
      </w:r>
      <w:r w:rsidRPr="00D37AEC">
        <w:rPr>
          <w:rFonts w:ascii="Arial" w:eastAsia="Calibri" w:hAnsi="Arial" w:cs="Arial"/>
          <w:sz w:val="24"/>
          <w:szCs w:val="24"/>
          <w:lang w:eastAsia="en-US"/>
        </w:rPr>
        <w:t>koordinirani inspekcijski nadzor Ministarstva zaštite okoliša i energetike i Ministarstva unutarnjih poslova. Svrha inspekcije je tematski nadzor evidentiranih odlagališta u Republici Hrvatskoj određenim Programom aktivnosti u provedbi Zakona o održivom gospodarenju otpadom i posebnih mjera zaštite od požara od interesa za Republiku Hrvatsku u 2018.</w:t>
      </w:r>
      <w:r w:rsidR="00660BE6">
        <w:rPr>
          <w:rFonts w:ascii="Arial" w:eastAsia="Calibri" w:hAnsi="Arial" w:cs="Arial"/>
          <w:sz w:val="24"/>
          <w:szCs w:val="24"/>
          <w:lang w:eastAsia="en-US"/>
        </w:rPr>
        <w:t xml:space="preserve"> </w:t>
      </w:r>
      <w:r w:rsidRPr="00D37AEC">
        <w:rPr>
          <w:rFonts w:ascii="Arial" w:eastAsia="Calibri" w:hAnsi="Arial" w:cs="Arial"/>
          <w:sz w:val="24"/>
          <w:szCs w:val="24"/>
          <w:lang w:eastAsia="en-US"/>
        </w:rPr>
        <w:t>godini.</w:t>
      </w:r>
      <w:r>
        <w:rPr>
          <w:rFonts w:ascii="Arial" w:eastAsia="Calibri" w:hAnsi="Arial" w:cs="Arial"/>
          <w:sz w:val="24"/>
          <w:szCs w:val="24"/>
          <w:lang w:eastAsia="en-US"/>
        </w:rPr>
        <w:t xml:space="preserve"> </w:t>
      </w:r>
      <w:r w:rsidRPr="00D37AEC">
        <w:rPr>
          <w:rFonts w:ascii="Arial" w:eastAsia="Calibri" w:hAnsi="Arial" w:cs="Arial"/>
          <w:sz w:val="24"/>
          <w:szCs w:val="24"/>
          <w:lang w:eastAsia="en-US"/>
        </w:rPr>
        <w:t xml:space="preserve">Zapisnički je utvrđeno da </w:t>
      </w:r>
      <w:proofErr w:type="spellStart"/>
      <w:r w:rsidRPr="00D37AEC">
        <w:rPr>
          <w:rFonts w:ascii="Arial" w:eastAsia="Calibri" w:hAnsi="Arial" w:cs="Arial"/>
          <w:sz w:val="24"/>
          <w:szCs w:val="24"/>
          <w:lang w:eastAsia="en-US"/>
        </w:rPr>
        <w:t>Ivakop</w:t>
      </w:r>
      <w:proofErr w:type="spellEnd"/>
      <w:r w:rsidRPr="00D37AEC">
        <w:rPr>
          <w:rFonts w:ascii="Arial" w:eastAsia="Calibri" w:hAnsi="Arial" w:cs="Arial"/>
          <w:sz w:val="24"/>
          <w:szCs w:val="24"/>
          <w:lang w:eastAsia="en-US"/>
        </w:rPr>
        <w:t xml:space="preserve"> posjeduje sve zakonom propisane dozvole, a u tijeku je ishođenje dozvole za gospodarenje otpadom. Vrše se propisane kontrole i mjerenja na odlagalištu koja su zabilježena u godišnjem izvještaju, ishođena je okolišna dozvola, propisano se postupa s otpadom, evidentiraju se sve promjene na odlagalištu te dostavljaju traženi podaci nadležnom uredu na propisanim obrascima. Provode se mjere zaštite od nastanka i širenja požara na odlagalištu, a </w:t>
      </w:r>
      <w:proofErr w:type="spellStart"/>
      <w:r w:rsidRPr="00D37AEC">
        <w:rPr>
          <w:rFonts w:ascii="Arial" w:eastAsia="Calibri" w:hAnsi="Arial" w:cs="Arial"/>
          <w:sz w:val="24"/>
          <w:szCs w:val="24"/>
          <w:lang w:eastAsia="en-US"/>
        </w:rPr>
        <w:t>Ivakop</w:t>
      </w:r>
      <w:proofErr w:type="spellEnd"/>
      <w:r w:rsidRPr="00D37AEC">
        <w:rPr>
          <w:rFonts w:ascii="Arial" w:eastAsia="Calibri" w:hAnsi="Arial" w:cs="Arial"/>
          <w:sz w:val="24"/>
          <w:szCs w:val="24"/>
          <w:lang w:eastAsia="en-US"/>
        </w:rPr>
        <w:t xml:space="preserve"> posjeduje i Pravilnik o zaštiti od požara.</w:t>
      </w:r>
      <w:r>
        <w:rPr>
          <w:rFonts w:ascii="Arial" w:eastAsia="Calibri" w:hAnsi="Arial" w:cs="Arial"/>
          <w:sz w:val="24"/>
          <w:szCs w:val="24"/>
          <w:lang w:eastAsia="en-US"/>
        </w:rPr>
        <w:t xml:space="preserve"> </w:t>
      </w:r>
      <w:r w:rsidRPr="00D37AEC">
        <w:rPr>
          <w:rFonts w:ascii="Arial" w:eastAsia="Calibri" w:hAnsi="Arial" w:cs="Arial"/>
          <w:sz w:val="24"/>
          <w:szCs w:val="24"/>
          <w:lang w:eastAsia="en-US"/>
        </w:rPr>
        <w:t>Utvrđeno je da je odlagalište uređeno, da se njime upravlja prema zakonskim propisima te da je kontinuirano u postupku sanacije.</w:t>
      </w:r>
    </w:p>
    <w:p w14:paraId="47DEAD5F" w14:textId="77777777" w:rsidR="00B96F31" w:rsidRPr="00B96F31" w:rsidRDefault="00B96F31" w:rsidP="00F67A51">
      <w:pPr>
        <w:autoSpaceDE w:val="0"/>
        <w:autoSpaceDN w:val="0"/>
        <w:adjustRightInd w:val="0"/>
        <w:spacing w:after="0"/>
        <w:contextualSpacing/>
        <w:jc w:val="both"/>
        <w:rPr>
          <w:rFonts w:ascii="Arial" w:eastAsia="TimesNewRomanPSMT" w:hAnsi="Arial" w:cs="Arial"/>
          <w:sz w:val="24"/>
          <w:szCs w:val="24"/>
          <w:lang w:eastAsia="en-US"/>
        </w:rPr>
      </w:pPr>
    </w:p>
    <w:p w14:paraId="44ADF5B8" w14:textId="011DAA11" w:rsidR="00B96F31" w:rsidRPr="004778E8" w:rsidRDefault="00B96F31" w:rsidP="00E24D45">
      <w:pPr>
        <w:autoSpaceDE w:val="0"/>
        <w:autoSpaceDN w:val="0"/>
        <w:adjustRightInd w:val="0"/>
        <w:spacing w:after="0"/>
        <w:ind w:firstLine="709"/>
        <w:jc w:val="both"/>
        <w:rPr>
          <w:rFonts w:ascii="Arial" w:eastAsia="Calibri" w:hAnsi="Arial" w:cs="Arial"/>
          <w:sz w:val="24"/>
          <w:szCs w:val="24"/>
          <w:lang w:eastAsia="en-US"/>
        </w:rPr>
      </w:pPr>
      <w:r w:rsidRPr="004778E8">
        <w:rPr>
          <w:rFonts w:ascii="Arial" w:eastAsia="Calibri" w:hAnsi="Arial" w:cs="Arial"/>
          <w:sz w:val="24"/>
          <w:szCs w:val="24"/>
          <w:lang w:eastAsia="en-US"/>
        </w:rPr>
        <w:lastRenderedPageBreak/>
        <w:t>Komunalni otpad na području Grada se od početka 2008. godine sakuplja putem tipiziranih posuda za otpad zapremine 80, 120 i 240 litara koje su građanima besplatno dodijeljene, te kontejnera zapremine 660 i 1.100 litara koje koriste pravne osobe i više-stambene zgrade. Pored navedenoga, za odlaganje otpada korisnicima su na raspolaganju i doplatne vrećice zapremine 80 i 120 litara.</w:t>
      </w:r>
      <w:r w:rsidR="00660BE6" w:rsidRPr="004778E8">
        <w:rPr>
          <w:rFonts w:ascii="Arial" w:eastAsia="Calibri" w:hAnsi="Arial" w:cs="Arial"/>
          <w:sz w:val="24"/>
          <w:szCs w:val="24"/>
          <w:lang w:eastAsia="en-US"/>
        </w:rPr>
        <w:t xml:space="preserve"> </w:t>
      </w:r>
      <w:r w:rsidR="00A46E07" w:rsidRPr="004778E8">
        <w:rPr>
          <w:rFonts w:ascii="Arial" w:eastAsia="Calibri" w:hAnsi="Arial" w:cs="Arial"/>
          <w:sz w:val="24"/>
          <w:szCs w:val="24"/>
          <w:lang w:eastAsia="en-US"/>
        </w:rPr>
        <w:t xml:space="preserve">Za otpadni papir i plastiku tvrtka </w:t>
      </w:r>
      <w:proofErr w:type="spellStart"/>
      <w:r w:rsidR="00A46E07" w:rsidRPr="004778E8">
        <w:rPr>
          <w:rFonts w:ascii="Arial" w:eastAsia="Calibri" w:hAnsi="Arial" w:cs="Arial"/>
          <w:sz w:val="24"/>
          <w:szCs w:val="24"/>
          <w:lang w:eastAsia="en-US"/>
        </w:rPr>
        <w:t>Ivakop</w:t>
      </w:r>
      <w:proofErr w:type="spellEnd"/>
      <w:r w:rsidR="00A46E07" w:rsidRPr="004778E8">
        <w:rPr>
          <w:rFonts w:ascii="Arial" w:eastAsia="Calibri" w:hAnsi="Arial" w:cs="Arial"/>
          <w:sz w:val="24"/>
          <w:szCs w:val="24"/>
          <w:lang w:eastAsia="en-US"/>
        </w:rPr>
        <w:t xml:space="preserve"> d.o.o. kvartalno dijeli PVC vrećice i to plave 80 lit za otpadni papir i žute 120 lit za otpadnu plastiku za potrebe samostalnih domaćinstava.</w:t>
      </w:r>
    </w:p>
    <w:p w14:paraId="40A28A15" w14:textId="77777777" w:rsidR="00E24D45" w:rsidRPr="004778E8" w:rsidRDefault="00E24D45" w:rsidP="00E24D45">
      <w:pPr>
        <w:autoSpaceDE w:val="0"/>
        <w:autoSpaceDN w:val="0"/>
        <w:adjustRightInd w:val="0"/>
        <w:spacing w:after="0"/>
        <w:ind w:firstLine="709"/>
        <w:jc w:val="both"/>
        <w:rPr>
          <w:rFonts w:ascii="Arial" w:eastAsia="Calibri" w:hAnsi="Arial" w:cs="Arial"/>
          <w:sz w:val="24"/>
          <w:szCs w:val="24"/>
          <w:lang w:eastAsia="en-US"/>
        </w:rPr>
      </w:pPr>
    </w:p>
    <w:p w14:paraId="60B8765F" w14:textId="08775364" w:rsidR="00B96F31" w:rsidRDefault="00B96F31" w:rsidP="00E24D45">
      <w:pPr>
        <w:autoSpaceDE w:val="0"/>
        <w:autoSpaceDN w:val="0"/>
        <w:adjustRightInd w:val="0"/>
        <w:spacing w:after="0"/>
        <w:ind w:firstLine="709"/>
        <w:jc w:val="both"/>
        <w:rPr>
          <w:rFonts w:ascii="Arial" w:eastAsia="Calibri" w:hAnsi="Arial" w:cs="Arial"/>
          <w:sz w:val="24"/>
          <w:szCs w:val="24"/>
          <w:lang w:eastAsia="en-US"/>
        </w:rPr>
      </w:pPr>
      <w:r w:rsidRPr="004778E8">
        <w:rPr>
          <w:rFonts w:ascii="Arial" w:eastAsia="Calibri" w:hAnsi="Arial" w:cs="Arial"/>
          <w:sz w:val="24"/>
          <w:szCs w:val="24"/>
          <w:lang w:eastAsia="en-US"/>
        </w:rPr>
        <w:t xml:space="preserve">Dodatno su pravnim osobama na raspolaganju i kontejneri zapremine </w:t>
      </w:r>
      <w:r w:rsidR="004778E8">
        <w:rPr>
          <w:rFonts w:ascii="Arial" w:eastAsia="Calibri" w:hAnsi="Arial" w:cs="Arial"/>
          <w:sz w:val="24"/>
          <w:szCs w:val="24"/>
          <w:lang w:eastAsia="en-US"/>
        </w:rPr>
        <w:t xml:space="preserve">5, </w:t>
      </w:r>
      <w:r w:rsidRPr="004778E8">
        <w:rPr>
          <w:rFonts w:ascii="Arial" w:eastAsia="Calibri" w:hAnsi="Arial" w:cs="Arial"/>
          <w:sz w:val="24"/>
          <w:szCs w:val="24"/>
          <w:lang w:eastAsia="en-US"/>
        </w:rPr>
        <w:t>7</w:t>
      </w:r>
      <w:r w:rsidR="004778E8">
        <w:rPr>
          <w:rFonts w:ascii="Arial" w:eastAsia="Calibri" w:hAnsi="Arial" w:cs="Arial"/>
          <w:sz w:val="24"/>
          <w:szCs w:val="24"/>
          <w:lang w:eastAsia="en-US"/>
        </w:rPr>
        <w:t xml:space="preserve"> ili 10 </w:t>
      </w:r>
      <w:r w:rsidRPr="004778E8">
        <w:rPr>
          <w:rFonts w:ascii="Arial" w:eastAsia="Calibri" w:hAnsi="Arial" w:cs="Arial"/>
          <w:sz w:val="24"/>
          <w:szCs w:val="24"/>
          <w:lang w:eastAsia="en-US"/>
        </w:rPr>
        <w:t>m</w:t>
      </w:r>
      <w:r w:rsidRPr="004778E8">
        <w:rPr>
          <w:rFonts w:ascii="Arial" w:eastAsia="Calibri" w:hAnsi="Arial" w:cs="Arial"/>
          <w:sz w:val="24"/>
          <w:szCs w:val="24"/>
          <w:vertAlign w:val="superscript"/>
          <w:lang w:eastAsia="en-US"/>
        </w:rPr>
        <w:t>3</w:t>
      </w:r>
      <w:r w:rsidRPr="004778E8">
        <w:rPr>
          <w:rFonts w:ascii="Arial" w:eastAsia="Calibri" w:hAnsi="Arial" w:cs="Arial"/>
          <w:sz w:val="24"/>
          <w:szCs w:val="24"/>
          <w:lang w:eastAsia="en-US"/>
        </w:rPr>
        <w:t xml:space="preserve"> čiji se odvoz naplaćuje prema udaljenosti od odlagališta i broju odvoza, a povremeni najam kontejnera na zahtjev je dostupan i fizičkim osobama.</w:t>
      </w:r>
      <w:r w:rsidRPr="00B96F31">
        <w:rPr>
          <w:rFonts w:ascii="Arial" w:eastAsia="Calibri" w:hAnsi="Arial" w:cs="Arial"/>
          <w:sz w:val="24"/>
          <w:szCs w:val="24"/>
          <w:lang w:eastAsia="en-US"/>
        </w:rPr>
        <w:t xml:space="preserve"> </w:t>
      </w:r>
    </w:p>
    <w:p w14:paraId="148488D8" w14:textId="77777777" w:rsidR="00951C26" w:rsidRPr="00644F4C" w:rsidRDefault="00951C26" w:rsidP="00644F4C">
      <w:pPr>
        <w:autoSpaceDE w:val="0"/>
        <w:autoSpaceDN w:val="0"/>
        <w:adjustRightInd w:val="0"/>
        <w:spacing w:after="0"/>
        <w:jc w:val="both"/>
        <w:rPr>
          <w:rFonts w:ascii="Arial" w:eastAsia="TimesNewRomanPSMT" w:hAnsi="Arial" w:cs="Arial"/>
          <w:i/>
          <w:sz w:val="24"/>
          <w:szCs w:val="24"/>
          <w:u w:val="single"/>
          <w:lang w:eastAsia="en-US"/>
        </w:rPr>
      </w:pPr>
    </w:p>
    <w:p w14:paraId="19A97246" w14:textId="77777777" w:rsidR="00951C26" w:rsidRPr="00951C26" w:rsidRDefault="00951C26" w:rsidP="00951C26">
      <w:pPr>
        <w:pStyle w:val="Odlomakpopisa"/>
        <w:autoSpaceDE w:val="0"/>
        <w:autoSpaceDN w:val="0"/>
        <w:adjustRightInd w:val="0"/>
        <w:spacing w:after="0"/>
        <w:jc w:val="both"/>
        <w:rPr>
          <w:rFonts w:ascii="Arial" w:eastAsia="TimesNewRomanPSMT" w:hAnsi="Arial" w:cs="Arial"/>
          <w:sz w:val="24"/>
          <w:szCs w:val="24"/>
          <w:u w:val="single"/>
          <w:lang w:eastAsia="en-US"/>
        </w:rPr>
      </w:pPr>
    </w:p>
    <w:p w14:paraId="1491B954" w14:textId="77777777" w:rsidR="00B96F31" w:rsidRPr="00951C26" w:rsidRDefault="00B96F31" w:rsidP="00E24D45">
      <w:pPr>
        <w:autoSpaceDE w:val="0"/>
        <w:autoSpaceDN w:val="0"/>
        <w:adjustRightInd w:val="0"/>
        <w:jc w:val="both"/>
        <w:rPr>
          <w:rFonts w:ascii="Arial" w:eastAsia="TimesNewRomanPSMT" w:hAnsi="Arial" w:cs="Arial"/>
          <w:i/>
          <w:sz w:val="24"/>
          <w:szCs w:val="24"/>
          <w:u w:val="single"/>
          <w:lang w:eastAsia="en-US"/>
        </w:rPr>
      </w:pPr>
      <w:r w:rsidRPr="00AD0681">
        <w:rPr>
          <w:rFonts w:ascii="Arial" w:eastAsia="TimesNewRomanPSMT" w:hAnsi="Arial" w:cs="Arial"/>
          <w:i/>
          <w:sz w:val="24"/>
          <w:szCs w:val="24"/>
          <w:u w:val="single"/>
          <w:lang w:eastAsia="en-US"/>
        </w:rPr>
        <w:t>Odvojeno sakupljeni korisni otpad</w:t>
      </w:r>
    </w:p>
    <w:p w14:paraId="357F9373" w14:textId="77777777" w:rsidR="00B96F31" w:rsidRPr="002A3FF7" w:rsidRDefault="00B96F31" w:rsidP="00E24D45">
      <w:pPr>
        <w:autoSpaceDE w:val="0"/>
        <w:autoSpaceDN w:val="0"/>
        <w:adjustRightInd w:val="0"/>
        <w:ind w:firstLine="709"/>
        <w:jc w:val="both"/>
        <w:rPr>
          <w:rFonts w:ascii="Arial" w:eastAsia="Calibri" w:hAnsi="Arial" w:cs="Arial"/>
          <w:sz w:val="24"/>
          <w:szCs w:val="24"/>
          <w:lang w:eastAsia="en-US"/>
        </w:rPr>
      </w:pPr>
      <w:r w:rsidRPr="00DC6B88">
        <w:rPr>
          <w:rFonts w:ascii="Arial" w:eastAsia="Calibri" w:hAnsi="Arial" w:cs="Arial"/>
          <w:sz w:val="24"/>
          <w:szCs w:val="24"/>
          <w:lang w:eastAsia="en-US"/>
        </w:rPr>
        <w:t xml:space="preserve">Grad Ivanić-Grad </w:t>
      </w:r>
      <w:r w:rsidR="00193D7D" w:rsidRPr="00DC6B88">
        <w:rPr>
          <w:rFonts w:ascii="Arial" w:eastAsia="Calibri" w:hAnsi="Arial" w:cs="Arial"/>
          <w:sz w:val="24"/>
          <w:szCs w:val="24"/>
          <w:lang w:eastAsia="en-US"/>
        </w:rPr>
        <w:t>od 2007.g.</w:t>
      </w:r>
      <w:r w:rsidRPr="00DC6B88">
        <w:rPr>
          <w:rFonts w:ascii="Arial" w:eastAsia="Calibri" w:hAnsi="Arial" w:cs="Arial"/>
          <w:sz w:val="24"/>
          <w:szCs w:val="24"/>
          <w:lang w:eastAsia="en-US"/>
        </w:rPr>
        <w:t xml:space="preserve"> ima uveden sustav odvojenog sakupljanja korisnog otpada na zelenim otocima te konstantno usmjerava svoje aktivnosti k njegovom poboljšanju, a sve u cilju povećanja količina otpada i smanjenja odlaganja na odlagalištu.</w:t>
      </w:r>
    </w:p>
    <w:p w14:paraId="7A4864A3" w14:textId="0E76431D" w:rsidR="002A3FF7" w:rsidRDefault="00AD0681" w:rsidP="00E24D45">
      <w:pPr>
        <w:autoSpaceDE w:val="0"/>
        <w:autoSpaceDN w:val="0"/>
        <w:adjustRightInd w:val="0"/>
        <w:ind w:firstLine="709"/>
        <w:jc w:val="both"/>
        <w:rPr>
          <w:rFonts w:ascii="Arial" w:eastAsia="Calibri" w:hAnsi="Arial" w:cs="Arial"/>
          <w:sz w:val="24"/>
          <w:szCs w:val="24"/>
          <w:lang w:eastAsia="en-US"/>
        </w:rPr>
      </w:pPr>
      <w:r w:rsidRPr="00AD0681">
        <w:rPr>
          <w:rFonts w:ascii="Arial" w:eastAsia="Calibri" w:hAnsi="Arial" w:cs="Arial"/>
          <w:sz w:val="24"/>
          <w:szCs w:val="24"/>
          <w:lang w:eastAsia="en-US"/>
        </w:rPr>
        <w:t>Na području Grada</w:t>
      </w:r>
      <w:r w:rsidR="009D1EF7">
        <w:rPr>
          <w:rFonts w:ascii="Arial" w:eastAsia="Calibri" w:hAnsi="Arial" w:cs="Arial"/>
          <w:sz w:val="24"/>
          <w:szCs w:val="24"/>
          <w:lang w:eastAsia="en-US"/>
        </w:rPr>
        <w:t xml:space="preserve"> (u 2018.g.)</w:t>
      </w:r>
      <w:r w:rsidRPr="00AD0681">
        <w:rPr>
          <w:rFonts w:ascii="Arial" w:eastAsia="Calibri" w:hAnsi="Arial" w:cs="Arial"/>
          <w:sz w:val="24"/>
          <w:szCs w:val="24"/>
          <w:lang w:eastAsia="en-US"/>
        </w:rPr>
        <w:t xml:space="preserve"> se nalazi</w:t>
      </w:r>
      <w:r w:rsidR="009D1EF7">
        <w:rPr>
          <w:rFonts w:ascii="Arial" w:eastAsia="Calibri" w:hAnsi="Arial" w:cs="Arial"/>
          <w:sz w:val="24"/>
          <w:szCs w:val="24"/>
          <w:lang w:eastAsia="en-US"/>
        </w:rPr>
        <w:t>o</w:t>
      </w:r>
      <w:r w:rsidRPr="00AD0681">
        <w:rPr>
          <w:rFonts w:ascii="Arial" w:eastAsia="Calibri" w:hAnsi="Arial" w:cs="Arial"/>
          <w:sz w:val="24"/>
          <w:szCs w:val="24"/>
          <w:lang w:eastAsia="en-US"/>
        </w:rPr>
        <w:t xml:space="preserve"> 21 zeleni otok na kojima su na javnim površinama postavljeni spremnici za odvajanje otpada. Na zelenim otocima građani mogu posebno odlagati razne vrste korisnog otpada, kao što su: otpadni papir/karton, plastika, staklo, metalni otpad i tekstil. Otpad se odlaže u posebne spremnike za svaku pojedinu vrstu koje održava i </w:t>
      </w:r>
      <w:r w:rsidRPr="004778E8">
        <w:rPr>
          <w:rFonts w:ascii="Arial" w:eastAsia="Calibri" w:hAnsi="Arial" w:cs="Arial"/>
          <w:sz w:val="24"/>
          <w:szCs w:val="24"/>
          <w:lang w:eastAsia="en-US"/>
        </w:rPr>
        <w:t xml:space="preserve">prazni tvrtka Unija Ivanić d.o.o. (19 zelenih otoka), a dok </w:t>
      </w:r>
      <w:proofErr w:type="spellStart"/>
      <w:r w:rsidRPr="004778E8">
        <w:rPr>
          <w:rFonts w:ascii="Arial" w:eastAsia="Calibri" w:hAnsi="Arial" w:cs="Arial"/>
          <w:sz w:val="24"/>
          <w:szCs w:val="24"/>
          <w:lang w:eastAsia="en-US"/>
        </w:rPr>
        <w:t>Ivakop</w:t>
      </w:r>
      <w:proofErr w:type="spellEnd"/>
      <w:r w:rsidRPr="004778E8">
        <w:rPr>
          <w:rFonts w:ascii="Arial" w:eastAsia="Calibri" w:hAnsi="Arial" w:cs="Arial"/>
          <w:sz w:val="24"/>
          <w:szCs w:val="24"/>
          <w:lang w:eastAsia="en-US"/>
        </w:rPr>
        <w:t xml:space="preserve"> održava i prazni 2 zelena otoka (na lokaciji gradske tržnice i uz zgradu Komunalnog centra Ivanić-Grad d.o.o.)</w:t>
      </w:r>
      <w:r w:rsidRPr="00AD0681">
        <w:rPr>
          <w:rFonts w:ascii="Arial" w:eastAsia="Calibri" w:hAnsi="Arial" w:cs="Arial"/>
          <w:sz w:val="24"/>
          <w:szCs w:val="24"/>
          <w:lang w:eastAsia="en-US"/>
        </w:rPr>
        <w:t xml:space="preserve"> na kojima su inst</w:t>
      </w:r>
      <w:r>
        <w:rPr>
          <w:rFonts w:ascii="Arial" w:eastAsia="Calibri" w:hAnsi="Arial" w:cs="Arial"/>
          <w:sz w:val="24"/>
          <w:szCs w:val="24"/>
          <w:lang w:eastAsia="en-US"/>
        </w:rPr>
        <w:t xml:space="preserve">alirani </w:t>
      </w:r>
      <w:proofErr w:type="spellStart"/>
      <w:r>
        <w:rPr>
          <w:rFonts w:ascii="Arial" w:eastAsia="Calibri" w:hAnsi="Arial" w:cs="Arial"/>
          <w:sz w:val="24"/>
          <w:szCs w:val="24"/>
          <w:lang w:eastAsia="en-US"/>
        </w:rPr>
        <w:t>polupodzemni</w:t>
      </w:r>
      <w:proofErr w:type="spellEnd"/>
      <w:r>
        <w:rPr>
          <w:rFonts w:ascii="Arial" w:eastAsia="Calibri" w:hAnsi="Arial" w:cs="Arial"/>
          <w:sz w:val="24"/>
          <w:szCs w:val="24"/>
          <w:lang w:eastAsia="en-US"/>
        </w:rPr>
        <w:t xml:space="preserve"> kontejneri;</w:t>
      </w:r>
    </w:p>
    <w:p w14:paraId="50A6DAFB" w14:textId="77777777" w:rsidR="00D421B6" w:rsidRPr="008847E4" w:rsidRDefault="00D421B6" w:rsidP="00E24D45">
      <w:pPr>
        <w:autoSpaceDE w:val="0"/>
        <w:autoSpaceDN w:val="0"/>
        <w:adjustRightInd w:val="0"/>
        <w:ind w:firstLine="709"/>
        <w:jc w:val="both"/>
        <w:rPr>
          <w:rFonts w:ascii="Arial" w:eastAsia="Calibri" w:hAnsi="Arial" w:cs="Arial"/>
          <w:sz w:val="24"/>
          <w:szCs w:val="24"/>
          <w:lang w:eastAsia="en-US"/>
        </w:rPr>
      </w:pPr>
    </w:p>
    <w:p w14:paraId="4649B474" w14:textId="459A647D" w:rsidR="002A3FF7" w:rsidRPr="002A3FF7" w:rsidRDefault="002A3FF7" w:rsidP="00B11673">
      <w:pPr>
        <w:numPr>
          <w:ilvl w:val="0"/>
          <w:numId w:val="30"/>
        </w:numPr>
        <w:tabs>
          <w:tab w:val="left" w:pos="720"/>
        </w:tabs>
        <w:spacing w:after="0"/>
        <w:contextualSpacing/>
        <w:jc w:val="both"/>
        <w:rPr>
          <w:rFonts w:ascii="Arial" w:eastAsia="Times New Roman" w:hAnsi="Arial" w:cs="Arial"/>
          <w:sz w:val="24"/>
          <w:szCs w:val="24"/>
          <w:lang w:bidi="ar-DZ"/>
        </w:rPr>
      </w:pPr>
      <w:proofErr w:type="spellStart"/>
      <w:r w:rsidRPr="002A3FF7">
        <w:rPr>
          <w:rFonts w:ascii="Arial" w:eastAsia="Times New Roman" w:hAnsi="Arial" w:cs="Arial"/>
          <w:sz w:val="24"/>
          <w:szCs w:val="24"/>
          <w:lang w:bidi="ar-DZ"/>
        </w:rPr>
        <w:t>Molok</w:t>
      </w:r>
      <w:proofErr w:type="spellEnd"/>
      <w:r w:rsidRPr="002A3FF7">
        <w:rPr>
          <w:rFonts w:ascii="Arial" w:eastAsia="Times New Roman" w:hAnsi="Arial" w:cs="Arial"/>
          <w:sz w:val="24"/>
          <w:szCs w:val="24"/>
          <w:lang w:bidi="ar-DZ"/>
        </w:rPr>
        <w:t xml:space="preserve"> kontejner, 5m3, za papir </w:t>
      </w:r>
      <w:r w:rsidRPr="002A3FF7">
        <w:rPr>
          <w:rFonts w:ascii="Arial" w:eastAsia="Times New Roman" w:hAnsi="Arial" w:cs="Arial"/>
          <w:sz w:val="24"/>
          <w:szCs w:val="24"/>
          <w:lang w:bidi="ar-DZ"/>
        </w:rPr>
        <w:tab/>
      </w:r>
      <w:r w:rsidRPr="002A3FF7">
        <w:rPr>
          <w:rFonts w:ascii="Arial" w:eastAsia="Times New Roman" w:hAnsi="Arial" w:cs="Arial"/>
          <w:sz w:val="24"/>
          <w:szCs w:val="24"/>
          <w:lang w:bidi="ar-DZ"/>
        </w:rPr>
        <w:tab/>
      </w:r>
      <w:r w:rsidRPr="002A3FF7">
        <w:rPr>
          <w:rFonts w:ascii="Arial" w:eastAsia="Times New Roman" w:hAnsi="Arial" w:cs="Arial"/>
          <w:sz w:val="24"/>
          <w:szCs w:val="24"/>
          <w:lang w:bidi="ar-DZ"/>
        </w:rPr>
        <w:tab/>
      </w:r>
      <w:r>
        <w:rPr>
          <w:rFonts w:ascii="Arial" w:eastAsia="Times New Roman" w:hAnsi="Arial" w:cs="Arial"/>
          <w:sz w:val="24"/>
          <w:szCs w:val="24"/>
          <w:lang w:bidi="ar-DZ"/>
        </w:rPr>
        <w:tab/>
      </w:r>
      <w:r w:rsidR="000742D4">
        <w:rPr>
          <w:rFonts w:ascii="Arial" w:eastAsia="Times New Roman" w:hAnsi="Arial" w:cs="Arial"/>
          <w:sz w:val="24"/>
          <w:szCs w:val="24"/>
          <w:lang w:bidi="ar-DZ"/>
        </w:rPr>
        <w:t xml:space="preserve">    - komada 2</w:t>
      </w:r>
    </w:p>
    <w:p w14:paraId="149CAE12" w14:textId="65854AFB" w:rsidR="002A3FF7" w:rsidRPr="002A3FF7" w:rsidRDefault="002A3FF7" w:rsidP="00B11673">
      <w:pPr>
        <w:numPr>
          <w:ilvl w:val="0"/>
          <w:numId w:val="30"/>
        </w:numPr>
        <w:tabs>
          <w:tab w:val="left" w:pos="720"/>
        </w:tabs>
        <w:spacing w:after="0"/>
        <w:contextualSpacing/>
        <w:jc w:val="both"/>
        <w:rPr>
          <w:rFonts w:ascii="Arial" w:eastAsia="Times New Roman" w:hAnsi="Arial" w:cs="Arial"/>
          <w:sz w:val="24"/>
          <w:szCs w:val="24"/>
          <w:lang w:bidi="ar-DZ"/>
        </w:rPr>
      </w:pPr>
      <w:proofErr w:type="spellStart"/>
      <w:r w:rsidRPr="002A3FF7">
        <w:rPr>
          <w:rFonts w:ascii="Arial" w:eastAsia="Times New Roman" w:hAnsi="Arial" w:cs="Arial"/>
          <w:sz w:val="24"/>
          <w:szCs w:val="24"/>
          <w:lang w:bidi="ar-DZ"/>
        </w:rPr>
        <w:t>Molok</w:t>
      </w:r>
      <w:proofErr w:type="spellEnd"/>
      <w:r w:rsidRPr="002A3FF7">
        <w:rPr>
          <w:rFonts w:ascii="Arial" w:eastAsia="Times New Roman" w:hAnsi="Arial" w:cs="Arial"/>
          <w:sz w:val="24"/>
          <w:szCs w:val="24"/>
          <w:lang w:bidi="ar-DZ"/>
        </w:rPr>
        <w:t xml:space="preserve"> kontejner, 3m3, za ambalažno staklo</w:t>
      </w:r>
      <w:r w:rsidRPr="002A3FF7">
        <w:rPr>
          <w:rFonts w:ascii="Arial" w:eastAsia="Times New Roman" w:hAnsi="Arial" w:cs="Arial"/>
          <w:sz w:val="24"/>
          <w:szCs w:val="24"/>
          <w:lang w:bidi="ar-DZ"/>
        </w:rPr>
        <w:tab/>
      </w:r>
      <w:r w:rsidRPr="002A3FF7">
        <w:rPr>
          <w:rFonts w:ascii="Arial" w:eastAsia="Times New Roman" w:hAnsi="Arial" w:cs="Arial"/>
          <w:sz w:val="24"/>
          <w:szCs w:val="24"/>
          <w:lang w:bidi="ar-DZ"/>
        </w:rPr>
        <w:tab/>
      </w:r>
      <w:r w:rsidR="000742D4">
        <w:rPr>
          <w:rFonts w:ascii="Arial" w:eastAsia="Times New Roman" w:hAnsi="Arial" w:cs="Arial"/>
          <w:sz w:val="24"/>
          <w:szCs w:val="24"/>
          <w:lang w:bidi="ar-DZ"/>
        </w:rPr>
        <w:t xml:space="preserve">    </w:t>
      </w:r>
      <w:r w:rsidRPr="002A3FF7">
        <w:rPr>
          <w:rFonts w:ascii="Arial" w:eastAsia="Times New Roman" w:hAnsi="Arial" w:cs="Arial"/>
          <w:sz w:val="24"/>
          <w:szCs w:val="24"/>
          <w:lang w:bidi="ar-DZ"/>
        </w:rPr>
        <w:t>- komada 1</w:t>
      </w:r>
    </w:p>
    <w:p w14:paraId="59CE998A" w14:textId="684B97BD" w:rsidR="002A3FF7" w:rsidRPr="002A3FF7" w:rsidRDefault="002A3FF7" w:rsidP="00B11673">
      <w:pPr>
        <w:numPr>
          <w:ilvl w:val="0"/>
          <w:numId w:val="30"/>
        </w:numPr>
        <w:tabs>
          <w:tab w:val="left" w:pos="720"/>
        </w:tabs>
        <w:spacing w:after="0"/>
        <w:contextualSpacing/>
        <w:jc w:val="both"/>
        <w:rPr>
          <w:rFonts w:ascii="Arial" w:eastAsia="Times New Roman" w:hAnsi="Arial" w:cs="Arial"/>
          <w:sz w:val="24"/>
          <w:szCs w:val="24"/>
          <w:lang w:bidi="ar-DZ"/>
        </w:rPr>
      </w:pPr>
      <w:proofErr w:type="spellStart"/>
      <w:r w:rsidRPr="002A3FF7">
        <w:rPr>
          <w:rFonts w:ascii="Arial" w:eastAsia="Times New Roman" w:hAnsi="Arial" w:cs="Arial"/>
          <w:sz w:val="24"/>
          <w:szCs w:val="24"/>
          <w:lang w:bidi="ar-DZ"/>
        </w:rPr>
        <w:t>Molok</w:t>
      </w:r>
      <w:proofErr w:type="spellEnd"/>
      <w:r w:rsidRPr="002A3FF7">
        <w:rPr>
          <w:rFonts w:ascii="Arial" w:eastAsia="Times New Roman" w:hAnsi="Arial" w:cs="Arial"/>
          <w:sz w:val="24"/>
          <w:szCs w:val="24"/>
          <w:lang w:bidi="ar-DZ"/>
        </w:rPr>
        <w:t xml:space="preserve"> kontejner, 5m3</w:t>
      </w:r>
      <w:r w:rsidR="000742D4">
        <w:rPr>
          <w:rFonts w:ascii="Arial" w:eastAsia="Times New Roman" w:hAnsi="Arial" w:cs="Arial"/>
          <w:sz w:val="24"/>
          <w:szCs w:val="24"/>
          <w:lang w:bidi="ar-DZ"/>
        </w:rPr>
        <w:t>, za komunalni (miješani) otpad</w:t>
      </w:r>
      <w:r w:rsidR="000742D4">
        <w:rPr>
          <w:rFonts w:ascii="Arial" w:eastAsia="Times New Roman" w:hAnsi="Arial" w:cs="Arial"/>
          <w:sz w:val="24"/>
          <w:szCs w:val="24"/>
          <w:lang w:bidi="ar-DZ"/>
        </w:rPr>
        <w:tab/>
        <w:t xml:space="preserve">    - komada 2</w:t>
      </w:r>
    </w:p>
    <w:p w14:paraId="65E53B64" w14:textId="2BD52858" w:rsidR="002A3FF7" w:rsidRPr="002A3FF7" w:rsidRDefault="002A3FF7" w:rsidP="00B11673">
      <w:pPr>
        <w:numPr>
          <w:ilvl w:val="0"/>
          <w:numId w:val="30"/>
        </w:numPr>
        <w:tabs>
          <w:tab w:val="left" w:pos="720"/>
        </w:tabs>
        <w:spacing w:after="0"/>
        <w:contextualSpacing/>
        <w:jc w:val="both"/>
        <w:rPr>
          <w:rFonts w:ascii="Arial" w:eastAsia="Times New Roman" w:hAnsi="Arial" w:cs="Arial"/>
          <w:sz w:val="24"/>
          <w:szCs w:val="24"/>
          <w:lang w:bidi="ar-DZ"/>
        </w:rPr>
      </w:pPr>
      <w:proofErr w:type="spellStart"/>
      <w:r w:rsidRPr="002A3FF7">
        <w:rPr>
          <w:rFonts w:ascii="Arial" w:eastAsia="Times New Roman" w:hAnsi="Arial" w:cs="Arial"/>
          <w:sz w:val="24"/>
          <w:szCs w:val="24"/>
          <w:lang w:bidi="ar-DZ"/>
        </w:rPr>
        <w:t>Molok</w:t>
      </w:r>
      <w:proofErr w:type="spellEnd"/>
      <w:r w:rsidRPr="002A3FF7">
        <w:rPr>
          <w:rFonts w:ascii="Arial" w:eastAsia="Times New Roman" w:hAnsi="Arial" w:cs="Arial"/>
          <w:sz w:val="24"/>
          <w:szCs w:val="24"/>
          <w:lang w:bidi="ar-DZ"/>
        </w:rPr>
        <w:t xml:space="preserve"> kontejner, 5m3, za PET</w:t>
      </w:r>
      <w:r w:rsidRPr="002A3FF7">
        <w:rPr>
          <w:rFonts w:ascii="Arial" w:eastAsia="Times New Roman" w:hAnsi="Arial" w:cs="Arial"/>
          <w:sz w:val="24"/>
          <w:szCs w:val="24"/>
          <w:lang w:bidi="ar-DZ"/>
        </w:rPr>
        <w:tab/>
      </w:r>
      <w:r w:rsidRPr="002A3FF7">
        <w:rPr>
          <w:rFonts w:ascii="Arial" w:eastAsia="Times New Roman" w:hAnsi="Arial" w:cs="Arial"/>
          <w:sz w:val="24"/>
          <w:szCs w:val="24"/>
          <w:lang w:bidi="ar-DZ"/>
        </w:rPr>
        <w:tab/>
      </w:r>
      <w:r w:rsidRPr="002A3FF7">
        <w:rPr>
          <w:rFonts w:ascii="Arial" w:eastAsia="Times New Roman" w:hAnsi="Arial" w:cs="Arial"/>
          <w:sz w:val="24"/>
          <w:szCs w:val="24"/>
          <w:lang w:bidi="ar-DZ"/>
        </w:rPr>
        <w:tab/>
      </w:r>
      <w:r>
        <w:rPr>
          <w:rFonts w:ascii="Arial" w:eastAsia="Times New Roman" w:hAnsi="Arial" w:cs="Arial"/>
          <w:sz w:val="24"/>
          <w:szCs w:val="24"/>
          <w:lang w:bidi="ar-DZ"/>
        </w:rPr>
        <w:tab/>
      </w:r>
      <w:r w:rsidR="000742D4">
        <w:rPr>
          <w:rFonts w:ascii="Arial" w:eastAsia="Times New Roman" w:hAnsi="Arial" w:cs="Arial"/>
          <w:sz w:val="24"/>
          <w:szCs w:val="24"/>
          <w:lang w:bidi="ar-DZ"/>
        </w:rPr>
        <w:t xml:space="preserve">    - komada 2</w:t>
      </w:r>
    </w:p>
    <w:p w14:paraId="262459A0" w14:textId="629AFAEB" w:rsidR="002A3FF7" w:rsidRPr="002A3FF7" w:rsidRDefault="002A3FF7" w:rsidP="00B11673">
      <w:pPr>
        <w:numPr>
          <w:ilvl w:val="0"/>
          <w:numId w:val="30"/>
        </w:numPr>
        <w:tabs>
          <w:tab w:val="left" w:pos="720"/>
        </w:tabs>
        <w:spacing w:after="0"/>
        <w:contextualSpacing/>
        <w:jc w:val="both"/>
        <w:rPr>
          <w:rFonts w:ascii="Arial" w:eastAsia="Times New Roman" w:hAnsi="Arial" w:cs="Arial"/>
          <w:sz w:val="24"/>
          <w:szCs w:val="24"/>
          <w:lang w:bidi="ar-DZ"/>
        </w:rPr>
      </w:pPr>
      <w:proofErr w:type="spellStart"/>
      <w:r w:rsidRPr="002A3FF7">
        <w:rPr>
          <w:rFonts w:ascii="Arial" w:eastAsia="Times New Roman" w:hAnsi="Arial" w:cs="Arial"/>
          <w:sz w:val="24"/>
          <w:szCs w:val="24"/>
          <w:lang w:bidi="ar-DZ"/>
        </w:rPr>
        <w:t>Molok</w:t>
      </w:r>
      <w:proofErr w:type="spellEnd"/>
      <w:r w:rsidRPr="002A3FF7">
        <w:rPr>
          <w:rFonts w:ascii="Arial" w:eastAsia="Times New Roman" w:hAnsi="Arial" w:cs="Arial"/>
          <w:sz w:val="24"/>
          <w:szCs w:val="24"/>
          <w:lang w:bidi="ar-DZ"/>
        </w:rPr>
        <w:t xml:space="preserve"> </w:t>
      </w:r>
      <w:r w:rsidR="000742D4">
        <w:rPr>
          <w:rFonts w:ascii="Arial" w:eastAsia="Times New Roman" w:hAnsi="Arial" w:cs="Arial"/>
          <w:sz w:val="24"/>
          <w:szCs w:val="24"/>
          <w:lang w:bidi="ar-DZ"/>
        </w:rPr>
        <w:t>kontejner, 3m3, za tekstil</w:t>
      </w:r>
      <w:r w:rsidR="009E1BEA">
        <w:rPr>
          <w:rFonts w:ascii="Arial" w:eastAsia="Times New Roman" w:hAnsi="Arial" w:cs="Arial"/>
          <w:sz w:val="24"/>
          <w:szCs w:val="24"/>
          <w:lang w:bidi="ar-DZ"/>
        </w:rPr>
        <w:t xml:space="preserve">   </w:t>
      </w:r>
      <w:r w:rsidRPr="002A3FF7">
        <w:rPr>
          <w:rFonts w:ascii="Arial" w:eastAsia="Times New Roman" w:hAnsi="Arial" w:cs="Arial"/>
          <w:sz w:val="24"/>
          <w:szCs w:val="24"/>
          <w:lang w:bidi="ar-DZ"/>
        </w:rPr>
        <w:tab/>
      </w:r>
      <w:r w:rsidRPr="002A3FF7">
        <w:rPr>
          <w:rFonts w:ascii="Arial" w:eastAsia="Times New Roman" w:hAnsi="Arial" w:cs="Arial"/>
          <w:sz w:val="24"/>
          <w:szCs w:val="24"/>
          <w:lang w:bidi="ar-DZ"/>
        </w:rPr>
        <w:tab/>
      </w:r>
      <w:r>
        <w:rPr>
          <w:rFonts w:ascii="Arial" w:eastAsia="Times New Roman" w:hAnsi="Arial" w:cs="Arial"/>
          <w:sz w:val="24"/>
          <w:szCs w:val="24"/>
          <w:lang w:bidi="ar-DZ"/>
        </w:rPr>
        <w:tab/>
      </w:r>
      <w:r w:rsidR="000742D4">
        <w:rPr>
          <w:rFonts w:ascii="Arial" w:eastAsia="Times New Roman" w:hAnsi="Arial" w:cs="Arial"/>
          <w:sz w:val="24"/>
          <w:szCs w:val="24"/>
          <w:lang w:bidi="ar-DZ"/>
        </w:rPr>
        <w:t xml:space="preserve">    </w:t>
      </w:r>
      <w:r w:rsidRPr="002A3FF7">
        <w:rPr>
          <w:rFonts w:ascii="Arial" w:eastAsia="Times New Roman" w:hAnsi="Arial" w:cs="Arial"/>
          <w:sz w:val="24"/>
          <w:szCs w:val="24"/>
          <w:lang w:bidi="ar-DZ"/>
        </w:rPr>
        <w:t>- komada 1</w:t>
      </w:r>
    </w:p>
    <w:p w14:paraId="25EA884B" w14:textId="77777777" w:rsidR="00AD0681" w:rsidRDefault="00AD0681" w:rsidP="00B96F31">
      <w:pPr>
        <w:autoSpaceDE w:val="0"/>
        <w:autoSpaceDN w:val="0"/>
        <w:adjustRightInd w:val="0"/>
        <w:spacing w:after="0"/>
        <w:jc w:val="both"/>
        <w:rPr>
          <w:rFonts w:ascii="Arial" w:eastAsia="Calibri" w:hAnsi="Arial" w:cs="Arial"/>
          <w:sz w:val="24"/>
          <w:szCs w:val="24"/>
          <w:lang w:eastAsia="en-US"/>
        </w:rPr>
      </w:pPr>
    </w:p>
    <w:p w14:paraId="269C2CD0" w14:textId="77777777" w:rsidR="00D421B6" w:rsidRDefault="00D421B6" w:rsidP="00B96F31">
      <w:pPr>
        <w:autoSpaceDE w:val="0"/>
        <w:autoSpaceDN w:val="0"/>
        <w:adjustRightInd w:val="0"/>
        <w:spacing w:after="0"/>
        <w:jc w:val="both"/>
        <w:rPr>
          <w:rFonts w:ascii="Arial" w:eastAsia="Calibri" w:hAnsi="Arial" w:cs="Arial"/>
          <w:sz w:val="24"/>
          <w:szCs w:val="24"/>
          <w:lang w:eastAsia="en-US"/>
        </w:rPr>
      </w:pPr>
    </w:p>
    <w:p w14:paraId="506FDE09" w14:textId="77777777" w:rsidR="00D421B6" w:rsidRDefault="00D421B6" w:rsidP="00B96F31">
      <w:pPr>
        <w:autoSpaceDE w:val="0"/>
        <w:autoSpaceDN w:val="0"/>
        <w:adjustRightInd w:val="0"/>
        <w:spacing w:after="0"/>
        <w:jc w:val="both"/>
        <w:rPr>
          <w:rFonts w:ascii="Arial" w:eastAsia="Calibri" w:hAnsi="Arial" w:cs="Arial"/>
          <w:sz w:val="24"/>
          <w:szCs w:val="24"/>
          <w:lang w:eastAsia="en-US"/>
        </w:rPr>
      </w:pPr>
    </w:p>
    <w:p w14:paraId="6EA5DB21" w14:textId="77777777" w:rsidR="00D421B6" w:rsidRDefault="00D421B6" w:rsidP="00B96F31">
      <w:pPr>
        <w:autoSpaceDE w:val="0"/>
        <w:autoSpaceDN w:val="0"/>
        <w:adjustRightInd w:val="0"/>
        <w:spacing w:after="0"/>
        <w:jc w:val="both"/>
        <w:rPr>
          <w:rFonts w:ascii="Arial" w:eastAsia="Calibri" w:hAnsi="Arial" w:cs="Arial"/>
          <w:sz w:val="24"/>
          <w:szCs w:val="24"/>
          <w:lang w:eastAsia="en-US"/>
        </w:rPr>
      </w:pPr>
    </w:p>
    <w:p w14:paraId="2C2BAE92" w14:textId="77777777" w:rsidR="00D421B6" w:rsidRDefault="00D421B6" w:rsidP="00B96F31">
      <w:pPr>
        <w:autoSpaceDE w:val="0"/>
        <w:autoSpaceDN w:val="0"/>
        <w:adjustRightInd w:val="0"/>
        <w:spacing w:after="0"/>
        <w:jc w:val="both"/>
        <w:rPr>
          <w:rFonts w:ascii="Arial" w:eastAsia="Calibri" w:hAnsi="Arial" w:cs="Arial"/>
          <w:sz w:val="24"/>
          <w:szCs w:val="24"/>
          <w:lang w:eastAsia="en-US"/>
        </w:rPr>
      </w:pPr>
    </w:p>
    <w:p w14:paraId="22D4D349" w14:textId="77777777" w:rsidR="00D421B6" w:rsidRDefault="00D421B6" w:rsidP="00B96F31">
      <w:pPr>
        <w:autoSpaceDE w:val="0"/>
        <w:autoSpaceDN w:val="0"/>
        <w:adjustRightInd w:val="0"/>
        <w:spacing w:after="0"/>
        <w:jc w:val="both"/>
        <w:rPr>
          <w:rFonts w:ascii="Arial" w:eastAsia="Calibri" w:hAnsi="Arial" w:cs="Arial"/>
          <w:sz w:val="24"/>
          <w:szCs w:val="24"/>
          <w:lang w:eastAsia="en-US"/>
        </w:rPr>
      </w:pPr>
    </w:p>
    <w:p w14:paraId="6BD47559" w14:textId="77777777" w:rsidR="00D421B6" w:rsidRDefault="00D421B6" w:rsidP="00B96F31">
      <w:pPr>
        <w:autoSpaceDE w:val="0"/>
        <w:autoSpaceDN w:val="0"/>
        <w:adjustRightInd w:val="0"/>
        <w:spacing w:after="0"/>
        <w:jc w:val="both"/>
        <w:rPr>
          <w:rFonts w:ascii="Arial" w:eastAsia="Calibri" w:hAnsi="Arial" w:cs="Arial"/>
          <w:sz w:val="24"/>
          <w:szCs w:val="24"/>
          <w:lang w:eastAsia="en-US"/>
        </w:rPr>
      </w:pPr>
    </w:p>
    <w:p w14:paraId="7B2EFD1C" w14:textId="77777777" w:rsidR="00AD0681" w:rsidRDefault="00AD0681" w:rsidP="00B96F31">
      <w:pPr>
        <w:autoSpaceDE w:val="0"/>
        <w:autoSpaceDN w:val="0"/>
        <w:adjustRightInd w:val="0"/>
        <w:spacing w:after="0"/>
        <w:jc w:val="both"/>
        <w:rPr>
          <w:rFonts w:ascii="Arial" w:eastAsia="Calibri" w:hAnsi="Arial" w:cs="Arial"/>
          <w:sz w:val="24"/>
          <w:szCs w:val="24"/>
          <w:lang w:eastAsia="en-US"/>
        </w:rPr>
      </w:pPr>
    </w:p>
    <w:p w14:paraId="302ABF8A" w14:textId="79B46BA5" w:rsidR="00B96F31" w:rsidRDefault="00B96F31" w:rsidP="00B96F31">
      <w:pPr>
        <w:autoSpaceDE w:val="0"/>
        <w:autoSpaceDN w:val="0"/>
        <w:adjustRightInd w:val="0"/>
        <w:spacing w:after="0"/>
        <w:jc w:val="both"/>
        <w:rPr>
          <w:rFonts w:ascii="Arial" w:eastAsia="Calibri" w:hAnsi="Arial" w:cs="Arial"/>
          <w:sz w:val="24"/>
          <w:szCs w:val="24"/>
          <w:lang w:eastAsia="en-US"/>
        </w:rPr>
      </w:pPr>
      <w:r w:rsidRPr="00DA4104">
        <w:rPr>
          <w:rFonts w:ascii="Arial" w:eastAsia="Calibri" w:hAnsi="Arial" w:cs="Arial"/>
          <w:sz w:val="24"/>
          <w:szCs w:val="24"/>
          <w:lang w:eastAsia="en-US"/>
        </w:rPr>
        <w:lastRenderedPageBreak/>
        <w:t xml:space="preserve">Tablica  prikazuje količine odvojeno sakupljenog otpada na zelenim otocima u </w:t>
      </w:r>
      <w:r w:rsidR="00D95B44" w:rsidRPr="00DA4104">
        <w:rPr>
          <w:rFonts w:ascii="Arial" w:eastAsia="Calibri" w:hAnsi="Arial" w:cs="Arial"/>
          <w:sz w:val="24"/>
          <w:szCs w:val="24"/>
          <w:lang w:eastAsia="en-US"/>
        </w:rPr>
        <w:t xml:space="preserve">razdoblju od 2013. </w:t>
      </w:r>
      <w:r w:rsidRPr="00DA4104">
        <w:rPr>
          <w:rFonts w:ascii="Arial" w:eastAsia="Calibri" w:hAnsi="Arial" w:cs="Arial"/>
          <w:sz w:val="24"/>
          <w:szCs w:val="24"/>
          <w:lang w:eastAsia="en-US"/>
        </w:rPr>
        <w:t>do 201</w:t>
      </w:r>
      <w:r w:rsidR="00B37F91">
        <w:rPr>
          <w:rFonts w:ascii="Arial" w:eastAsia="Calibri" w:hAnsi="Arial" w:cs="Arial"/>
          <w:sz w:val="24"/>
          <w:szCs w:val="24"/>
          <w:lang w:eastAsia="en-US"/>
        </w:rPr>
        <w:t>8</w:t>
      </w:r>
      <w:r w:rsidR="00DC3EBA">
        <w:rPr>
          <w:rFonts w:ascii="Arial" w:eastAsia="Calibri" w:hAnsi="Arial" w:cs="Arial"/>
          <w:sz w:val="24"/>
          <w:szCs w:val="24"/>
          <w:lang w:eastAsia="en-US"/>
        </w:rPr>
        <w:t>. g</w:t>
      </w:r>
      <w:r w:rsidR="00D95B44" w:rsidRPr="00DA4104">
        <w:rPr>
          <w:rFonts w:ascii="Arial" w:eastAsia="Calibri" w:hAnsi="Arial" w:cs="Arial"/>
          <w:sz w:val="24"/>
          <w:szCs w:val="24"/>
          <w:lang w:eastAsia="en-US"/>
        </w:rPr>
        <w:t>odine.</w:t>
      </w:r>
    </w:p>
    <w:p w14:paraId="38BF0756" w14:textId="77777777" w:rsidR="00106E56" w:rsidRPr="00DA4104" w:rsidRDefault="00106E56" w:rsidP="00B96F31">
      <w:pPr>
        <w:autoSpaceDE w:val="0"/>
        <w:autoSpaceDN w:val="0"/>
        <w:adjustRightInd w:val="0"/>
        <w:spacing w:after="0"/>
        <w:jc w:val="both"/>
        <w:rPr>
          <w:rFonts w:ascii="Arial" w:eastAsia="Calibri" w:hAnsi="Arial" w:cs="Arial"/>
          <w:sz w:val="24"/>
          <w:szCs w:val="24"/>
          <w:lang w:eastAsia="en-US"/>
        </w:rPr>
      </w:pPr>
    </w:p>
    <w:p w14:paraId="7302EB45" w14:textId="77777777" w:rsidR="002A3FF7" w:rsidRPr="00DA4104" w:rsidRDefault="002A3FF7" w:rsidP="00B96F31">
      <w:pPr>
        <w:autoSpaceDE w:val="0"/>
        <w:autoSpaceDN w:val="0"/>
        <w:adjustRightInd w:val="0"/>
        <w:spacing w:after="0"/>
        <w:jc w:val="both"/>
        <w:rPr>
          <w:rFonts w:ascii="Arial" w:eastAsia="Calibri" w:hAnsi="Arial" w:cs="Arial"/>
          <w:sz w:val="24"/>
          <w:szCs w:val="24"/>
          <w:lang w:eastAsia="en-US"/>
        </w:rPr>
      </w:pPr>
    </w:p>
    <w:p w14:paraId="5208A39C" w14:textId="07A291ED" w:rsidR="00B96F31" w:rsidRPr="00DA4104" w:rsidRDefault="00B96F31" w:rsidP="00B96F31">
      <w:pPr>
        <w:autoSpaceDE w:val="0"/>
        <w:autoSpaceDN w:val="0"/>
        <w:adjustRightInd w:val="0"/>
        <w:jc w:val="both"/>
        <w:rPr>
          <w:rFonts w:ascii="Arial" w:eastAsia="Calibri" w:hAnsi="Arial" w:cs="Arial"/>
          <w:b/>
          <w:sz w:val="24"/>
          <w:szCs w:val="24"/>
          <w:lang w:eastAsia="en-US"/>
        </w:rPr>
      </w:pPr>
      <w:r w:rsidRPr="0063406B">
        <w:rPr>
          <w:rFonts w:ascii="Arial" w:eastAsia="Calibri" w:hAnsi="Arial" w:cs="Arial"/>
          <w:b/>
          <w:sz w:val="24"/>
          <w:szCs w:val="24"/>
          <w:lang w:eastAsia="en-US"/>
        </w:rPr>
        <w:t xml:space="preserve">Tablica </w:t>
      </w:r>
      <w:r w:rsidRPr="0063406B">
        <w:rPr>
          <w:rFonts w:ascii="Arial" w:eastAsia="Calibri" w:hAnsi="Arial" w:cs="Arial"/>
          <w:sz w:val="24"/>
          <w:szCs w:val="24"/>
          <w:lang w:eastAsia="en-US"/>
        </w:rPr>
        <w:t xml:space="preserve"> </w:t>
      </w:r>
      <w:r w:rsidRPr="0063406B">
        <w:rPr>
          <w:rFonts w:ascii="Arial" w:eastAsia="Calibri" w:hAnsi="Arial" w:cs="Arial"/>
          <w:sz w:val="24"/>
          <w:szCs w:val="24"/>
          <w:lang w:eastAsia="en-US"/>
        </w:rPr>
        <w:tab/>
        <w:t>Količine odvojeno sakupljenog otpada na zelenim otocima od 201</w:t>
      </w:r>
      <w:r w:rsidR="00DA4104" w:rsidRPr="0063406B">
        <w:rPr>
          <w:rFonts w:ascii="Arial" w:eastAsia="Calibri" w:hAnsi="Arial" w:cs="Arial"/>
          <w:sz w:val="24"/>
          <w:szCs w:val="24"/>
          <w:lang w:eastAsia="en-US"/>
        </w:rPr>
        <w:t>3</w:t>
      </w:r>
      <w:r w:rsidRPr="0063406B">
        <w:rPr>
          <w:rFonts w:ascii="Arial" w:eastAsia="Calibri" w:hAnsi="Arial" w:cs="Arial"/>
          <w:sz w:val="24"/>
          <w:szCs w:val="24"/>
          <w:lang w:eastAsia="en-US"/>
        </w:rPr>
        <w:t>.- 201</w:t>
      </w:r>
      <w:r w:rsidR="00B37F91" w:rsidRPr="0063406B">
        <w:rPr>
          <w:rFonts w:ascii="Arial" w:eastAsia="Calibri" w:hAnsi="Arial" w:cs="Arial"/>
          <w:sz w:val="24"/>
          <w:szCs w:val="24"/>
          <w:lang w:eastAsia="en-US"/>
        </w:rPr>
        <w:t>8</w:t>
      </w:r>
      <w:r w:rsidRPr="0063406B">
        <w:rPr>
          <w:rFonts w:ascii="Arial" w:eastAsia="Calibri" w:hAnsi="Arial" w:cs="Arial"/>
          <w:sz w:val="24"/>
          <w:szCs w:val="24"/>
          <w:lang w:eastAsia="en-US"/>
        </w:rPr>
        <w:t>.</w:t>
      </w:r>
      <w:bookmarkStart w:id="2" w:name="_GoBack"/>
      <w:bookmarkEnd w:id="2"/>
    </w:p>
    <w:tbl>
      <w:tblPr>
        <w:tblStyle w:val="Srednjesjenanje1-Isticanje11"/>
        <w:tblW w:w="0" w:type="auto"/>
        <w:jc w:val="center"/>
        <w:tblLook w:val="04A0" w:firstRow="1" w:lastRow="0" w:firstColumn="1" w:lastColumn="0" w:noHBand="0" w:noVBand="1"/>
      </w:tblPr>
      <w:tblGrid>
        <w:gridCol w:w="1809"/>
        <w:gridCol w:w="1134"/>
        <w:gridCol w:w="1276"/>
        <w:gridCol w:w="5069"/>
      </w:tblGrid>
      <w:tr w:rsidR="00B96F31" w:rsidRPr="00DA4104" w14:paraId="5CF0843D" w14:textId="77777777" w:rsidTr="00B37F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30798717" w14:textId="77777777" w:rsidR="00B96F31" w:rsidRPr="00DA4104" w:rsidRDefault="00B96F31" w:rsidP="00B96F31">
            <w:pPr>
              <w:autoSpaceDE w:val="0"/>
              <w:autoSpaceDN w:val="0"/>
              <w:adjustRightInd w:val="0"/>
              <w:spacing w:line="276" w:lineRule="auto"/>
              <w:rPr>
                <w:rFonts w:ascii="Arial" w:hAnsi="Arial" w:cs="Arial"/>
                <w:color w:val="auto"/>
                <w:sz w:val="24"/>
                <w:szCs w:val="24"/>
              </w:rPr>
            </w:pPr>
            <w:proofErr w:type="spellStart"/>
            <w:r w:rsidRPr="00DA4104">
              <w:rPr>
                <w:rFonts w:ascii="Arial" w:hAnsi="Arial" w:cs="Arial"/>
                <w:color w:val="auto"/>
                <w:sz w:val="24"/>
                <w:szCs w:val="24"/>
              </w:rPr>
              <w:t>Vrsta</w:t>
            </w:r>
            <w:proofErr w:type="spellEnd"/>
            <w:r w:rsidRPr="00DA4104">
              <w:rPr>
                <w:rFonts w:ascii="Arial" w:hAnsi="Arial" w:cs="Arial"/>
                <w:color w:val="auto"/>
                <w:sz w:val="24"/>
                <w:szCs w:val="24"/>
              </w:rPr>
              <w:t xml:space="preserve"> </w:t>
            </w:r>
            <w:proofErr w:type="spellStart"/>
            <w:r w:rsidRPr="00DA4104">
              <w:rPr>
                <w:rFonts w:ascii="Arial" w:hAnsi="Arial" w:cs="Arial"/>
                <w:color w:val="auto"/>
                <w:sz w:val="24"/>
                <w:szCs w:val="24"/>
              </w:rPr>
              <w:t>otpada</w:t>
            </w:r>
            <w:proofErr w:type="spellEnd"/>
          </w:p>
        </w:tc>
        <w:tc>
          <w:tcPr>
            <w:tcW w:w="7479" w:type="dxa"/>
            <w:gridSpan w:val="3"/>
            <w:vAlign w:val="center"/>
          </w:tcPr>
          <w:p w14:paraId="41405B04" w14:textId="77777777" w:rsidR="00B96F31" w:rsidRPr="00DA4104" w:rsidRDefault="00B96F31" w:rsidP="00B96F31">
            <w:pPr>
              <w:autoSpaceDE w:val="0"/>
              <w:autoSpaceDN w:val="0"/>
              <w:adjustRightInd w:val="0"/>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proofErr w:type="spellStart"/>
            <w:r w:rsidRPr="00DA4104">
              <w:rPr>
                <w:rFonts w:ascii="Arial" w:hAnsi="Arial" w:cs="Arial"/>
                <w:color w:val="auto"/>
                <w:sz w:val="24"/>
                <w:szCs w:val="24"/>
              </w:rPr>
              <w:t>Količine</w:t>
            </w:r>
            <w:proofErr w:type="spellEnd"/>
            <w:r w:rsidRPr="00DA4104">
              <w:rPr>
                <w:rFonts w:ascii="Arial" w:hAnsi="Arial" w:cs="Arial"/>
                <w:color w:val="auto"/>
                <w:sz w:val="24"/>
                <w:szCs w:val="24"/>
              </w:rPr>
              <w:t xml:space="preserve"> (t)</w:t>
            </w:r>
          </w:p>
        </w:tc>
      </w:tr>
      <w:tr w:rsidR="00B96F31" w:rsidRPr="00DA4104" w14:paraId="7C107401" w14:textId="77777777" w:rsidTr="00B37F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120E058F" w14:textId="77777777" w:rsidR="00B96F31" w:rsidRPr="00DA4104" w:rsidRDefault="00B96F31" w:rsidP="00B96F31">
            <w:pPr>
              <w:autoSpaceDE w:val="0"/>
              <w:autoSpaceDN w:val="0"/>
              <w:adjustRightInd w:val="0"/>
              <w:spacing w:line="276" w:lineRule="auto"/>
              <w:rPr>
                <w:rFonts w:ascii="Arial" w:hAnsi="Arial" w:cs="Arial"/>
                <w:sz w:val="24"/>
                <w:szCs w:val="24"/>
              </w:rPr>
            </w:pPr>
          </w:p>
        </w:tc>
        <w:tc>
          <w:tcPr>
            <w:tcW w:w="1134" w:type="dxa"/>
            <w:vAlign w:val="center"/>
          </w:tcPr>
          <w:p w14:paraId="3EF7F9EB" w14:textId="77777777" w:rsidR="00B96F31" w:rsidRPr="00DA4104" w:rsidRDefault="00B96F31"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DA4104">
              <w:rPr>
                <w:rFonts w:ascii="Arial" w:hAnsi="Arial" w:cs="Arial"/>
                <w:b/>
                <w:sz w:val="24"/>
                <w:szCs w:val="24"/>
              </w:rPr>
              <w:t>201</w:t>
            </w:r>
            <w:r w:rsidR="008847E4" w:rsidRPr="00DA4104">
              <w:rPr>
                <w:rFonts w:ascii="Arial" w:hAnsi="Arial" w:cs="Arial"/>
                <w:b/>
                <w:sz w:val="24"/>
                <w:szCs w:val="24"/>
              </w:rPr>
              <w:t>3</w:t>
            </w:r>
            <w:r w:rsidRPr="00DA4104">
              <w:rPr>
                <w:rFonts w:ascii="Arial" w:hAnsi="Arial" w:cs="Arial"/>
                <w:b/>
                <w:sz w:val="24"/>
                <w:szCs w:val="24"/>
              </w:rPr>
              <w:t>.</w:t>
            </w:r>
          </w:p>
        </w:tc>
        <w:tc>
          <w:tcPr>
            <w:tcW w:w="1276" w:type="dxa"/>
            <w:vAlign w:val="center"/>
          </w:tcPr>
          <w:p w14:paraId="4A3B8456" w14:textId="77777777" w:rsidR="00B96F31" w:rsidRPr="00DA4104" w:rsidRDefault="00B96F31"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DA4104">
              <w:rPr>
                <w:rFonts w:ascii="Arial" w:hAnsi="Arial" w:cs="Arial"/>
                <w:b/>
                <w:sz w:val="24"/>
                <w:szCs w:val="24"/>
              </w:rPr>
              <w:t>201</w:t>
            </w:r>
            <w:r w:rsidR="008847E4" w:rsidRPr="00DA4104">
              <w:rPr>
                <w:rFonts w:ascii="Arial" w:hAnsi="Arial" w:cs="Arial"/>
                <w:b/>
                <w:sz w:val="24"/>
                <w:szCs w:val="24"/>
              </w:rPr>
              <w:t>4</w:t>
            </w:r>
            <w:r w:rsidRPr="00DA4104">
              <w:rPr>
                <w:rFonts w:ascii="Arial" w:hAnsi="Arial" w:cs="Arial"/>
                <w:b/>
                <w:sz w:val="24"/>
                <w:szCs w:val="24"/>
              </w:rPr>
              <w:t>.</w:t>
            </w:r>
          </w:p>
        </w:tc>
        <w:tc>
          <w:tcPr>
            <w:tcW w:w="5069" w:type="dxa"/>
            <w:vAlign w:val="center"/>
          </w:tcPr>
          <w:p w14:paraId="6850BA85" w14:textId="74941F34" w:rsidR="00B96F31" w:rsidRPr="00DA4104" w:rsidRDefault="00B96F31"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DA4104">
              <w:rPr>
                <w:rFonts w:ascii="Arial" w:hAnsi="Arial" w:cs="Arial"/>
                <w:b/>
                <w:sz w:val="24"/>
                <w:szCs w:val="24"/>
              </w:rPr>
              <w:t>201</w:t>
            </w:r>
            <w:r w:rsidR="008847E4" w:rsidRPr="00DA4104">
              <w:rPr>
                <w:rFonts w:ascii="Arial" w:hAnsi="Arial" w:cs="Arial"/>
                <w:b/>
                <w:sz w:val="24"/>
                <w:szCs w:val="24"/>
              </w:rPr>
              <w:t>5</w:t>
            </w:r>
            <w:r w:rsidRPr="00DA4104">
              <w:rPr>
                <w:rFonts w:ascii="Arial" w:hAnsi="Arial" w:cs="Arial"/>
                <w:b/>
                <w:sz w:val="24"/>
                <w:szCs w:val="24"/>
              </w:rPr>
              <w:t>.</w:t>
            </w:r>
            <w:r w:rsidR="00DC3EBA">
              <w:rPr>
                <w:rFonts w:ascii="Arial" w:hAnsi="Arial" w:cs="Arial"/>
                <w:b/>
                <w:sz w:val="24"/>
                <w:szCs w:val="24"/>
              </w:rPr>
              <w:t xml:space="preserve">            2016.</w:t>
            </w:r>
            <w:r w:rsidR="009E1BEA">
              <w:rPr>
                <w:rFonts w:ascii="Arial" w:hAnsi="Arial" w:cs="Arial"/>
                <w:b/>
                <w:sz w:val="24"/>
                <w:szCs w:val="24"/>
              </w:rPr>
              <w:t xml:space="preserve">         2017.</w:t>
            </w:r>
            <w:r w:rsidR="00B37F91">
              <w:rPr>
                <w:rFonts w:ascii="Arial" w:hAnsi="Arial" w:cs="Arial"/>
                <w:b/>
                <w:sz w:val="24"/>
                <w:szCs w:val="24"/>
              </w:rPr>
              <w:t xml:space="preserve">       2018.</w:t>
            </w:r>
          </w:p>
        </w:tc>
      </w:tr>
      <w:tr w:rsidR="00B96F31" w:rsidRPr="00DA4104" w14:paraId="3F0706B4" w14:textId="77777777" w:rsidTr="00B37F9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1E3F3597" w14:textId="77777777" w:rsidR="00B96F31" w:rsidRPr="00DA4104" w:rsidRDefault="00B96F31" w:rsidP="00B96F31">
            <w:pPr>
              <w:autoSpaceDE w:val="0"/>
              <w:autoSpaceDN w:val="0"/>
              <w:adjustRightInd w:val="0"/>
              <w:spacing w:line="276" w:lineRule="auto"/>
              <w:rPr>
                <w:rFonts w:ascii="Arial" w:hAnsi="Arial" w:cs="Arial"/>
                <w:sz w:val="24"/>
                <w:szCs w:val="24"/>
              </w:rPr>
            </w:pPr>
            <w:proofErr w:type="spellStart"/>
            <w:r w:rsidRPr="00DA4104">
              <w:rPr>
                <w:rFonts w:ascii="Arial" w:hAnsi="Arial" w:cs="Arial"/>
                <w:sz w:val="24"/>
                <w:szCs w:val="24"/>
              </w:rPr>
              <w:t>Papir</w:t>
            </w:r>
            <w:proofErr w:type="spellEnd"/>
          </w:p>
        </w:tc>
        <w:tc>
          <w:tcPr>
            <w:tcW w:w="1134" w:type="dxa"/>
            <w:vAlign w:val="center"/>
          </w:tcPr>
          <w:p w14:paraId="79F792A1" w14:textId="77777777" w:rsidR="00B96F31" w:rsidRPr="00DA4104" w:rsidRDefault="008847E4" w:rsidP="00DC3EBA">
            <w:pPr>
              <w:autoSpaceDE w:val="0"/>
              <w:autoSpaceDN w:val="0"/>
              <w:adjustRightInd w:val="0"/>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A4104">
              <w:rPr>
                <w:rFonts w:ascii="Arial" w:hAnsi="Arial" w:cs="Arial"/>
                <w:sz w:val="24"/>
                <w:szCs w:val="24"/>
              </w:rPr>
              <w:t>15,2</w:t>
            </w:r>
          </w:p>
        </w:tc>
        <w:tc>
          <w:tcPr>
            <w:tcW w:w="1276" w:type="dxa"/>
            <w:vAlign w:val="center"/>
          </w:tcPr>
          <w:p w14:paraId="29C13435" w14:textId="77777777" w:rsidR="00B96F31" w:rsidRPr="00DA4104" w:rsidRDefault="00B979F9" w:rsidP="00DC3EBA">
            <w:pPr>
              <w:autoSpaceDE w:val="0"/>
              <w:autoSpaceDN w:val="0"/>
              <w:adjustRightInd w:val="0"/>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A4104">
              <w:rPr>
                <w:rFonts w:ascii="Arial" w:hAnsi="Arial" w:cs="Arial"/>
                <w:sz w:val="24"/>
                <w:szCs w:val="24"/>
              </w:rPr>
              <w:t>15,2</w:t>
            </w:r>
          </w:p>
        </w:tc>
        <w:tc>
          <w:tcPr>
            <w:tcW w:w="5069" w:type="dxa"/>
            <w:vAlign w:val="center"/>
          </w:tcPr>
          <w:p w14:paraId="73FCA9B2" w14:textId="5EDF7EAC" w:rsidR="00B96F31" w:rsidRPr="00DA4104" w:rsidRDefault="00B96F31" w:rsidP="0063406B">
            <w:pPr>
              <w:autoSpaceDE w:val="0"/>
              <w:autoSpaceDN w:val="0"/>
              <w:adjustRightInd w:val="0"/>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A4104">
              <w:rPr>
                <w:rFonts w:ascii="Arial" w:hAnsi="Arial" w:cs="Arial"/>
                <w:sz w:val="24"/>
                <w:szCs w:val="24"/>
              </w:rPr>
              <w:t>1</w:t>
            </w:r>
            <w:r w:rsidR="008847E4" w:rsidRPr="00DA4104">
              <w:rPr>
                <w:rFonts w:ascii="Arial" w:hAnsi="Arial" w:cs="Arial"/>
                <w:sz w:val="24"/>
                <w:szCs w:val="24"/>
              </w:rPr>
              <w:t>8</w:t>
            </w:r>
            <w:r w:rsidRPr="00DA4104">
              <w:rPr>
                <w:rFonts w:ascii="Arial" w:hAnsi="Arial" w:cs="Arial"/>
                <w:sz w:val="24"/>
                <w:szCs w:val="24"/>
              </w:rPr>
              <w:t>,</w:t>
            </w:r>
            <w:r w:rsidR="008847E4" w:rsidRPr="00DA4104">
              <w:rPr>
                <w:rFonts w:ascii="Arial" w:hAnsi="Arial" w:cs="Arial"/>
                <w:sz w:val="24"/>
                <w:szCs w:val="24"/>
              </w:rPr>
              <w:t>7</w:t>
            </w:r>
            <w:r w:rsidR="00AD2611">
              <w:rPr>
                <w:rFonts w:ascii="Arial" w:hAnsi="Arial" w:cs="Arial"/>
                <w:sz w:val="24"/>
                <w:szCs w:val="24"/>
              </w:rPr>
              <w:t xml:space="preserve">               30</w:t>
            </w:r>
            <w:r w:rsidR="00313893">
              <w:rPr>
                <w:rFonts w:ascii="Arial" w:hAnsi="Arial" w:cs="Arial"/>
                <w:sz w:val="24"/>
                <w:szCs w:val="24"/>
              </w:rPr>
              <w:t xml:space="preserve">              23</w:t>
            </w:r>
            <w:r w:rsidR="0063406B">
              <w:rPr>
                <w:rFonts w:ascii="Arial" w:hAnsi="Arial" w:cs="Arial"/>
                <w:sz w:val="24"/>
                <w:szCs w:val="24"/>
              </w:rPr>
              <w:t xml:space="preserve">            32</w:t>
            </w:r>
          </w:p>
        </w:tc>
      </w:tr>
      <w:tr w:rsidR="00B96F31" w:rsidRPr="00DA4104" w14:paraId="54A74535" w14:textId="77777777" w:rsidTr="00B37F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0B98F6BE" w14:textId="77777777" w:rsidR="00B96F31" w:rsidRPr="00DA4104" w:rsidRDefault="00B96F31" w:rsidP="00B96F31">
            <w:pPr>
              <w:autoSpaceDE w:val="0"/>
              <w:autoSpaceDN w:val="0"/>
              <w:adjustRightInd w:val="0"/>
              <w:spacing w:line="276" w:lineRule="auto"/>
              <w:rPr>
                <w:rFonts w:ascii="Arial" w:hAnsi="Arial" w:cs="Arial"/>
                <w:sz w:val="24"/>
                <w:szCs w:val="24"/>
              </w:rPr>
            </w:pPr>
            <w:proofErr w:type="spellStart"/>
            <w:r w:rsidRPr="00DA4104">
              <w:rPr>
                <w:rFonts w:ascii="Arial" w:hAnsi="Arial" w:cs="Arial"/>
                <w:sz w:val="24"/>
                <w:szCs w:val="24"/>
              </w:rPr>
              <w:t>Plastika</w:t>
            </w:r>
            <w:proofErr w:type="spellEnd"/>
          </w:p>
        </w:tc>
        <w:tc>
          <w:tcPr>
            <w:tcW w:w="1134" w:type="dxa"/>
            <w:vAlign w:val="center"/>
          </w:tcPr>
          <w:p w14:paraId="063E9837" w14:textId="77777777" w:rsidR="00B96F31" w:rsidRPr="00DA4104" w:rsidRDefault="008847E4"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A4104">
              <w:rPr>
                <w:rFonts w:ascii="Arial" w:hAnsi="Arial" w:cs="Arial"/>
                <w:sz w:val="24"/>
                <w:szCs w:val="24"/>
              </w:rPr>
              <w:t>3,1</w:t>
            </w:r>
          </w:p>
        </w:tc>
        <w:tc>
          <w:tcPr>
            <w:tcW w:w="1276" w:type="dxa"/>
            <w:vAlign w:val="center"/>
          </w:tcPr>
          <w:p w14:paraId="2A622A82" w14:textId="77777777" w:rsidR="00B96F31" w:rsidRPr="00DA4104" w:rsidRDefault="008847E4"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A4104">
              <w:rPr>
                <w:rFonts w:ascii="Arial" w:hAnsi="Arial" w:cs="Arial"/>
                <w:sz w:val="24"/>
                <w:szCs w:val="24"/>
              </w:rPr>
              <w:t>13</w:t>
            </w:r>
            <w:r w:rsidR="00B979F9" w:rsidRPr="00DA4104">
              <w:rPr>
                <w:rFonts w:ascii="Arial" w:hAnsi="Arial" w:cs="Arial"/>
                <w:sz w:val="24"/>
                <w:szCs w:val="24"/>
              </w:rPr>
              <w:t>,1</w:t>
            </w:r>
          </w:p>
        </w:tc>
        <w:tc>
          <w:tcPr>
            <w:tcW w:w="5069" w:type="dxa"/>
            <w:vAlign w:val="center"/>
          </w:tcPr>
          <w:p w14:paraId="13057D5E" w14:textId="2D222530" w:rsidR="00B96F31" w:rsidRPr="00DA4104" w:rsidRDefault="00B979F9"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A4104">
              <w:rPr>
                <w:rFonts w:ascii="Arial" w:hAnsi="Arial" w:cs="Arial"/>
                <w:sz w:val="24"/>
                <w:szCs w:val="24"/>
              </w:rPr>
              <w:t>1</w:t>
            </w:r>
            <w:r w:rsidR="008847E4" w:rsidRPr="00DA4104">
              <w:rPr>
                <w:rFonts w:ascii="Arial" w:hAnsi="Arial" w:cs="Arial"/>
                <w:sz w:val="24"/>
                <w:szCs w:val="24"/>
              </w:rPr>
              <w:t>9,</w:t>
            </w:r>
            <w:r w:rsidR="00D95B44" w:rsidRPr="00DA4104">
              <w:rPr>
                <w:rFonts w:ascii="Arial" w:hAnsi="Arial" w:cs="Arial"/>
                <w:sz w:val="24"/>
                <w:szCs w:val="24"/>
              </w:rPr>
              <w:t>3</w:t>
            </w:r>
            <w:r w:rsidR="00AD2611">
              <w:rPr>
                <w:rFonts w:ascii="Arial" w:hAnsi="Arial" w:cs="Arial"/>
                <w:sz w:val="24"/>
                <w:szCs w:val="24"/>
              </w:rPr>
              <w:t xml:space="preserve">               26</w:t>
            </w:r>
            <w:r w:rsidR="00313893">
              <w:rPr>
                <w:rFonts w:ascii="Arial" w:hAnsi="Arial" w:cs="Arial"/>
                <w:sz w:val="24"/>
                <w:szCs w:val="24"/>
              </w:rPr>
              <w:t xml:space="preserve">              11</w:t>
            </w:r>
            <w:r w:rsidR="0063406B">
              <w:rPr>
                <w:rFonts w:ascii="Arial" w:hAnsi="Arial" w:cs="Arial"/>
                <w:sz w:val="24"/>
                <w:szCs w:val="24"/>
              </w:rPr>
              <w:t xml:space="preserve">            10</w:t>
            </w:r>
          </w:p>
        </w:tc>
      </w:tr>
      <w:tr w:rsidR="00B96F31" w:rsidRPr="00DA4104" w14:paraId="312423EE" w14:textId="77777777" w:rsidTr="00B37F9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3016D5BA" w14:textId="77777777" w:rsidR="00B96F31" w:rsidRPr="00DA4104" w:rsidRDefault="00B96F31" w:rsidP="00B96F31">
            <w:pPr>
              <w:autoSpaceDE w:val="0"/>
              <w:autoSpaceDN w:val="0"/>
              <w:adjustRightInd w:val="0"/>
              <w:spacing w:line="276" w:lineRule="auto"/>
              <w:rPr>
                <w:rFonts w:ascii="Arial" w:hAnsi="Arial" w:cs="Arial"/>
                <w:sz w:val="24"/>
                <w:szCs w:val="24"/>
              </w:rPr>
            </w:pPr>
            <w:proofErr w:type="spellStart"/>
            <w:r w:rsidRPr="00DA4104">
              <w:rPr>
                <w:rFonts w:ascii="Arial" w:hAnsi="Arial" w:cs="Arial"/>
                <w:sz w:val="24"/>
                <w:szCs w:val="24"/>
              </w:rPr>
              <w:t>Staklo</w:t>
            </w:r>
            <w:proofErr w:type="spellEnd"/>
          </w:p>
        </w:tc>
        <w:tc>
          <w:tcPr>
            <w:tcW w:w="1134" w:type="dxa"/>
            <w:vAlign w:val="center"/>
          </w:tcPr>
          <w:p w14:paraId="77120161" w14:textId="77777777" w:rsidR="00B96F31" w:rsidRPr="00DA4104" w:rsidRDefault="008847E4" w:rsidP="00DC3EBA">
            <w:pPr>
              <w:autoSpaceDE w:val="0"/>
              <w:autoSpaceDN w:val="0"/>
              <w:adjustRightInd w:val="0"/>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A4104">
              <w:rPr>
                <w:rFonts w:ascii="Arial" w:hAnsi="Arial" w:cs="Arial"/>
                <w:sz w:val="24"/>
                <w:szCs w:val="24"/>
              </w:rPr>
              <w:t>45,7</w:t>
            </w:r>
          </w:p>
        </w:tc>
        <w:tc>
          <w:tcPr>
            <w:tcW w:w="1276" w:type="dxa"/>
            <w:vAlign w:val="center"/>
          </w:tcPr>
          <w:p w14:paraId="08CBEB04" w14:textId="77777777" w:rsidR="00B96F31" w:rsidRPr="00DA4104" w:rsidRDefault="008847E4" w:rsidP="00DC3EBA">
            <w:pPr>
              <w:autoSpaceDE w:val="0"/>
              <w:autoSpaceDN w:val="0"/>
              <w:adjustRightInd w:val="0"/>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A4104">
              <w:rPr>
                <w:rFonts w:ascii="Arial" w:hAnsi="Arial" w:cs="Arial"/>
                <w:sz w:val="24"/>
                <w:szCs w:val="24"/>
              </w:rPr>
              <w:t>125,0</w:t>
            </w:r>
          </w:p>
        </w:tc>
        <w:tc>
          <w:tcPr>
            <w:tcW w:w="5069" w:type="dxa"/>
            <w:vAlign w:val="center"/>
          </w:tcPr>
          <w:p w14:paraId="1203A6D6" w14:textId="11F980A0" w:rsidR="00B96F31" w:rsidRPr="00DA4104" w:rsidRDefault="00D95B44" w:rsidP="00DC3EBA">
            <w:pPr>
              <w:autoSpaceDE w:val="0"/>
              <w:autoSpaceDN w:val="0"/>
              <w:adjustRightInd w:val="0"/>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A4104">
              <w:rPr>
                <w:rFonts w:ascii="Arial" w:hAnsi="Arial" w:cs="Arial"/>
                <w:sz w:val="24"/>
                <w:szCs w:val="24"/>
              </w:rPr>
              <w:t>12</w:t>
            </w:r>
            <w:r w:rsidR="008847E4" w:rsidRPr="00DA4104">
              <w:rPr>
                <w:rFonts w:ascii="Arial" w:hAnsi="Arial" w:cs="Arial"/>
                <w:sz w:val="24"/>
                <w:szCs w:val="24"/>
              </w:rPr>
              <w:t>7</w:t>
            </w:r>
            <w:r w:rsidR="00B979F9" w:rsidRPr="00DA4104">
              <w:rPr>
                <w:rFonts w:ascii="Arial" w:hAnsi="Arial" w:cs="Arial"/>
                <w:sz w:val="24"/>
                <w:szCs w:val="24"/>
              </w:rPr>
              <w:t>,</w:t>
            </w:r>
            <w:r w:rsidRPr="00DA4104">
              <w:rPr>
                <w:rFonts w:ascii="Arial" w:hAnsi="Arial" w:cs="Arial"/>
                <w:sz w:val="24"/>
                <w:szCs w:val="24"/>
              </w:rPr>
              <w:t>1</w:t>
            </w:r>
            <w:r w:rsidR="00AD2611">
              <w:rPr>
                <w:rFonts w:ascii="Arial" w:hAnsi="Arial" w:cs="Arial"/>
                <w:sz w:val="24"/>
                <w:szCs w:val="24"/>
              </w:rPr>
              <w:t xml:space="preserve">             10</w:t>
            </w:r>
            <w:r w:rsidR="00313893">
              <w:rPr>
                <w:rFonts w:ascii="Arial" w:hAnsi="Arial" w:cs="Arial"/>
                <w:sz w:val="24"/>
                <w:szCs w:val="24"/>
              </w:rPr>
              <w:t xml:space="preserve">              30</w:t>
            </w:r>
            <w:r w:rsidR="0063406B">
              <w:rPr>
                <w:rFonts w:ascii="Arial" w:hAnsi="Arial" w:cs="Arial"/>
                <w:sz w:val="24"/>
                <w:szCs w:val="24"/>
              </w:rPr>
              <w:t xml:space="preserve">            34</w:t>
            </w:r>
          </w:p>
        </w:tc>
      </w:tr>
      <w:tr w:rsidR="00B96F31" w:rsidRPr="00DA4104" w14:paraId="330327FC" w14:textId="77777777" w:rsidTr="00B37F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5283202D" w14:textId="77777777" w:rsidR="00B96F31" w:rsidRPr="00DA4104" w:rsidRDefault="00B96F31" w:rsidP="00B96F31">
            <w:pPr>
              <w:autoSpaceDE w:val="0"/>
              <w:autoSpaceDN w:val="0"/>
              <w:adjustRightInd w:val="0"/>
              <w:spacing w:line="276" w:lineRule="auto"/>
              <w:rPr>
                <w:rFonts w:ascii="Arial" w:hAnsi="Arial" w:cs="Arial"/>
                <w:sz w:val="24"/>
                <w:szCs w:val="24"/>
              </w:rPr>
            </w:pPr>
            <w:r w:rsidRPr="00DA4104">
              <w:rPr>
                <w:rFonts w:ascii="Arial" w:hAnsi="Arial" w:cs="Arial"/>
                <w:sz w:val="24"/>
                <w:szCs w:val="24"/>
              </w:rPr>
              <w:t>Al/Fe</w:t>
            </w:r>
          </w:p>
        </w:tc>
        <w:tc>
          <w:tcPr>
            <w:tcW w:w="1134" w:type="dxa"/>
            <w:vAlign w:val="center"/>
          </w:tcPr>
          <w:p w14:paraId="0B763977" w14:textId="77777777" w:rsidR="00B96F31" w:rsidRPr="00DA4104" w:rsidRDefault="008847E4"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A4104">
              <w:rPr>
                <w:rFonts w:ascii="Arial" w:hAnsi="Arial" w:cs="Arial"/>
                <w:sz w:val="24"/>
                <w:szCs w:val="24"/>
              </w:rPr>
              <w:t>2,5</w:t>
            </w:r>
          </w:p>
        </w:tc>
        <w:tc>
          <w:tcPr>
            <w:tcW w:w="1276" w:type="dxa"/>
            <w:vAlign w:val="center"/>
          </w:tcPr>
          <w:p w14:paraId="518738E9" w14:textId="77777777" w:rsidR="00B96F31" w:rsidRPr="00DA4104" w:rsidRDefault="00D95B44"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A4104">
              <w:rPr>
                <w:rFonts w:ascii="Arial" w:hAnsi="Arial" w:cs="Arial"/>
                <w:sz w:val="24"/>
                <w:szCs w:val="24"/>
              </w:rPr>
              <w:t>4</w:t>
            </w:r>
            <w:r w:rsidR="00B979F9" w:rsidRPr="00DA4104">
              <w:rPr>
                <w:rFonts w:ascii="Arial" w:hAnsi="Arial" w:cs="Arial"/>
                <w:sz w:val="24"/>
                <w:szCs w:val="24"/>
              </w:rPr>
              <w:t>,</w:t>
            </w:r>
            <w:r w:rsidR="00B96F31" w:rsidRPr="00DA4104">
              <w:rPr>
                <w:rFonts w:ascii="Arial" w:hAnsi="Arial" w:cs="Arial"/>
                <w:sz w:val="24"/>
                <w:szCs w:val="24"/>
              </w:rPr>
              <w:t>5</w:t>
            </w:r>
          </w:p>
        </w:tc>
        <w:tc>
          <w:tcPr>
            <w:tcW w:w="5069" w:type="dxa"/>
            <w:vAlign w:val="center"/>
          </w:tcPr>
          <w:p w14:paraId="4B9F22B4" w14:textId="2BC839F7" w:rsidR="00B96F31" w:rsidRPr="00DA4104" w:rsidRDefault="00D95B44"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A4104">
              <w:rPr>
                <w:rFonts w:ascii="Arial" w:hAnsi="Arial" w:cs="Arial"/>
                <w:sz w:val="24"/>
                <w:szCs w:val="24"/>
              </w:rPr>
              <w:t>6,0</w:t>
            </w:r>
            <w:r w:rsidR="00AD2611">
              <w:rPr>
                <w:rFonts w:ascii="Arial" w:hAnsi="Arial" w:cs="Arial"/>
                <w:sz w:val="24"/>
                <w:szCs w:val="24"/>
              </w:rPr>
              <w:t xml:space="preserve">                 6,0</w:t>
            </w:r>
            <w:r w:rsidR="00313893">
              <w:rPr>
                <w:rFonts w:ascii="Arial" w:hAnsi="Arial" w:cs="Arial"/>
                <w:sz w:val="24"/>
                <w:szCs w:val="24"/>
              </w:rPr>
              <w:t xml:space="preserve">             6,0</w:t>
            </w:r>
            <w:r w:rsidR="0063406B">
              <w:rPr>
                <w:rFonts w:ascii="Arial" w:hAnsi="Arial" w:cs="Arial"/>
                <w:sz w:val="24"/>
                <w:szCs w:val="24"/>
              </w:rPr>
              <w:t xml:space="preserve">            5</w:t>
            </w:r>
          </w:p>
        </w:tc>
      </w:tr>
      <w:tr w:rsidR="00DA4104" w:rsidRPr="00DA4104" w14:paraId="59AD9CFD" w14:textId="77777777" w:rsidTr="00B37F91">
        <w:trPr>
          <w:cnfStyle w:val="000000010000" w:firstRow="0" w:lastRow="0" w:firstColumn="0" w:lastColumn="0" w:oddVBand="0" w:evenVBand="0" w:oddHBand="0" w:evenHBand="1" w:firstRowFirstColumn="0" w:firstRowLastColumn="0" w:lastRowFirstColumn="0" w:lastRowLastColumn="0"/>
          <w:trHeight w:val="338"/>
          <w:jc w:val="center"/>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1B21CB29" w14:textId="77777777" w:rsidR="00B96F31" w:rsidRPr="00DA4104" w:rsidRDefault="00D95B44" w:rsidP="00B96F31">
            <w:pPr>
              <w:autoSpaceDE w:val="0"/>
              <w:autoSpaceDN w:val="0"/>
              <w:adjustRightInd w:val="0"/>
              <w:spacing w:line="276" w:lineRule="auto"/>
              <w:rPr>
                <w:rFonts w:ascii="Arial" w:hAnsi="Arial" w:cs="Arial"/>
                <w:sz w:val="24"/>
                <w:szCs w:val="24"/>
              </w:rPr>
            </w:pPr>
            <w:proofErr w:type="spellStart"/>
            <w:r w:rsidRPr="00DA4104">
              <w:rPr>
                <w:rFonts w:ascii="Arial" w:hAnsi="Arial" w:cs="Arial"/>
                <w:sz w:val="24"/>
                <w:szCs w:val="24"/>
              </w:rPr>
              <w:t>Baterije</w:t>
            </w:r>
            <w:proofErr w:type="spellEnd"/>
          </w:p>
        </w:tc>
        <w:tc>
          <w:tcPr>
            <w:tcW w:w="1134" w:type="dxa"/>
            <w:vAlign w:val="center"/>
          </w:tcPr>
          <w:p w14:paraId="7A7BAAD9" w14:textId="77777777" w:rsidR="00B96F31" w:rsidRPr="00DA4104" w:rsidRDefault="00D95B44" w:rsidP="00DC3EBA">
            <w:pPr>
              <w:autoSpaceDE w:val="0"/>
              <w:autoSpaceDN w:val="0"/>
              <w:adjustRightInd w:val="0"/>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A4104">
              <w:rPr>
                <w:rFonts w:ascii="Arial" w:hAnsi="Arial" w:cs="Arial"/>
                <w:sz w:val="24"/>
                <w:szCs w:val="24"/>
              </w:rPr>
              <w:t>0,5</w:t>
            </w:r>
          </w:p>
        </w:tc>
        <w:tc>
          <w:tcPr>
            <w:tcW w:w="1276" w:type="dxa"/>
            <w:vAlign w:val="center"/>
          </w:tcPr>
          <w:p w14:paraId="7556478E" w14:textId="77777777" w:rsidR="00B96F31" w:rsidRPr="00DA4104" w:rsidRDefault="00D95B44" w:rsidP="00D95B44">
            <w:pPr>
              <w:autoSpaceDE w:val="0"/>
              <w:autoSpaceDN w:val="0"/>
              <w:adjustRightInd w:val="0"/>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A4104">
              <w:rPr>
                <w:rFonts w:ascii="Arial" w:hAnsi="Arial" w:cs="Arial"/>
                <w:sz w:val="24"/>
                <w:szCs w:val="24"/>
              </w:rPr>
              <w:t>0,6</w:t>
            </w:r>
          </w:p>
        </w:tc>
        <w:tc>
          <w:tcPr>
            <w:tcW w:w="5069" w:type="dxa"/>
            <w:vAlign w:val="center"/>
          </w:tcPr>
          <w:p w14:paraId="0A041531" w14:textId="1AF34CC0" w:rsidR="00B96F31" w:rsidRPr="00DA4104" w:rsidRDefault="0063406B" w:rsidP="00B96F31">
            <w:pPr>
              <w:autoSpaceDE w:val="0"/>
              <w:autoSpaceDN w:val="0"/>
              <w:adjustRightInd w:val="0"/>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 xml:space="preserve">                                           /</w:t>
            </w:r>
          </w:p>
        </w:tc>
      </w:tr>
      <w:tr w:rsidR="00B96F31" w:rsidRPr="00DA4104" w14:paraId="49B3C6CA" w14:textId="77777777" w:rsidTr="00B37F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746C8BD8" w14:textId="77777777" w:rsidR="00B96F31" w:rsidRPr="00DA4104" w:rsidRDefault="00B96F31" w:rsidP="00B96F31">
            <w:pPr>
              <w:autoSpaceDE w:val="0"/>
              <w:autoSpaceDN w:val="0"/>
              <w:adjustRightInd w:val="0"/>
              <w:spacing w:line="276" w:lineRule="auto"/>
              <w:rPr>
                <w:rFonts w:ascii="Arial" w:hAnsi="Arial" w:cs="Arial"/>
                <w:sz w:val="24"/>
                <w:szCs w:val="24"/>
              </w:rPr>
            </w:pPr>
            <w:r w:rsidRPr="00DA4104">
              <w:rPr>
                <w:rFonts w:ascii="Arial" w:hAnsi="Arial" w:cs="Arial"/>
                <w:sz w:val="24"/>
                <w:szCs w:val="24"/>
              </w:rPr>
              <w:t>UKUPNO</w:t>
            </w:r>
          </w:p>
        </w:tc>
        <w:tc>
          <w:tcPr>
            <w:tcW w:w="1134" w:type="dxa"/>
            <w:vAlign w:val="center"/>
          </w:tcPr>
          <w:p w14:paraId="033DD9EE" w14:textId="77777777" w:rsidR="00B96F31" w:rsidRPr="00DA4104" w:rsidRDefault="00D95B44"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DA4104">
              <w:rPr>
                <w:rFonts w:ascii="Arial" w:hAnsi="Arial" w:cs="Arial"/>
                <w:b/>
                <w:sz w:val="24"/>
                <w:szCs w:val="24"/>
              </w:rPr>
              <w:t>67,0</w:t>
            </w:r>
          </w:p>
        </w:tc>
        <w:tc>
          <w:tcPr>
            <w:tcW w:w="1276" w:type="dxa"/>
            <w:vAlign w:val="center"/>
          </w:tcPr>
          <w:p w14:paraId="76DE27B2" w14:textId="77777777" w:rsidR="00B96F31" w:rsidRPr="00DA4104" w:rsidRDefault="00D95B44"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DA4104">
              <w:rPr>
                <w:rFonts w:ascii="Arial" w:hAnsi="Arial" w:cs="Arial"/>
                <w:b/>
                <w:sz w:val="24"/>
                <w:szCs w:val="24"/>
              </w:rPr>
              <w:t>158,4</w:t>
            </w:r>
          </w:p>
        </w:tc>
        <w:tc>
          <w:tcPr>
            <w:tcW w:w="5069" w:type="dxa"/>
            <w:vAlign w:val="center"/>
          </w:tcPr>
          <w:p w14:paraId="43A5C643" w14:textId="1F054F50" w:rsidR="00B96F31" w:rsidRPr="00DA4104" w:rsidRDefault="00B979F9" w:rsidP="00DC3EBA">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DA4104">
              <w:rPr>
                <w:rFonts w:ascii="Arial" w:hAnsi="Arial" w:cs="Arial"/>
                <w:b/>
                <w:sz w:val="24"/>
                <w:szCs w:val="24"/>
              </w:rPr>
              <w:t>1</w:t>
            </w:r>
            <w:r w:rsidR="00D95B44" w:rsidRPr="00DA4104">
              <w:rPr>
                <w:rFonts w:ascii="Arial" w:hAnsi="Arial" w:cs="Arial"/>
                <w:b/>
                <w:sz w:val="24"/>
                <w:szCs w:val="24"/>
              </w:rPr>
              <w:t>71,1</w:t>
            </w:r>
            <w:r w:rsidR="00B37F91">
              <w:rPr>
                <w:rFonts w:ascii="Arial" w:hAnsi="Arial" w:cs="Arial"/>
                <w:b/>
                <w:sz w:val="24"/>
                <w:szCs w:val="24"/>
              </w:rPr>
              <w:t xml:space="preserve">             </w:t>
            </w:r>
            <w:r w:rsidR="00AD2611">
              <w:rPr>
                <w:rFonts w:ascii="Arial" w:hAnsi="Arial" w:cs="Arial"/>
                <w:b/>
                <w:sz w:val="24"/>
                <w:szCs w:val="24"/>
              </w:rPr>
              <w:t>72,0</w:t>
            </w:r>
            <w:r w:rsidR="00313893">
              <w:rPr>
                <w:rFonts w:ascii="Arial" w:hAnsi="Arial" w:cs="Arial"/>
                <w:b/>
                <w:sz w:val="24"/>
                <w:szCs w:val="24"/>
              </w:rPr>
              <w:t xml:space="preserve">          70,0</w:t>
            </w:r>
            <w:r w:rsidR="0063406B">
              <w:rPr>
                <w:rFonts w:ascii="Arial" w:hAnsi="Arial" w:cs="Arial"/>
                <w:b/>
                <w:sz w:val="24"/>
                <w:szCs w:val="24"/>
              </w:rPr>
              <w:t xml:space="preserve">          81</w:t>
            </w:r>
          </w:p>
        </w:tc>
      </w:tr>
    </w:tbl>
    <w:p w14:paraId="10DE140B" w14:textId="77777777" w:rsidR="00B96F31" w:rsidRPr="002A3FF7" w:rsidRDefault="00B96F31" w:rsidP="00B96F31">
      <w:pPr>
        <w:spacing w:after="0"/>
        <w:jc w:val="both"/>
        <w:rPr>
          <w:rFonts w:ascii="Arial" w:eastAsia="Times New Roman" w:hAnsi="Arial" w:cs="Arial"/>
          <w:color w:val="FF0000"/>
          <w:sz w:val="24"/>
          <w:szCs w:val="24"/>
          <w:u w:val="single"/>
        </w:rPr>
      </w:pPr>
    </w:p>
    <w:p w14:paraId="78285431" w14:textId="77777777" w:rsidR="00106E56" w:rsidRDefault="00106E56" w:rsidP="00E24D45">
      <w:pPr>
        <w:spacing w:after="0"/>
        <w:ind w:firstLine="709"/>
        <w:jc w:val="both"/>
        <w:rPr>
          <w:rFonts w:ascii="Arial" w:eastAsia="Calibri" w:hAnsi="Arial" w:cs="Arial"/>
          <w:sz w:val="24"/>
          <w:szCs w:val="24"/>
          <w:lang w:eastAsia="en-US"/>
        </w:rPr>
      </w:pPr>
    </w:p>
    <w:p w14:paraId="3E32C6A6" w14:textId="77777777" w:rsidR="00106E56" w:rsidRDefault="00106E56" w:rsidP="00E24D45">
      <w:pPr>
        <w:spacing w:after="0"/>
        <w:ind w:firstLine="709"/>
        <w:jc w:val="both"/>
        <w:rPr>
          <w:rFonts w:ascii="Arial" w:eastAsia="Calibri" w:hAnsi="Arial" w:cs="Arial"/>
          <w:sz w:val="24"/>
          <w:szCs w:val="24"/>
          <w:lang w:eastAsia="en-US"/>
        </w:rPr>
      </w:pPr>
    </w:p>
    <w:p w14:paraId="21364B21" w14:textId="3C2F1690" w:rsidR="00E019F3" w:rsidRPr="00E019F3" w:rsidRDefault="00E019F3" w:rsidP="00E019F3">
      <w:pPr>
        <w:spacing w:after="0"/>
        <w:jc w:val="both"/>
        <w:rPr>
          <w:rFonts w:ascii="Arial" w:eastAsia="Calibri" w:hAnsi="Arial" w:cs="Arial"/>
          <w:sz w:val="24"/>
          <w:szCs w:val="24"/>
          <w:lang w:eastAsia="en-US"/>
        </w:rPr>
      </w:pPr>
      <w:r>
        <w:rPr>
          <w:rFonts w:ascii="Arial" w:eastAsia="Calibri" w:hAnsi="Arial" w:cs="Arial"/>
          <w:b/>
          <w:sz w:val="24"/>
          <w:szCs w:val="24"/>
          <w:lang w:eastAsia="en-US"/>
        </w:rPr>
        <w:t xml:space="preserve">Tablica </w:t>
      </w:r>
      <w:r>
        <w:rPr>
          <w:rFonts w:ascii="Arial" w:eastAsia="Calibri" w:hAnsi="Arial" w:cs="Arial"/>
          <w:sz w:val="24"/>
          <w:szCs w:val="24"/>
          <w:lang w:eastAsia="en-US"/>
        </w:rPr>
        <w:t xml:space="preserve">Količine odvojeno sakupljenog otpada na zelenim otocima s </w:t>
      </w:r>
      <w:proofErr w:type="spellStart"/>
      <w:r>
        <w:rPr>
          <w:rFonts w:ascii="Arial" w:eastAsia="Calibri" w:hAnsi="Arial" w:cs="Arial"/>
          <w:sz w:val="24"/>
          <w:szCs w:val="24"/>
          <w:lang w:eastAsia="en-US"/>
        </w:rPr>
        <w:t>Molok</w:t>
      </w:r>
      <w:proofErr w:type="spellEnd"/>
      <w:r>
        <w:rPr>
          <w:rFonts w:ascii="Arial" w:eastAsia="Calibri" w:hAnsi="Arial" w:cs="Arial"/>
          <w:sz w:val="24"/>
          <w:szCs w:val="24"/>
          <w:lang w:eastAsia="en-US"/>
        </w:rPr>
        <w:t xml:space="preserve"> kontejnerima</w:t>
      </w:r>
    </w:p>
    <w:p w14:paraId="3AECE810" w14:textId="77777777" w:rsidR="00E019F3" w:rsidRDefault="00E019F3" w:rsidP="00E24D45">
      <w:pPr>
        <w:spacing w:after="0"/>
        <w:ind w:firstLine="709"/>
        <w:jc w:val="both"/>
        <w:rPr>
          <w:rFonts w:ascii="Arial" w:eastAsia="Calibri" w:hAnsi="Arial" w:cs="Arial"/>
          <w:sz w:val="24"/>
          <w:szCs w:val="24"/>
          <w:lang w:eastAsia="en-US"/>
        </w:rPr>
      </w:pPr>
    </w:p>
    <w:tbl>
      <w:tblPr>
        <w:tblStyle w:val="Srednjesjenanje1-Isticanje11"/>
        <w:tblW w:w="0" w:type="auto"/>
        <w:jc w:val="center"/>
        <w:tblLook w:val="04A0" w:firstRow="1" w:lastRow="0" w:firstColumn="1" w:lastColumn="0" w:noHBand="0" w:noVBand="1"/>
      </w:tblPr>
      <w:tblGrid>
        <w:gridCol w:w="2669"/>
        <w:gridCol w:w="2206"/>
      </w:tblGrid>
      <w:tr w:rsidR="00ED71B4" w:rsidRPr="00DA4104" w14:paraId="3A2B0CB2" w14:textId="59B6CD65" w:rsidTr="00106E5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9" w:type="dxa"/>
            <w:vAlign w:val="center"/>
          </w:tcPr>
          <w:p w14:paraId="4644A2E7" w14:textId="77777777" w:rsidR="00ED71B4" w:rsidRPr="00DA4104" w:rsidRDefault="00ED71B4" w:rsidP="00ED71B4">
            <w:pPr>
              <w:autoSpaceDE w:val="0"/>
              <w:autoSpaceDN w:val="0"/>
              <w:adjustRightInd w:val="0"/>
              <w:spacing w:line="276" w:lineRule="auto"/>
              <w:rPr>
                <w:rFonts w:ascii="Arial" w:hAnsi="Arial" w:cs="Arial"/>
                <w:color w:val="auto"/>
                <w:sz w:val="24"/>
                <w:szCs w:val="24"/>
              </w:rPr>
            </w:pPr>
            <w:proofErr w:type="spellStart"/>
            <w:r w:rsidRPr="00DA4104">
              <w:rPr>
                <w:rFonts w:ascii="Arial" w:hAnsi="Arial" w:cs="Arial"/>
                <w:color w:val="auto"/>
                <w:sz w:val="24"/>
                <w:szCs w:val="24"/>
              </w:rPr>
              <w:t>Vrsta</w:t>
            </w:r>
            <w:proofErr w:type="spellEnd"/>
            <w:r w:rsidRPr="00DA4104">
              <w:rPr>
                <w:rFonts w:ascii="Arial" w:hAnsi="Arial" w:cs="Arial"/>
                <w:color w:val="auto"/>
                <w:sz w:val="24"/>
                <w:szCs w:val="24"/>
              </w:rPr>
              <w:t xml:space="preserve"> </w:t>
            </w:r>
            <w:proofErr w:type="spellStart"/>
            <w:r w:rsidRPr="00DA4104">
              <w:rPr>
                <w:rFonts w:ascii="Arial" w:hAnsi="Arial" w:cs="Arial"/>
                <w:color w:val="auto"/>
                <w:sz w:val="24"/>
                <w:szCs w:val="24"/>
              </w:rPr>
              <w:t>otpada</w:t>
            </w:r>
            <w:proofErr w:type="spellEnd"/>
          </w:p>
        </w:tc>
        <w:tc>
          <w:tcPr>
            <w:tcW w:w="2206" w:type="dxa"/>
          </w:tcPr>
          <w:p w14:paraId="54F272FB" w14:textId="54DA7858" w:rsidR="00ED71B4" w:rsidRPr="00DA4104" w:rsidRDefault="00ED71B4" w:rsidP="00ED71B4">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proofErr w:type="spellStart"/>
            <w:r w:rsidRPr="00ED71B4">
              <w:rPr>
                <w:rFonts w:ascii="Arial" w:hAnsi="Arial" w:cs="Arial"/>
                <w:color w:val="auto"/>
                <w:sz w:val="24"/>
                <w:szCs w:val="24"/>
              </w:rPr>
              <w:t>Količine</w:t>
            </w:r>
            <w:proofErr w:type="spellEnd"/>
            <w:r w:rsidRPr="00ED71B4">
              <w:rPr>
                <w:rFonts w:ascii="Arial" w:hAnsi="Arial" w:cs="Arial"/>
                <w:color w:val="auto"/>
                <w:sz w:val="24"/>
                <w:szCs w:val="24"/>
              </w:rPr>
              <w:t xml:space="preserve"> </w:t>
            </w:r>
            <w:r>
              <w:rPr>
                <w:rFonts w:ascii="Arial" w:hAnsi="Arial" w:cs="Arial"/>
                <w:color w:val="auto"/>
                <w:sz w:val="24"/>
                <w:szCs w:val="24"/>
              </w:rPr>
              <w:t>(t)</w:t>
            </w:r>
          </w:p>
        </w:tc>
      </w:tr>
      <w:tr w:rsidR="00ED71B4" w:rsidRPr="00DA4104" w14:paraId="3DE8C34B" w14:textId="7431F879" w:rsidTr="00106E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9" w:type="dxa"/>
            <w:vAlign w:val="center"/>
          </w:tcPr>
          <w:p w14:paraId="2092DD7C" w14:textId="77777777" w:rsidR="00ED71B4" w:rsidRPr="00DA4104" w:rsidRDefault="00ED71B4" w:rsidP="00ED71B4">
            <w:pPr>
              <w:autoSpaceDE w:val="0"/>
              <w:autoSpaceDN w:val="0"/>
              <w:adjustRightInd w:val="0"/>
              <w:spacing w:line="276" w:lineRule="auto"/>
              <w:rPr>
                <w:rFonts w:ascii="Arial" w:hAnsi="Arial" w:cs="Arial"/>
                <w:sz w:val="24"/>
                <w:szCs w:val="24"/>
              </w:rPr>
            </w:pPr>
          </w:p>
        </w:tc>
        <w:tc>
          <w:tcPr>
            <w:tcW w:w="2206" w:type="dxa"/>
          </w:tcPr>
          <w:p w14:paraId="3C162C60" w14:textId="5C47BC55" w:rsidR="00ED71B4" w:rsidRPr="00ED71B4" w:rsidRDefault="00ED71B4" w:rsidP="00ED71B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2018.</w:t>
            </w:r>
          </w:p>
        </w:tc>
      </w:tr>
      <w:tr w:rsidR="00ED71B4" w:rsidRPr="00DA4104" w14:paraId="7A322CEC" w14:textId="39B12070" w:rsidTr="00106E5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9" w:type="dxa"/>
            <w:vAlign w:val="center"/>
          </w:tcPr>
          <w:p w14:paraId="2598EB34" w14:textId="77777777" w:rsidR="00ED71B4" w:rsidRPr="00DA4104" w:rsidRDefault="00ED71B4" w:rsidP="00ED71B4">
            <w:pPr>
              <w:autoSpaceDE w:val="0"/>
              <w:autoSpaceDN w:val="0"/>
              <w:adjustRightInd w:val="0"/>
              <w:spacing w:line="276" w:lineRule="auto"/>
              <w:rPr>
                <w:rFonts w:ascii="Arial" w:hAnsi="Arial" w:cs="Arial"/>
                <w:sz w:val="24"/>
                <w:szCs w:val="24"/>
              </w:rPr>
            </w:pPr>
            <w:proofErr w:type="spellStart"/>
            <w:r w:rsidRPr="00DA4104">
              <w:rPr>
                <w:rFonts w:ascii="Arial" w:hAnsi="Arial" w:cs="Arial"/>
                <w:sz w:val="24"/>
                <w:szCs w:val="24"/>
              </w:rPr>
              <w:t>Papir</w:t>
            </w:r>
            <w:proofErr w:type="spellEnd"/>
          </w:p>
        </w:tc>
        <w:tc>
          <w:tcPr>
            <w:tcW w:w="2206" w:type="dxa"/>
          </w:tcPr>
          <w:p w14:paraId="5B36400D" w14:textId="64C6CD70" w:rsidR="00ED71B4" w:rsidRPr="004778E8" w:rsidRDefault="004778E8" w:rsidP="00ED71B4">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4,14</w:t>
            </w:r>
          </w:p>
        </w:tc>
      </w:tr>
      <w:tr w:rsidR="00ED71B4" w:rsidRPr="00DA4104" w14:paraId="5CE43235" w14:textId="4B442AFB" w:rsidTr="00106E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9" w:type="dxa"/>
            <w:vAlign w:val="center"/>
          </w:tcPr>
          <w:p w14:paraId="71F24D0C" w14:textId="13781F48" w:rsidR="00ED71B4" w:rsidRPr="00DA4104" w:rsidRDefault="00106E56" w:rsidP="00ED71B4">
            <w:pPr>
              <w:autoSpaceDE w:val="0"/>
              <w:autoSpaceDN w:val="0"/>
              <w:adjustRightInd w:val="0"/>
              <w:spacing w:line="276" w:lineRule="auto"/>
              <w:rPr>
                <w:rFonts w:ascii="Arial" w:hAnsi="Arial" w:cs="Arial"/>
                <w:sz w:val="24"/>
                <w:szCs w:val="24"/>
              </w:rPr>
            </w:pPr>
            <w:proofErr w:type="spellStart"/>
            <w:r>
              <w:rPr>
                <w:rFonts w:ascii="Arial" w:hAnsi="Arial" w:cs="Arial"/>
                <w:sz w:val="24"/>
                <w:szCs w:val="24"/>
              </w:rPr>
              <w:t>Ambalažno</w:t>
            </w:r>
            <w:proofErr w:type="spellEnd"/>
            <w:r>
              <w:rPr>
                <w:rFonts w:ascii="Arial" w:hAnsi="Arial" w:cs="Arial"/>
                <w:sz w:val="24"/>
                <w:szCs w:val="24"/>
              </w:rPr>
              <w:t xml:space="preserve"> </w:t>
            </w:r>
            <w:proofErr w:type="spellStart"/>
            <w:r>
              <w:rPr>
                <w:rFonts w:ascii="Arial" w:hAnsi="Arial" w:cs="Arial"/>
                <w:sz w:val="24"/>
                <w:szCs w:val="24"/>
              </w:rPr>
              <w:t>staklo</w:t>
            </w:r>
            <w:proofErr w:type="spellEnd"/>
          </w:p>
        </w:tc>
        <w:tc>
          <w:tcPr>
            <w:tcW w:w="2206" w:type="dxa"/>
          </w:tcPr>
          <w:p w14:paraId="1131CD7B" w14:textId="39C41EAD" w:rsidR="00ED71B4" w:rsidRPr="00DA4104" w:rsidRDefault="004778E8" w:rsidP="00ED71B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0,94</w:t>
            </w:r>
          </w:p>
        </w:tc>
      </w:tr>
      <w:tr w:rsidR="00ED71B4" w:rsidRPr="00DA4104" w14:paraId="0E05CA3F" w14:textId="3EA4A98C" w:rsidTr="00106E5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9" w:type="dxa"/>
            <w:vAlign w:val="center"/>
          </w:tcPr>
          <w:p w14:paraId="3966F5B1" w14:textId="2A49CD40" w:rsidR="00ED71B4" w:rsidRPr="00DA4104" w:rsidRDefault="00106E56" w:rsidP="00ED71B4">
            <w:pPr>
              <w:autoSpaceDE w:val="0"/>
              <w:autoSpaceDN w:val="0"/>
              <w:adjustRightInd w:val="0"/>
              <w:spacing w:line="276" w:lineRule="auto"/>
              <w:rPr>
                <w:rFonts w:ascii="Arial" w:hAnsi="Arial" w:cs="Arial"/>
                <w:sz w:val="24"/>
                <w:szCs w:val="24"/>
              </w:rPr>
            </w:pPr>
            <w:proofErr w:type="spellStart"/>
            <w:r>
              <w:rPr>
                <w:rFonts w:ascii="Arial" w:hAnsi="Arial" w:cs="Arial"/>
                <w:sz w:val="24"/>
                <w:szCs w:val="24"/>
              </w:rPr>
              <w:t>Komunalni</w:t>
            </w:r>
            <w:proofErr w:type="spellEnd"/>
            <w:r>
              <w:rPr>
                <w:rFonts w:ascii="Arial" w:hAnsi="Arial" w:cs="Arial"/>
                <w:sz w:val="24"/>
                <w:szCs w:val="24"/>
              </w:rPr>
              <w:t xml:space="preserve"> (</w:t>
            </w:r>
            <w:proofErr w:type="spellStart"/>
            <w:r>
              <w:rPr>
                <w:rFonts w:ascii="Arial" w:hAnsi="Arial" w:cs="Arial"/>
                <w:sz w:val="24"/>
                <w:szCs w:val="24"/>
              </w:rPr>
              <w:t>miješani</w:t>
            </w:r>
            <w:proofErr w:type="spellEnd"/>
            <w:r>
              <w:rPr>
                <w:rFonts w:ascii="Arial" w:hAnsi="Arial" w:cs="Arial"/>
                <w:sz w:val="24"/>
                <w:szCs w:val="24"/>
              </w:rPr>
              <w:t xml:space="preserve">) </w:t>
            </w:r>
            <w:proofErr w:type="spellStart"/>
            <w:r>
              <w:rPr>
                <w:rFonts w:ascii="Arial" w:hAnsi="Arial" w:cs="Arial"/>
                <w:sz w:val="24"/>
                <w:szCs w:val="24"/>
              </w:rPr>
              <w:t>otpad</w:t>
            </w:r>
            <w:proofErr w:type="spellEnd"/>
          </w:p>
        </w:tc>
        <w:tc>
          <w:tcPr>
            <w:tcW w:w="2206" w:type="dxa"/>
          </w:tcPr>
          <w:p w14:paraId="4E092CBC" w14:textId="33D99649" w:rsidR="00ED71B4" w:rsidRPr="00DA4104" w:rsidRDefault="004778E8" w:rsidP="00ED71B4">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23,92</w:t>
            </w:r>
          </w:p>
        </w:tc>
      </w:tr>
      <w:tr w:rsidR="00ED71B4" w:rsidRPr="00DA4104" w14:paraId="27D0A533" w14:textId="51061012" w:rsidTr="00106E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9" w:type="dxa"/>
            <w:vAlign w:val="center"/>
          </w:tcPr>
          <w:p w14:paraId="0F2C937A" w14:textId="65C345C2" w:rsidR="00ED71B4" w:rsidRPr="00DA4104" w:rsidRDefault="00106E56" w:rsidP="00ED71B4">
            <w:pPr>
              <w:autoSpaceDE w:val="0"/>
              <w:autoSpaceDN w:val="0"/>
              <w:adjustRightInd w:val="0"/>
              <w:spacing w:line="276" w:lineRule="auto"/>
              <w:rPr>
                <w:rFonts w:ascii="Arial" w:hAnsi="Arial" w:cs="Arial"/>
                <w:sz w:val="24"/>
                <w:szCs w:val="24"/>
              </w:rPr>
            </w:pPr>
            <w:r>
              <w:rPr>
                <w:rFonts w:ascii="Arial" w:hAnsi="Arial" w:cs="Arial"/>
                <w:sz w:val="24"/>
                <w:szCs w:val="24"/>
              </w:rPr>
              <w:t>PET</w:t>
            </w:r>
          </w:p>
        </w:tc>
        <w:tc>
          <w:tcPr>
            <w:tcW w:w="2206" w:type="dxa"/>
          </w:tcPr>
          <w:p w14:paraId="70A37254" w14:textId="3D673447" w:rsidR="00ED71B4" w:rsidRPr="00DA4104" w:rsidRDefault="004778E8" w:rsidP="00ED71B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1,65</w:t>
            </w:r>
          </w:p>
        </w:tc>
      </w:tr>
      <w:tr w:rsidR="00ED71B4" w:rsidRPr="00DA4104" w14:paraId="4AA2EF48" w14:textId="49660104" w:rsidTr="00106E56">
        <w:trPr>
          <w:cnfStyle w:val="000000010000" w:firstRow="0" w:lastRow="0" w:firstColumn="0" w:lastColumn="0" w:oddVBand="0" w:evenVBand="0" w:oddHBand="0" w:evenHBand="1" w:firstRowFirstColumn="0" w:firstRowLastColumn="0" w:lastRowFirstColumn="0" w:lastRowLastColumn="0"/>
          <w:trHeight w:val="338"/>
          <w:jc w:val="center"/>
        </w:trPr>
        <w:tc>
          <w:tcPr>
            <w:cnfStyle w:val="001000000000" w:firstRow="0" w:lastRow="0" w:firstColumn="1" w:lastColumn="0" w:oddVBand="0" w:evenVBand="0" w:oddHBand="0" w:evenHBand="0" w:firstRowFirstColumn="0" w:firstRowLastColumn="0" w:lastRowFirstColumn="0" w:lastRowLastColumn="0"/>
            <w:tcW w:w="2669" w:type="dxa"/>
            <w:vAlign w:val="center"/>
          </w:tcPr>
          <w:p w14:paraId="0A5E61BC" w14:textId="48F34C32" w:rsidR="00ED71B4" w:rsidRPr="00DA4104" w:rsidRDefault="00106E56" w:rsidP="00ED71B4">
            <w:pPr>
              <w:autoSpaceDE w:val="0"/>
              <w:autoSpaceDN w:val="0"/>
              <w:adjustRightInd w:val="0"/>
              <w:spacing w:line="276" w:lineRule="auto"/>
              <w:rPr>
                <w:rFonts w:ascii="Arial" w:hAnsi="Arial" w:cs="Arial"/>
                <w:sz w:val="24"/>
                <w:szCs w:val="24"/>
              </w:rPr>
            </w:pPr>
            <w:proofErr w:type="spellStart"/>
            <w:r>
              <w:rPr>
                <w:rFonts w:ascii="Arial" w:hAnsi="Arial" w:cs="Arial"/>
                <w:sz w:val="24"/>
                <w:szCs w:val="24"/>
              </w:rPr>
              <w:t>Tekstil</w:t>
            </w:r>
            <w:proofErr w:type="spellEnd"/>
          </w:p>
        </w:tc>
        <w:tc>
          <w:tcPr>
            <w:tcW w:w="2206" w:type="dxa"/>
          </w:tcPr>
          <w:p w14:paraId="6941E412" w14:textId="3B4D65C1" w:rsidR="00ED71B4" w:rsidRPr="00DA4104" w:rsidRDefault="004778E8" w:rsidP="00ED71B4">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3,04</w:t>
            </w:r>
          </w:p>
        </w:tc>
      </w:tr>
      <w:tr w:rsidR="00ED71B4" w:rsidRPr="00DA4104" w14:paraId="0FA1270E" w14:textId="1FD77CC7" w:rsidTr="00106E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9" w:type="dxa"/>
            <w:vAlign w:val="center"/>
          </w:tcPr>
          <w:p w14:paraId="67C2860E" w14:textId="77777777" w:rsidR="00ED71B4" w:rsidRPr="00DA4104" w:rsidRDefault="00ED71B4" w:rsidP="00ED71B4">
            <w:pPr>
              <w:autoSpaceDE w:val="0"/>
              <w:autoSpaceDN w:val="0"/>
              <w:adjustRightInd w:val="0"/>
              <w:spacing w:line="276" w:lineRule="auto"/>
              <w:rPr>
                <w:rFonts w:ascii="Arial" w:hAnsi="Arial" w:cs="Arial"/>
                <w:sz w:val="24"/>
                <w:szCs w:val="24"/>
              </w:rPr>
            </w:pPr>
            <w:r w:rsidRPr="00DA4104">
              <w:rPr>
                <w:rFonts w:ascii="Arial" w:hAnsi="Arial" w:cs="Arial"/>
                <w:sz w:val="24"/>
                <w:szCs w:val="24"/>
              </w:rPr>
              <w:t>UKUPNO</w:t>
            </w:r>
          </w:p>
        </w:tc>
        <w:tc>
          <w:tcPr>
            <w:tcW w:w="2206" w:type="dxa"/>
          </w:tcPr>
          <w:p w14:paraId="28DAA9E6" w14:textId="23456E6A" w:rsidR="00ED71B4" w:rsidRPr="004778E8" w:rsidRDefault="004778E8" w:rsidP="00ED71B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33,69</w:t>
            </w:r>
          </w:p>
        </w:tc>
      </w:tr>
    </w:tbl>
    <w:p w14:paraId="2D8F74B2" w14:textId="77777777" w:rsidR="00E019F3" w:rsidRDefault="00E019F3" w:rsidP="00E24D45">
      <w:pPr>
        <w:spacing w:after="0"/>
        <w:ind w:firstLine="709"/>
        <w:jc w:val="both"/>
        <w:rPr>
          <w:rFonts w:ascii="Arial" w:eastAsia="Calibri" w:hAnsi="Arial" w:cs="Arial"/>
          <w:sz w:val="24"/>
          <w:szCs w:val="24"/>
          <w:lang w:eastAsia="en-US"/>
        </w:rPr>
      </w:pPr>
    </w:p>
    <w:p w14:paraId="737CA40E" w14:textId="77777777" w:rsidR="00E019F3" w:rsidRDefault="00E019F3" w:rsidP="00E24D45">
      <w:pPr>
        <w:spacing w:after="0"/>
        <w:ind w:firstLine="709"/>
        <w:jc w:val="both"/>
        <w:rPr>
          <w:rFonts w:ascii="Arial" w:eastAsia="Calibri" w:hAnsi="Arial" w:cs="Arial"/>
          <w:sz w:val="24"/>
          <w:szCs w:val="24"/>
          <w:lang w:eastAsia="en-US"/>
        </w:rPr>
      </w:pPr>
    </w:p>
    <w:p w14:paraId="317EA7AE" w14:textId="26071902" w:rsidR="00E62F46" w:rsidRDefault="00581957" w:rsidP="00E24D45">
      <w:pPr>
        <w:spacing w:after="0"/>
        <w:ind w:firstLine="709"/>
        <w:jc w:val="both"/>
        <w:rPr>
          <w:rFonts w:ascii="Arial" w:eastAsia="Calibri" w:hAnsi="Arial" w:cs="Arial"/>
          <w:sz w:val="24"/>
          <w:szCs w:val="24"/>
          <w:lang w:eastAsia="en-US"/>
        </w:rPr>
      </w:pPr>
      <w:r w:rsidRPr="00581957">
        <w:rPr>
          <w:rFonts w:ascii="Arial" w:eastAsia="Calibri" w:hAnsi="Arial" w:cs="Arial"/>
          <w:sz w:val="24"/>
          <w:szCs w:val="24"/>
          <w:lang w:eastAsia="en-US"/>
        </w:rPr>
        <w:t>U listopadu 2013.</w:t>
      </w:r>
      <w:r w:rsidR="00DC3EBA">
        <w:rPr>
          <w:rFonts w:ascii="Arial" w:eastAsia="Calibri" w:hAnsi="Arial" w:cs="Arial"/>
          <w:sz w:val="24"/>
          <w:szCs w:val="24"/>
          <w:lang w:eastAsia="en-US"/>
        </w:rPr>
        <w:t xml:space="preserve"> </w:t>
      </w:r>
      <w:r w:rsidRPr="00581957">
        <w:rPr>
          <w:rFonts w:ascii="Arial" w:eastAsia="Calibri" w:hAnsi="Arial" w:cs="Arial"/>
          <w:sz w:val="24"/>
          <w:szCs w:val="24"/>
          <w:lang w:eastAsia="en-US"/>
        </w:rPr>
        <w:t xml:space="preserve">godine Ivakop.d.o.o. za komunalne djelatnosti izradio je Program odvojenog sakupljanja otpada koji, sukladno Zakonu o održivom </w:t>
      </w:r>
      <w:r w:rsidR="00737FCA">
        <w:rPr>
          <w:rFonts w:ascii="Arial" w:eastAsia="Calibri" w:hAnsi="Arial" w:cs="Arial"/>
          <w:sz w:val="24"/>
          <w:szCs w:val="24"/>
          <w:lang w:eastAsia="en-US"/>
        </w:rPr>
        <w:t>gospodarenju otpadom (NN 94/13</w:t>
      </w:r>
      <w:r w:rsidR="00E019F3">
        <w:rPr>
          <w:rFonts w:ascii="Arial" w:eastAsia="Calibri" w:hAnsi="Arial" w:cs="Arial"/>
          <w:sz w:val="24"/>
          <w:szCs w:val="24"/>
          <w:lang w:eastAsia="en-US"/>
        </w:rPr>
        <w:t>, 73/17</w:t>
      </w:r>
      <w:r w:rsidR="00737FCA">
        <w:rPr>
          <w:rFonts w:ascii="Arial" w:eastAsia="Calibri" w:hAnsi="Arial" w:cs="Arial"/>
          <w:sz w:val="24"/>
          <w:szCs w:val="24"/>
          <w:lang w:eastAsia="en-US"/>
        </w:rPr>
        <w:t>)</w:t>
      </w:r>
      <w:r w:rsidRPr="00581957">
        <w:rPr>
          <w:rFonts w:ascii="Arial" w:eastAsia="Calibri" w:hAnsi="Arial" w:cs="Arial"/>
          <w:sz w:val="24"/>
          <w:szCs w:val="24"/>
          <w:lang w:eastAsia="en-US"/>
        </w:rPr>
        <w:t xml:space="preserve"> predviđa aktivnosti usmjerene na povećanje odvojeno sakupljenih sastavnica komunalnog otpada na izvoru nastanka te osiguravaju nadzirano sakupljanje i </w:t>
      </w:r>
      <w:proofErr w:type="spellStart"/>
      <w:r w:rsidRPr="00581957">
        <w:rPr>
          <w:rFonts w:ascii="Arial" w:eastAsia="Calibri" w:hAnsi="Arial" w:cs="Arial"/>
          <w:sz w:val="24"/>
          <w:szCs w:val="24"/>
          <w:lang w:eastAsia="en-US"/>
        </w:rPr>
        <w:t>oporabu</w:t>
      </w:r>
      <w:proofErr w:type="spellEnd"/>
      <w:r w:rsidRPr="00581957">
        <w:rPr>
          <w:rFonts w:ascii="Arial" w:eastAsia="Calibri" w:hAnsi="Arial" w:cs="Arial"/>
          <w:sz w:val="24"/>
          <w:szCs w:val="24"/>
          <w:lang w:eastAsia="en-US"/>
        </w:rPr>
        <w:t xml:space="preserve"> korisnih sastavnica. Prema Zakonu JLS je na svome području dužna osigurati javnu uslugu prikupljanja miješanog komunalnog otpada i biorazgradivog otpada, kao i odvojeno prikupljanje otpadnog papira, metala, plastike i ostalih iskoristivi</w:t>
      </w:r>
      <w:r w:rsidR="00E62F46">
        <w:rPr>
          <w:rFonts w:ascii="Arial" w:eastAsia="Calibri" w:hAnsi="Arial" w:cs="Arial"/>
          <w:sz w:val="24"/>
          <w:szCs w:val="24"/>
          <w:lang w:eastAsia="en-US"/>
        </w:rPr>
        <w:t>h sastavnica komunalnog otpada.</w:t>
      </w:r>
    </w:p>
    <w:p w14:paraId="65DF3D8E" w14:textId="77777777" w:rsidR="00AD0681" w:rsidRDefault="00AD0681" w:rsidP="00E24D45">
      <w:pPr>
        <w:spacing w:after="0"/>
        <w:ind w:firstLine="709"/>
        <w:jc w:val="both"/>
        <w:rPr>
          <w:rFonts w:ascii="Arial" w:eastAsia="Calibri" w:hAnsi="Arial" w:cs="Arial"/>
          <w:sz w:val="24"/>
          <w:szCs w:val="24"/>
          <w:lang w:eastAsia="en-US"/>
        </w:rPr>
      </w:pPr>
    </w:p>
    <w:p w14:paraId="62F3882A" w14:textId="02C4E9AC" w:rsidR="00581957" w:rsidRDefault="00581957" w:rsidP="00E24D45">
      <w:pPr>
        <w:spacing w:after="0"/>
        <w:ind w:firstLine="709"/>
        <w:jc w:val="both"/>
        <w:rPr>
          <w:rFonts w:ascii="Arial" w:eastAsia="Calibri" w:hAnsi="Arial" w:cs="Arial"/>
          <w:sz w:val="24"/>
          <w:szCs w:val="24"/>
          <w:lang w:eastAsia="en-US"/>
        </w:rPr>
      </w:pPr>
      <w:r w:rsidRPr="00581957">
        <w:rPr>
          <w:rFonts w:ascii="Arial" w:eastAsia="Calibri" w:hAnsi="Arial" w:cs="Arial"/>
          <w:sz w:val="24"/>
          <w:szCs w:val="24"/>
          <w:lang w:eastAsia="en-US"/>
        </w:rPr>
        <w:t>Krajem 2013.</w:t>
      </w:r>
      <w:r w:rsidR="00DC3EBA">
        <w:rPr>
          <w:rFonts w:ascii="Arial" w:eastAsia="Calibri" w:hAnsi="Arial" w:cs="Arial"/>
          <w:sz w:val="24"/>
          <w:szCs w:val="24"/>
          <w:lang w:eastAsia="en-US"/>
        </w:rPr>
        <w:t xml:space="preserve"> </w:t>
      </w:r>
      <w:r w:rsidRPr="00581957">
        <w:rPr>
          <w:rFonts w:ascii="Arial" w:eastAsia="Calibri" w:hAnsi="Arial" w:cs="Arial"/>
          <w:sz w:val="24"/>
          <w:szCs w:val="24"/>
          <w:lang w:eastAsia="en-US"/>
        </w:rPr>
        <w:t xml:space="preserve">godine Skupština društva </w:t>
      </w:r>
      <w:proofErr w:type="spellStart"/>
      <w:r w:rsidRPr="00581957">
        <w:rPr>
          <w:rFonts w:ascii="Arial" w:eastAsia="Calibri" w:hAnsi="Arial" w:cs="Arial"/>
          <w:sz w:val="24"/>
          <w:szCs w:val="24"/>
          <w:lang w:eastAsia="en-US"/>
        </w:rPr>
        <w:t>Ivakop</w:t>
      </w:r>
      <w:proofErr w:type="spellEnd"/>
      <w:r w:rsidRPr="00581957">
        <w:rPr>
          <w:rFonts w:ascii="Arial" w:eastAsia="Calibri" w:hAnsi="Arial" w:cs="Arial"/>
          <w:sz w:val="24"/>
          <w:szCs w:val="24"/>
          <w:lang w:eastAsia="en-US"/>
        </w:rPr>
        <w:t xml:space="preserve"> d.o.o. donijela je Opće uvjete usluge sakupljanja, odvoza i odlaganja komunalnog otpada. Tim je aktom uvedeno </w:t>
      </w:r>
      <w:r w:rsidRPr="00581957">
        <w:rPr>
          <w:rFonts w:ascii="Arial" w:eastAsia="Calibri" w:hAnsi="Arial" w:cs="Arial"/>
          <w:sz w:val="24"/>
          <w:szCs w:val="24"/>
          <w:lang w:eastAsia="en-US"/>
        </w:rPr>
        <w:lastRenderedPageBreak/>
        <w:t xml:space="preserve">odvojeno sakupljanje papira i kartona, te plastične i limene ambalaže (koji zajedno čine preko 35% komunalnog otpada) u posebnim vrećama od PE folije koje su podijeljene kućanstvima. Tako prikupljene korisne sastavnice otpada predaju se ovlaštenom </w:t>
      </w:r>
      <w:proofErr w:type="spellStart"/>
      <w:r w:rsidRPr="00581957">
        <w:rPr>
          <w:rFonts w:ascii="Arial" w:eastAsia="Calibri" w:hAnsi="Arial" w:cs="Arial"/>
          <w:sz w:val="24"/>
          <w:szCs w:val="24"/>
          <w:lang w:eastAsia="en-US"/>
        </w:rPr>
        <w:t>oporabitelju</w:t>
      </w:r>
      <w:proofErr w:type="spellEnd"/>
      <w:r w:rsidRPr="00581957">
        <w:rPr>
          <w:rFonts w:ascii="Arial" w:eastAsia="Calibri" w:hAnsi="Arial" w:cs="Arial"/>
          <w:sz w:val="24"/>
          <w:szCs w:val="24"/>
          <w:lang w:eastAsia="en-US"/>
        </w:rPr>
        <w:t xml:space="preserve">. Taj se sustav odvajanja u kućanstvima </w:t>
      </w:r>
      <w:r w:rsidR="00B979F9">
        <w:rPr>
          <w:rFonts w:ascii="Arial" w:eastAsia="Calibri" w:hAnsi="Arial" w:cs="Arial"/>
          <w:sz w:val="24"/>
          <w:szCs w:val="24"/>
          <w:lang w:eastAsia="en-US"/>
        </w:rPr>
        <w:t>u tijeku 2014.</w:t>
      </w:r>
      <w:r w:rsidR="00B37F91">
        <w:rPr>
          <w:rFonts w:ascii="Arial" w:eastAsia="Calibri" w:hAnsi="Arial" w:cs="Arial"/>
          <w:sz w:val="24"/>
          <w:szCs w:val="24"/>
          <w:lang w:eastAsia="en-US"/>
        </w:rPr>
        <w:t xml:space="preserve"> </w:t>
      </w:r>
      <w:r w:rsidR="00B979F9">
        <w:rPr>
          <w:rFonts w:ascii="Arial" w:eastAsia="Calibri" w:hAnsi="Arial" w:cs="Arial"/>
          <w:sz w:val="24"/>
          <w:szCs w:val="24"/>
          <w:lang w:eastAsia="en-US"/>
        </w:rPr>
        <w:t>godine</w:t>
      </w:r>
      <w:r w:rsidRPr="00581957">
        <w:rPr>
          <w:rFonts w:ascii="Arial" w:eastAsia="Calibri" w:hAnsi="Arial" w:cs="Arial"/>
          <w:sz w:val="24"/>
          <w:szCs w:val="24"/>
          <w:lang w:eastAsia="en-US"/>
        </w:rPr>
        <w:t xml:space="preserve"> dora</w:t>
      </w:r>
      <w:r w:rsidR="00B979F9">
        <w:rPr>
          <w:rFonts w:ascii="Arial" w:eastAsia="Calibri" w:hAnsi="Arial" w:cs="Arial"/>
          <w:sz w:val="24"/>
          <w:szCs w:val="24"/>
          <w:lang w:eastAsia="en-US"/>
        </w:rPr>
        <w:t>dio</w:t>
      </w:r>
      <w:r w:rsidRPr="00581957">
        <w:rPr>
          <w:rFonts w:ascii="Arial" w:eastAsia="Calibri" w:hAnsi="Arial" w:cs="Arial"/>
          <w:sz w:val="24"/>
          <w:szCs w:val="24"/>
          <w:lang w:eastAsia="en-US"/>
        </w:rPr>
        <w:t xml:space="preserve"> za </w:t>
      </w:r>
      <w:proofErr w:type="spellStart"/>
      <w:r w:rsidRPr="00581957">
        <w:rPr>
          <w:rFonts w:ascii="Arial" w:eastAsia="Calibri" w:hAnsi="Arial" w:cs="Arial"/>
          <w:sz w:val="24"/>
          <w:szCs w:val="24"/>
          <w:lang w:eastAsia="en-US"/>
        </w:rPr>
        <w:t>višestambene</w:t>
      </w:r>
      <w:proofErr w:type="spellEnd"/>
      <w:r w:rsidRPr="00581957">
        <w:rPr>
          <w:rFonts w:ascii="Arial" w:eastAsia="Calibri" w:hAnsi="Arial" w:cs="Arial"/>
          <w:sz w:val="24"/>
          <w:szCs w:val="24"/>
          <w:lang w:eastAsia="en-US"/>
        </w:rPr>
        <w:t xml:space="preserve"> zgrade pokraj kojih </w:t>
      </w:r>
      <w:r w:rsidR="00B979F9">
        <w:rPr>
          <w:rFonts w:ascii="Arial" w:eastAsia="Calibri" w:hAnsi="Arial" w:cs="Arial"/>
          <w:sz w:val="24"/>
          <w:szCs w:val="24"/>
          <w:lang w:eastAsia="en-US"/>
        </w:rPr>
        <w:t>su</w:t>
      </w:r>
      <w:r w:rsidRPr="00581957">
        <w:rPr>
          <w:rFonts w:ascii="Arial" w:eastAsia="Calibri" w:hAnsi="Arial" w:cs="Arial"/>
          <w:sz w:val="24"/>
          <w:szCs w:val="24"/>
          <w:lang w:eastAsia="en-US"/>
        </w:rPr>
        <w:t xml:space="preserve"> postav</w:t>
      </w:r>
      <w:r w:rsidR="00B979F9">
        <w:rPr>
          <w:rFonts w:ascii="Arial" w:eastAsia="Calibri" w:hAnsi="Arial" w:cs="Arial"/>
          <w:sz w:val="24"/>
          <w:szCs w:val="24"/>
          <w:lang w:eastAsia="en-US"/>
        </w:rPr>
        <w:t xml:space="preserve">ljeni </w:t>
      </w:r>
      <w:r w:rsidRPr="00581957">
        <w:rPr>
          <w:rFonts w:ascii="Arial" w:eastAsia="Calibri" w:hAnsi="Arial" w:cs="Arial"/>
          <w:sz w:val="24"/>
          <w:szCs w:val="24"/>
          <w:lang w:eastAsia="en-US"/>
        </w:rPr>
        <w:t xml:space="preserve"> odgovarajući sabirnici za ove izdvojene sastavnice otpada.</w:t>
      </w:r>
      <w:r w:rsidR="00C7539B">
        <w:rPr>
          <w:rFonts w:ascii="Arial" w:eastAsia="Calibri" w:hAnsi="Arial" w:cs="Arial"/>
          <w:sz w:val="24"/>
          <w:szCs w:val="24"/>
          <w:lang w:eastAsia="en-US"/>
        </w:rPr>
        <w:t xml:space="preserve"> S</w:t>
      </w:r>
      <w:r w:rsidR="0076283F">
        <w:rPr>
          <w:rFonts w:ascii="Arial" w:eastAsia="Calibri" w:hAnsi="Arial" w:cs="Arial"/>
          <w:sz w:val="24"/>
          <w:szCs w:val="24"/>
          <w:lang w:eastAsia="en-US"/>
        </w:rPr>
        <w:t>abirnici su nabavljeni uz sufinanciranje FZOEU.</w:t>
      </w:r>
    </w:p>
    <w:p w14:paraId="40494DDF" w14:textId="77777777" w:rsidR="00AD0681" w:rsidRPr="00581957" w:rsidRDefault="00AD0681" w:rsidP="00E24D45">
      <w:pPr>
        <w:spacing w:after="0"/>
        <w:ind w:firstLine="709"/>
        <w:jc w:val="both"/>
        <w:rPr>
          <w:rFonts w:ascii="Arial" w:eastAsia="Calibri" w:hAnsi="Arial" w:cs="Arial"/>
          <w:sz w:val="24"/>
          <w:szCs w:val="24"/>
          <w:lang w:eastAsia="en-US"/>
        </w:rPr>
      </w:pPr>
    </w:p>
    <w:p w14:paraId="33BB97D0" w14:textId="08173629" w:rsidR="00581957" w:rsidRDefault="00581957" w:rsidP="00E24D45">
      <w:pPr>
        <w:spacing w:after="0"/>
        <w:ind w:firstLine="709"/>
        <w:jc w:val="both"/>
        <w:rPr>
          <w:rFonts w:ascii="Arial" w:eastAsia="Calibri" w:hAnsi="Arial" w:cs="Arial"/>
          <w:sz w:val="24"/>
          <w:szCs w:val="24"/>
          <w:lang w:eastAsia="en-US"/>
        </w:rPr>
      </w:pPr>
      <w:r w:rsidRPr="00581957">
        <w:rPr>
          <w:rFonts w:ascii="Arial" w:eastAsia="Calibri" w:hAnsi="Arial" w:cs="Arial"/>
          <w:sz w:val="24"/>
          <w:szCs w:val="24"/>
          <w:lang w:eastAsia="en-US"/>
        </w:rPr>
        <w:t>Navedene mjere pridonije</w:t>
      </w:r>
      <w:r w:rsidR="0076283F">
        <w:rPr>
          <w:rFonts w:ascii="Arial" w:eastAsia="Calibri" w:hAnsi="Arial" w:cs="Arial"/>
          <w:sz w:val="24"/>
          <w:szCs w:val="24"/>
          <w:lang w:eastAsia="en-US"/>
        </w:rPr>
        <w:t>l</w:t>
      </w:r>
      <w:r w:rsidR="00C7539B">
        <w:rPr>
          <w:rFonts w:ascii="Arial" w:eastAsia="Calibri" w:hAnsi="Arial" w:cs="Arial"/>
          <w:sz w:val="24"/>
          <w:szCs w:val="24"/>
          <w:lang w:eastAsia="en-US"/>
        </w:rPr>
        <w:t>e</w:t>
      </w:r>
      <w:r w:rsidRPr="00581957">
        <w:rPr>
          <w:rFonts w:ascii="Arial" w:eastAsia="Calibri" w:hAnsi="Arial" w:cs="Arial"/>
          <w:sz w:val="24"/>
          <w:szCs w:val="24"/>
          <w:lang w:eastAsia="en-US"/>
        </w:rPr>
        <w:t xml:space="preserve"> </w:t>
      </w:r>
      <w:r w:rsidR="0076283F">
        <w:rPr>
          <w:rFonts w:ascii="Arial" w:eastAsia="Calibri" w:hAnsi="Arial" w:cs="Arial"/>
          <w:sz w:val="24"/>
          <w:szCs w:val="24"/>
          <w:lang w:eastAsia="en-US"/>
        </w:rPr>
        <w:t>su</w:t>
      </w:r>
      <w:r w:rsidRPr="00581957">
        <w:rPr>
          <w:rFonts w:ascii="Arial" w:eastAsia="Calibri" w:hAnsi="Arial" w:cs="Arial"/>
          <w:sz w:val="24"/>
          <w:szCs w:val="24"/>
          <w:lang w:eastAsia="en-US"/>
        </w:rPr>
        <w:t xml:space="preserve"> smanjenju mase miješanog komunalnog otpada i boljem iskorištav</w:t>
      </w:r>
      <w:r w:rsidR="0076283F">
        <w:rPr>
          <w:rFonts w:ascii="Arial" w:eastAsia="Calibri" w:hAnsi="Arial" w:cs="Arial"/>
          <w:sz w:val="24"/>
          <w:szCs w:val="24"/>
          <w:lang w:eastAsia="en-US"/>
        </w:rPr>
        <w:t xml:space="preserve">anju korisnih sastavnica otpada, a time su i realizirani </w:t>
      </w:r>
      <w:r w:rsidR="00C7539B">
        <w:rPr>
          <w:rFonts w:ascii="Arial" w:eastAsia="Calibri" w:hAnsi="Arial" w:cs="Arial"/>
          <w:sz w:val="24"/>
          <w:szCs w:val="24"/>
          <w:lang w:eastAsia="en-US"/>
        </w:rPr>
        <w:t>neki od cilj</w:t>
      </w:r>
      <w:r w:rsidR="0076283F">
        <w:rPr>
          <w:rFonts w:ascii="Arial" w:eastAsia="Calibri" w:hAnsi="Arial" w:cs="Arial"/>
          <w:sz w:val="24"/>
          <w:szCs w:val="24"/>
          <w:lang w:eastAsia="en-US"/>
        </w:rPr>
        <w:t>ev</w:t>
      </w:r>
      <w:r w:rsidR="00C7539B">
        <w:rPr>
          <w:rFonts w:ascii="Arial" w:eastAsia="Calibri" w:hAnsi="Arial" w:cs="Arial"/>
          <w:sz w:val="24"/>
          <w:szCs w:val="24"/>
          <w:lang w:eastAsia="en-US"/>
        </w:rPr>
        <w:t>a</w:t>
      </w:r>
      <w:r w:rsidR="0076283F">
        <w:rPr>
          <w:rFonts w:ascii="Arial" w:eastAsia="Calibri" w:hAnsi="Arial" w:cs="Arial"/>
          <w:sz w:val="24"/>
          <w:szCs w:val="24"/>
          <w:lang w:eastAsia="en-US"/>
        </w:rPr>
        <w:t xml:space="preserve"> uvođenja odvojenog prikupljanja otpada u domaćinstvima, sman</w:t>
      </w:r>
      <w:r w:rsidR="00B71C77">
        <w:rPr>
          <w:rFonts w:ascii="Arial" w:eastAsia="Calibri" w:hAnsi="Arial" w:cs="Arial"/>
          <w:sz w:val="24"/>
          <w:szCs w:val="24"/>
          <w:lang w:eastAsia="en-US"/>
        </w:rPr>
        <w:t>jenja količine otpada koji se od</w:t>
      </w:r>
      <w:r w:rsidR="0076283F">
        <w:rPr>
          <w:rFonts w:ascii="Arial" w:eastAsia="Calibri" w:hAnsi="Arial" w:cs="Arial"/>
          <w:sz w:val="24"/>
          <w:szCs w:val="24"/>
          <w:lang w:eastAsia="en-US"/>
        </w:rPr>
        <w:t>laže na odlagalište.</w:t>
      </w:r>
    </w:p>
    <w:p w14:paraId="03520775" w14:textId="77777777" w:rsidR="00145242" w:rsidRDefault="00145242" w:rsidP="00E24D45">
      <w:pPr>
        <w:spacing w:after="0"/>
        <w:ind w:firstLine="709"/>
        <w:jc w:val="both"/>
        <w:rPr>
          <w:rFonts w:ascii="Arial" w:eastAsia="Calibri" w:hAnsi="Arial" w:cs="Arial"/>
          <w:sz w:val="24"/>
          <w:szCs w:val="24"/>
          <w:lang w:eastAsia="en-US"/>
        </w:rPr>
      </w:pPr>
    </w:p>
    <w:p w14:paraId="7B8F632D" w14:textId="158AA7BF" w:rsidR="00145242" w:rsidRDefault="00145242" w:rsidP="00E24D45">
      <w:pPr>
        <w:spacing w:after="0"/>
        <w:ind w:firstLine="709"/>
        <w:jc w:val="both"/>
        <w:rPr>
          <w:rFonts w:ascii="Arial" w:eastAsia="Calibri" w:hAnsi="Arial" w:cs="Arial"/>
          <w:sz w:val="24"/>
          <w:szCs w:val="24"/>
          <w:lang w:eastAsia="en-US"/>
        </w:rPr>
      </w:pPr>
      <w:proofErr w:type="spellStart"/>
      <w:r w:rsidRPr="00145242">
        <w:rPr>
          <w:rFonts w:ascii="Arial" w:eastAsia="Calibri" w:hAnsi="Arial" w:cs="Arial"/>
          <w:sz w:val="24"/>
          <w:szCs w:val="24"/>
          <w:lang w:eastAsia="en-US"/>
        </w:rPr>
        <w:t>Ivakop</w:t>
      </w:r>
      <w:proofErr w:type="spellEnd"/>
      <w:r w:rsidRPr="00145242">
        <w:rPr>
          <w:rFonts w:ascii="Arial" w:eastAsia="Calibri" w:hAnsi="Arial" w:cs="Arial"/>
          <w:sz w:val="24"/>
          <w:szCs w:val="24"/>
          <w:lang w:eastAsia="en-US"/>
        </w:rPr>
        <w:t xml:space="preserve"> d.o.o. je 01. veljače 2014. na području Grada započeo s odvojenim sakupljanjem otpadnog papira te plastične i metalne ambalaže. Građanima je pružena mogućnost odvajanja tih vrsta otpada u posebnim vrećicama, a odvoz je dva puta mjesečno.</w:t>
      </w:r>
    </w:p>
    <w:p w14:paraId="573D4352" w14:textId="77777777" w:rsidR="00AD0681" w:rsidRDefault="00AD0681" w:rsidP="00E62F46">
      <w:pPr>
        <w:spacing w:after="0"/>
        <w:jc w:val="both"/>
        <w:rPr>
          <w:rFonts w:ascii="Arial" w:eastAsia="Calibri" w:hAnsi="Arial" w:cs="Arial"/>
          <w:sz w:val="24"/>
          <w:szCs w:val="24"/>
          <w:lang w:eastAsia="en-US"/>
        </w:rPr>
      </w:pPr>
    </w:p>
    <w:p w14:paraId="3CE0D0D2" w14:textId="2E5C3D6F" w:rsidR="00E24D45" w:rsidRDefault="00C31C77" w:rsidP="00326564">
      <w:pPr>
        <w:spacing w:after="0"/>
        <w:ind w:firstLine="709"/>
        <w:jc w:val="both"/>
        <w:rPr>
          <w:rFonts w:ascii="Arial" w:eastAsia="Calibri" w:hAnsi="Arial" w:cs="Arial"/>
          <w:sz w:val="24"/>
          <w:szCs w:val="24"/>
          <w:lang w:eastAsia="en-US"/>
        </w:rPr>
      </w:pPr>
      <w:r w:rsidRPr="00C31C77">
        <w:rPr>
          <w:rFonts w:ascii="Arial" w:eastAsia="Calibri" w:hAnsi="Arial" w:cs="Arial"/>
          <w:sz w:val="24"/>
          <w:szCs w:val="24"/>
          <w:lang w:eastAsia="en-US"/>
        </w:rPr>
        <w:t>U siječnju 2018. godine odvojeno su se prikupljala božićna drvca te nakon toga odvozila na farmu magaraca za njihovu ishranu.</w:t>
      </w:r>
      <w:r>
        <w:rPr>
          <w:rFonts w:ascii="Arial" w:eastAsia="Calibri" w:hAnsi="Arial" w:cs="Arial"/>
          <w:sz w:val="24"/>
          <w:szCs w:val="24"/>
          <w:lang w:eastAsia="en-US"/>
        </w:rPr>
        <w:t xml:space="preserve"> </w:t>
      </w:r>
      <w:r w:rsidRPr="00C31C77">
        <w:rPr>
          <w:rFonts w:ascii="Arial" w:eastAsia="Calibri" w:hAnsi="Arial" w:cs="Arial"/>
          <w:sz w:val="24"/>
          <w:szCs w:val="24"/>
          <w:lang w:eastAsia="en-US"/>
        </w:rPr>
        <w:t>Pored toga, tijekom 2018. godine građani su o važnosti i ciljevima odvojenog sakupljanja otpada i pravilnog postupanja s otpadom informirani putem letaka pa je tako u 2018. godini korisnicima podijeljeno ukupno 3 različita letka, brošura i obavijesti uz račune za uslugu odvoza otpada. U travnju 2018. godine svim korisnicima usluge odvoza otpada temeljem čl.14. Uredbe o gospodarenju otpadom poslane su Izjave o načinu korištenja javne usluge i upute o njihovom popunjavanju.</w:t>
      </w:r>
    </w:p>
    <w:p w14:paraId="7CF4C866" w14:textId="77777777" w:rsidR="00145242" w:rsidRDefault="00145242" w:rsidP="00C31C77">
      <w:pPr>
        <w:spacing w:after="0"/>
        <w:jc w:val="both"/>
        <w:rPr>
          <w:rFonts w:ascii="Arial" w:eastAsia="Calibri" w:hAnsi="Arial" w:cs="Arial"/>
          <w:sz w:val="24"/>
          <w:szCs w:val="24"/>
          <w:lang w:eastAsia="en-US"/>
        </w:rPr>
      </w:pPr>
    </w:p>
    <w:p w14:paraId="751762CD" w14:textId="7773990A" w:rsidR="00145242" w:rsidRPr="00145242" w:rsidRDefault="00145242" w:rsidP="00326564">
      <w:pPr>
        <w:spacing w:after="0"/>
        <w:ind w:firstLine="709"/>
        <w:jc w:val="both"/>
        <w:rPr>
          <w:rFonts w:ascii="Arial" w:eastAsia="Calibri" w:hAnsi="Arial" w:cs="Arial"/>
          <w:sz w:val="24"/>
          <w:szCs w:val="24"/>
          <w:lang w:eastAsia="en-US"/>
        </w:rPr>
      </w:pPr>
      <w:r>
        <w:rPr>
          <w:rFonts w:ascii="Arial" w:eastAsia="Calibri" w:hAnsi="Arial" w:cs="Arial"/>
          <w:sz w:val="24"/>
          <w:szCs w:val="24"/>
          <w:lang w:eastAsia="en-US"/>
        </w:rPr>
        <w:t>P</w:t>
      </w:r>
      <w:r w:rsidRPr="00145242">
        <w:rPr>
          <w:rFonts w:ascii="Arial" w:eastAsia="Calibri" w:hAnsi="Arial" w:cs="Arial"/>
          <w:sz w:val="24"/>
          <w:szCs w:val="24"/>
          <w:lang w:eastAsia="en-US"/>
        </w:rPr>
        <w:t>o Javnom pozivu Fonda za zaštitu okoliša i energetsku učinkovitost za iskaz interesa za nabavu spremnika za odvojeno prikupljanje otpada prijave, sa svom potrebnom dokumentacijom, podnijeli su Grad Ivanić-Grad, Općin</w:t>
      </w:r>
      <w:r>
        <w:rPr>
          <w:rFonts w:ascii="Arial" w:eastAsia="Calibri" w:hAnsi="Arial" w:cs="Arial"/>
          <w:sz w:val="24"/>
          <w:szCs w:val="24"/>
          <w:lang w:eastAsia="en-US"/>
        </w:rPr>
        <w:t xml:space="preserve">a Križ i Općina Kloštar Ivanić. </w:t>
      </w:r>
      <w:r w:rsidRPr="00145242">
        <w:rPr>
          <w:rFonts w:ascii="Arial" w:eastAsia="Calibri" w:hAnsi="Arial" w:cs="Arial"/>
          <w:sz w:val="24"/>
          <w:szCs w:val="24"/>
          <w:lang w:eastAsia="en-US"/>
        </w:rPr>
        <w:t>Kako su JLS-a članovi i vlasnici Društva u potpunosti ispunile sve pred</w:t>
      </w:r>
      <w:r>
        <w:rPr>
          <w:rFonts w:ascii="Arial" w:eastAsia="Calibri" w:hAnsi="Arial" w:cs="Arial"/>
          <w:sz w:val="24"/>
          <w:szCs w:val="24"/>
          <w:lang w:eastAsia="en-US"/>
        </w:rPr>
        <w:t>uvjete Javnog poziva sklopljen je Ugovor</w:t>
      </w:r>
      <w:r w:rsidRPr="00145242">
        <w:rPr>
          <w:rFonts w:ascii="Arial" w:eastAsia="Calibri" w:hAnsi="Arial" w:cs="Arial"/>
          <w:sz w:val="24"/>
          <w:szCs w:val="24"/>
          <w:lang w:eastAsia="en-US"/>
        </w:rPr>
        <w:t xml:space="preserve"> o nabavi spremnika kojim se uređuju međusobna prava i obveze u svrhu nabave, financiranja i provedbe projekta nabave spremnika z</w:t>
      </w:r>
      <w:r>
        <w:rPr>
          <w:rFonts w:ascii="Arial" w:eastAsia="Calibri" w:hAnsi="Arial" w:cs="Arial"/>
          <w:sz w:val="24"/>
          <w:szCs w:val="24"/>
          <w:lang w:eastAsia="en-US"/>
        </w:rPr>
        <w:t xml:space="preserve">a odvojeno prikupljanje otpada. </w:t>
      </w:r>
      <w:r w:rsidRPr="00145242">
        <w:rPr>
          <w:rFonts w:ascii="Arial" w:eastAsia="Calibri" w:hAnsi="Arial" w:cs="Arial"/>
          <w:sz w:val="24"/>
          <w:szCs w:val="24"/>
          <w:lang w:eastAsia="en-US"/>
        </w:rPr>
        <w:t>Predmet nabave koju</w:t>
      </w:r>
      <w:r>
        <w:rPr>
          <w:rFonts w:ascii="Arial" w:eastAsia="Calibri" w:hAnsi="Arial" w:cs="Arial"/>
          <w:sz w:val="24"/>
          <w:szCs w:val="24"/>
          <w:lang w:eastAsia="en-US"/>
        </w:rPr>
        <w:t xml:space="preserve"> je</w:t>
      </w:r>
      <w:r w:rsidRPr="00145242">
        <w:rPr>
          <w:rFonts w:ascii="Arial" w:eastAsia="Calibri" w:hAnsi="Arial" w:cs="Arial"/>
          <w:sz w:val="24"/>
          <w:szCs w:val="24"/>
          <w:lang w:eastAsia="en-US"/>
        </w:rPr>
        <w:t xml:space="preserve"> provodi</w:t>
      </w:r>
      <w:r>
        <w:rPr>
          <w:rFonts w:ascii="Arial" w:eastAsia="Calibri" w:hAnsi="Arial" w:cs="Arial"/>
          <w:sz w:val="24"/>
          <w:szCs w:val="24"/>
          <w:lang w:eastAsia="en-US"/>
        </w:rPr>
        <w:t>o</w:t>
      </w:r>
      <w:r w:rsidRPr="00145242">
        <w:rPr>
          <w:rFonts w:ascii="Arial" w:eastAsia="Calibri" w:hAnsi="Arial" w:cs="Arial"/>
          <w:sz w:val="24"/>
          <w:szCs w:val="24"/>
          <w:lang w:eastAsia="en-US"/>
        </w:rPr>
        <w:t xml:space="preserve"> Fond </w:t>
      </w:r>
      <w:r>
        <w:rPr>
          <w:rFonts w:ascii="Arial" w:eastAsia="Calibri" w:hAnsi="Arial" w:cs="Arial"/>
          <w:sz w:val="24"/>
          <w:szCs w:val="24"/>
          <w:lang w:eastAsia="en-US"/>
        </w:rPr>
        <w:t xml:space="preserve">bili </w:t>
      </w:r>
      <w:r w:rsidRPr="00145242">
        <w:rPr>
          <w:rFonts w:ascii="Arial" w:eastAsia="Calibri" w:hAnsi="Arial" w:cs="Arial"/>
          <w:sz w:val="24"/>
          <w:szCs w:val="24"/>
          <w:lang w:eastAsia="en-US"/>
        </w:rPr>
        <w:t xml:space="preserve">su: spremnici za papirnati otpad, spremnici za plastični otpad i limenu ambalažu, spremnici za </w:t>
      </w:r>
      <w:proofErr w:type="spellStart"/>
      <w:r w:rsidRPr="00145242">
        <w:rPr>
          <w:rFonts w:ascii="Arial" w:eastAsia="Calibri" w:hAnsi="Arial" w:cs="Arial"/>
          <w:sz w:val="24"/>
          <w:szCs w:val="24"/>
          <w:lang w:eastAsia="en-US"/>
        </w:rPr>
        <w:t>biootpad</w:t>
      </w:r>
      <w:proofErr w:type="spellEnd"/>
      <w:r w:rsidRPr="00145242">
        <w:rPr>
          <w:rFonts w:ascii="Arial" w:eastAsia="Calibri" w:hAnsi="Arial" w:cs="Arial"/>
          <w:sz w:val="24"/>
          <w:szCs w:val="24"/>
          <w:lang w:eastAsia="en-US"/>
        </w:rPr>
        <w:t xml:space="preserve"> i </w:t>
      </w:r>
      <w:proofErr w:type="spellStart"/>
      <w:r w:rsidRPr="00145242">
        <w:rPr>
          <w:rFonts w:ascii="Arial" w:eastAsia="Calibri" w:hAnsi="Arial" w:cs="Arial"/>
          <w:sz w:val="24"/>
          <w:szCs w:val="24"/>
          <w:lang w:eastAsia="en-US"/>
        </w:rPr>
        <w:t>komposteri</w:t>
      </w:r>
      <w:proofErr w:type="spellEnd"/>
      <w:r w:rsidRPr="00145242">
        <w:rPr>
          <w:rFonts w:ascii="Arial" w:eastAsia="Calibri" w:hAnsi="Arial" w:cs="Arial"/>
          <w:sz w:val="24"/>
          <w:szCs w:val="24"/>
          <w:lang w:eastAsia="en-US"/>
        </w:rPr>
        <w:t xml:space="preserve"> za biorazgradivi komunalni otpad.</w:t>
      </w:r>
    </w:p>
    <w:p w14:paraId="1D365167" w14:textId="77777777" w:rsidR="00145242" w:rsidRPr="00145242" w:rsidRDefault="00145242" w:rsidP="00145242">
      <w:pPr>
        <w:spacing w:after="0"/>
        <w:jc w:val="both"/>
        <w:rPr>
          <w:rFonts w:ascii="Arial" w:eastAsia="Calibri" w:hAnsi="Arial" w:cs="Arial"/>
          <w:sz w:val="24"/>
          <w:szCs w:val="24"/>
          <w:lang w:eastAsia="en-US"/>
        </w:rPr>
      </w:pPr>
    </w:p>
    <w:p w14:paraId="1D2919C2" w14:textId="2DD1608A" w:rsidR="00145242" w:rsidRPr="00145242" w:rsidRDefault="00326564" w:rsidP="00326564">
      <w:pPr>
        <w:spacing w:after="0"/>
        <w:ind w:firstLine="709"/>
        <w:jc w:val="both"/>
        <w:rPr>
          <w:rFonts w:ascii="Arial" w:eastAsia="Calibri" w:hAnsi="Arial" w:cs="Arial"/>
          <w:sz w:val="24"/>
          <w:szCs w:val="24"/>
          <w:lang w:eastAsia="en-US"/>
        </w:rPr>
      </w:pPr>
      <w:r>
        <w:rPr>
          <w:rFonts w:ascii="Arial" w:eastAsia="Calibri" w:hAnsi="Arial" w:cs="Arial"/>
          <w:sz w:val="24"/>
          <w:szCs w:val="24"/>
          <w:lang w:eastAsia="en-US"/>
        </w:rPr>
        <w:t>Plan je da svaki korisnik</w:t>
      </w:r>
      <w:r w:rsidR="00145242" w:rsidRPr="00145242">
        <w:rPr>
          <w:rFonts w:ascii="Arial" w:eastAsia="Calibri" w:hAnsi="Arial" w:cs="Arial"/>
          <w:sz w:val="24"/>
          <w:szCs w:val="24"/>
          <w:lang w:eastAsia="en-US"/>
        </w:rPr>
        <w:t xml:space="preserve"> usluge u svojem domaćinstvu ima zelenu kantu za miješani komunalni otpad, žutu za otpadnu plastiku i limenu ambalažu, plavu za otpadni papir, smeđu za </w:t>
      </w:r>
      <w:proofErr w:type="spellStart"/>
      <w:r w:rsidR="00145242" w:rsidRPr="00145242">
        <w:rPr>
          <w:rFonts w:ascii="Arial" w:eastAsia="Calibri" w:hAnsi="Arial" w:cs="Arial"/>
          <w:sz w:val="24"/>
          <w:szCs w:val="24"/>
          <w:lang w:eastAsia="en-US"/>
        </w:rPr>
        <w:t>biootpad</w:t>
      </w:r>
      <w:proofErr w:type="spellEnd"/>
      <w:r w:rsidR="00145242" w:rsidRPr="00145242">
        <w:rPr>
          <w:rFonts w:ascii="Arial" w:eastAsia="Calibri" w:hAnsi="Arial" w:cs="Arial"/>
          <w:sz w:val="24"/>
          <w:szCs w:val="24"/>
          <w:lang w:eastAsia="en-US"/>
        </w:rPr>
        <w:t xml:space="preserve"> i/ili </w:t>
      </w:r>
      <w:proofErr w:type="spellStart"/>
      <w:r w:rsidR="00145242" w:rsidRPr="00145242">
        <w:rPr>
          <w:rFonts w:ascii="Arial" w:eastAsia="Calibri" w:hAnsi="Arial" w:cs="Arial"/>
          <w:sz w:val="24"/>
          <w:szCs w:val="24"/>
          <w:lang w:eastAsia="en-US"/>
        </w:rPr>
        <w:t>komposter</w:t>
      </w:r>
      <w:proofErr w:type="spellEnd"/>
      <w:r w:rsidR="00145242" w:rsidRPr="00145242">
        <w:rPr>
          <w:rFonts w:ascii="Arial" w:eastAsia="Calibri" w:hAnsi="Arial" w:cs="Arial"/>
          <w:sz w:val="24"/>
          <w:szCs w:val="24"/>
          <w:lang w:eastAsia="en-US"/>
        </w:rPr>
        <w:t>.</w:t>
      </w:r>
      <w:r>
        <w:rPr>
          <w:rFonts w:ascii="Arial" w:eastAsia="Calibri" w:hAnsi="Arial" w:cs="Arial"/>
          <w:sz w:val="24"/>
          <w:szCs w:val="24"/>
          <w:lang w:eastAsia="en-US"/>
        </w:rPr>
        <w:t xml:space="preserve"> </w:t>
      </w:r>
      <w:r w:rsidR="00145242" w:rsidRPr="00145242">
        <w:rPr>
          <w:rFonts w:ascii="Arial" w:eastAsia="Calibri" w:hAnsi="Arial" w:cs="Arial"/>
          <w:sz w:val="24"/>
          <w:szCs w:val="24"/>
          <w:lang w:eastAsia="en-US"/>
        </w:rPr>
        <w:t>Isporuka i dodjela spremnika krajnjim korisnicima, prema informacijama iz Fonda, o</w:t>
      </w:r>
      <w:r>
        <w:rPr>
          <w:rFonts w:ascii="Arial" w:eastAsia="Calibri" w:hAnsi="Arial" w:cs="Arial"/>
          <w:sz w:val="24"/>
          <w:szCs w:val="24"/>
          <w:lang w:eastAsia="en-US"/>
        </w:rPr>
        <w:t xml:space="preserve">čekuje se tijekom 2019. godine. </w:t>
      </w:r>
      <w:r w:rsidR="00145242" w:rsidRPr="00145242">
        <w:rPr>
          <w:rFonts w:ascii="Arial" w:eastAsia="Calibri" w:hAnsi="Arial" w:cs="Arial"/>
          <w:sz w:val="24"/>
          <w:szCs w:val="24"/>
          <w:lang w:eastAsia="en-US"/>
        </w:rPr>
        <w:t>Spremnici se sufinanciraju iz sredstava EU putem Fonda u visini 85% prihvatljivih troškova, a preostala sredstva u visini 15% osiguravaju se iz proračuna JLS-a.</w:t>
      </w:r>
    </w:p>
    <w:p w14:paraId="4CCDE884" w14:textId="77777777" w:rsidR="00145242" w:rsidRPr="00145242" w:rsidRDefault="00145242" w:rsidP="00145242">
      <w:pPr>
        <w:spacing w:after="0"/>
        <w:jc w:val="both"/>
        <w:rPr>
          <w:rFonts w:ascii="Arial" w:eastAsia="Calibri" w:hAnsi="Arial" w:cs="Arial"/>
          <w:sz w:val="24"/>
          <w:szCs w:val="24"/>
          <w:lang w:eastAsia="en-US"/>
        </w:rPr>
      </w:pPr>
    </w:p>
    <w:p w14:paraId="125DDCE8" w14:textId="77777777" w:rsidR="00145242" w:rsidRPr="00145242" w:rsidRDefault="00145242" w:rsidP="00145242">
      <w:pPr>
        <w:spacing w:after="0"/>
        <w:jc w:val="both"/>
        <w:rPr>
          <w:rFonts w:ascii="Arial" w:eastAsia="Calibri" w:hAnsi="Arial" w:cs="Arial"/>
          <w:sz w:val="24"/>
          <w:szCs w:val="24"/>
          <w:lang w:eastAsia="en-US"/>
        </w:rPr>
      </w:pPr>
      <w:r w:rsidRPr="00145242">
        <w:rPr>
          <w:rFonts w:ascii="Arial" w:eastAsia="Calibri" w:hAnsi="Arial" w:cs="Arial"/>
          <w:sz w:val="24"/>
          <w:szCs w:val="24"/>
          <w:lang w:eastAsia="en-US"/>
        </w:rPr>
        <w:lastRenderedPageBreak/>
        <w:t>Fond procjenjuje ukupan iznos nabave po svakoj JLS-a temeljem iskaza interesa za nabavu spremnika i to za:</w:t>
      </w:r>
    </w:p>
    <w:p w14:paraId="35F078AA" w14:textId="77777777" w:rsidR="00145242" w:rsidRPr="00145242" w:rsidRDefault="00145242" w:rsidP="00145242">
      <w:pPr>
        <w:spacing w:after="0"/>
        <w:jc w:val="both"/>
        <w:rPr>
          <w:rFonts w:ascii="Arial" w:eastAsia="Calibri" w:hAnsi="Arial" w:cs="Arial"/>
          <w:sz w:val="24"/>
          <w:szCs w:val="24"/>
          <w:lang w:eastAsia="en-US"/>
        </w:rPr>
      </w:pPr>
    </w:p>
    <w:p w14:paraId="6551D711" w14:textId="64D38CF4" w:rsidR="00145242" w:rsidRPr="00644F4C" w:rsidRDefault="00145242" w:rsidP="00644F4C">
      <w:pPr>
        <w:pStyle w:val="Odlomakpopisa"/>
        <w:numPr>
          <w:ilvl w:val="0"/>
          <w:numId w:val="35"/>
        </w:numPr>
        <w:spacing w:after="0"/>
        <w:jc w:val="both"/>
        <w:rPr>
          <w:rFonts w:ascii="Arial" w:eastAsia="Calibri" w:hAnsi="Arial" w:cs="Arial"/>
          <w:sz w:val="24"/>
          <w:szCs w:val="24"/>
          <w:lang w:eastAsia="en-US"/>
        </w:rPr>
      </w:pPr>
      <w:r w:rsidRPr="00644F4C">
        <w:rPr>
          <w:rFonts w:ascii="Arial" w:eastAsia="Calibri" w:hAnsi="Arial" w:cs="Arial"/>
          <w:sz w:val="24"/>
          <w:szCs w:val="24"/>
          <w:lang w:eastAsia="en-US"/>
        </w:rPr>
        <w:t>Grad Ivanić-Grad vrijednost nabave je procijenjena na iznos od 1.822.516,43 kn,</w:t>
      </w:r>
    </w:p>
    <w:p w14:paraId="0FB481B1" w14:textId="1F9F1330" w:rsidR="00145242" w:rsidRPr="00644F4C" w:rsidRDefault="00145242" w:rsidP="00644F4C">
      <w:pPr>
        <w:pStyle w:val="Odlomakpopisa"/>
        <w:numPr>
          <w:ilvl w:val="0"/>
          <w:numId w:val="35"/>
        </w:numPr>
        <w:spacing w:after="0"/>
        <w:jc w:val="both"/>
        <w:rPr>
          <w:rFonts w:ascii="Arial" w:eastAsia="Calibri" w:hAnsi="Arial" w:cs="Arial"/>
          <w:sz w:val="24"/>
          <w:szCs w:val="24"/>
          <w:lang w:eastAsia="en-US"/>
        </w:rPr>
      </w:pPr>
      <w:r w:rsidRPr="00644F4C">
        <w:rPr>
          <w:rFonts w:ascii="Arial" w:eastAsia="Calibri" w:hAnsi="Arial" w:cs="Arial"/>
          <w:sz w:val="24"/>
          <w:szCs w:val="24"/>
          <w:lang w:eastAsia="en-US"/>
        </w:rPr>
        <w:t>Općinu Križ na iznos od 832.284,88 kn i</w:t>
      </w:r>
    </w:p>
    <w:p w14:paraId="55B8FA66" w14:textId="4F424BA3" w:rsidR="00145242" w:rsidRPr="00644F4C" w:rsidRDefault="00145242" w:rsidP="00644F4C">
      <w:pPr>
        <w:pStyle w:val="Odlomakpopisa"/>
        <w:numPr>
          <w:ilvl w:val="0"/>
          <w:numId w:val="35"/>
        </w:numPr>
        <w:spacing w:after="0"/>
        <w:jc w:val="both"/>
        <w:rPr>
          <w:rFonts w:ascii="Arial" w:eastAsia="Calibri" w:hAnsi="Arial" w:cs="Arial"/>
          <w:sz w:val="24"/>
          <w:szCs w:val="24"/>
          <w:lang w:eastAsia="en-US"/>
        </w:rPr>
      </w:pPr>
      <w:r w:rsidRPr="00644F4C">
        <w:rPr>
          <w:rFonts w:ascii="Arial" w:eastAsia="Calibri" w:hAnsi="Arial" w:cs="Arial"/>
          <w:sz w:val="24"/>
          <w:szCs w:val="24"/>
          <w:lang w:eastAsia="en-US"/>
        </w:rPr>
        <w:t>Općinu Kloštar Ivanić na iznos od 609.002,28 kn.</w:t>
      </w:r>
    </w:p>
    <w:p w14:paraId="78B6AAA7" w14:textId="77777777" w:rsidR="00644F4C" w:rsidRDefault="00644F4C" w:rsidP="00145242">
      <w:pPr>
        <w:spacing w:after="0"/>
        <w:jc w:val="both"/>
        <w:rPr>
          <w:rFonts w:ascii="Arial" w:eastAsia="Calibri" w:hAnsi="Arial" w:cs="Arial"/>
          <w:sz w:val="24"/>
          <w:szCs w:val="24"/>
          <w:lang w:eastAsia="en-US"/>
        </w:rPr>
      </w:pPr>
    </w:p>
    <w:p w14:paraId="205344FA" w14:textId="5C0D0E37" w:rsidR="00644F4C" w:rsidRPr="004778E8" w:rsidRDefault="00644F4C" w:rsidP="00127A22">
      <w:pPr>
        <w:spacing w:after="0"/>
        <w:ind w:firstLine="709"/>
        <w:jc w:val="both"/>
        <w:rPr>
          <w:rFonts w:ascii="Arial" w:eastAsia="Calibri" w:hAnsi="Arial" w:cs="Arial"/>
          <w:sz w:val="24"/>
          <w:szCs w:val="24"/>
          <w:lang w:eastAsia="en-US"/>
        </w:rPr>
      </w:pPr>
      <w:r w:rsidRPr="004778E8">
        <w:rPr>
          <w:rFonts w:ascii="Arial" w:eastAsia="Calibri" w:hAnsi="Arial" w:cs="Arial"/>
          <w:sz w:val="24"/>
          <w:szCs w:val="24"/>
          <w:lang w:eastAsia="en-US"/>
        </w:rPr>
        <w:t>U</w:t>
      </w:r>
      <w:r w:rsidR="004778E8" w:rsidRPr="004778E8">
        <w:rPr>
          <w:rFonts w:ascii="Arial" w:eastAsia="Calibri" w:hAnsi="Arial" w:cs="Arial"/>
          <w:sz w:val="24"/>
          <w:szCs w:val="24"/>
          <w:lang w:eastAsia="en-US"/>
        </w:rPr>
        <w:t xml:space="preserve"> razdoblju od 2015. – 2018.g. podijeljeno je 2.150</w:t>
      </w:r>
      <w:r w:rsidRPr="004778E8">
        <w:rPr>
          <w:rFonts w:ascii="Arial" w:eastAsia="Calibri" w:hAnsi="Arial" w:cs="Arial"/>
          <w:sz w:val="24"/>
          <w:szCs w:val="24"/>
          <w:lang w:eastAsia="en-US"/>
        </w:rPr>
        <w:t xml:space="preserve"> komada </w:t>
      </w:r>
      <w:proofErr w:type="spellStart"/>
      <w:r w:rsidRPr="004778E8">
        <w:rPr>
          <w:rFonts w:ascii="Arial" w:eastAsia="Calibri" w:hAnsi="Arial" w:cs="Arial"/>
          <w:sz w:val="24"/>
          <w:szCs w:val="24"/>
          <w:lang w:eastAsia="en-US"/>
        </w:rPr>
        <w:t>kompostera</w:t>
      </w:r>
      <w:proofErr w:type="spellEnd"/>
      <w:r w:rsidRPr="004778E8">
        <w:rPr>
          <w:rFonts w:ascii="Arial" w:eastAsia="Calibri" w:hAnsi="Arial" w:cs="Arial"/>
          <w:sz w:val="24"/>
          <w:szCs w:val="24"/>
          <w:lang w:eastAsia="en-US"/>
        </w:rPr>
        <w:t xml:space="preserve"> zainteresiranim korisnicima, isključivo fizičkim osobama. Cilj je bio potaknuti građane na odvajanje korisnih sastavnica otpada, smanjenje količine </w:t>
      </w:r>
      <w:proofErr w:type="spellStart"/>
      <w:r w:rsidRPr="004778E8">
        <w:rPr>
          <w:rFonts w:ascii="Arial" w:eastAsia="Calibri" w:hAnsi="Arial" w:cs="Arial"/>
          <w:sz w:val="24"/>
          <w:szCs w:val="24"/>
          <w:lang w:eastAsia="en-US"/>
        </w:rPr>
        <w:t>biootpada</w:t>
      </w:r>
      <w:proofErr w:type="spellEnd"/>
      <w:r w:rsidRPr="004778E8">
        <w:rPr>
          <w:rFonts w:ascii="Arial" w:eastAsia="Calibri" w:hAnsi="Arial" w:cs="Arial"/>
          <w:sz w:val="24"/>
          <w:szCs w:val="24"/>
          <w:lang w:eastAsia="en-US"/>
        </w:rPr>
        <w:t xml:space="preserve"> na odlagalištu  i poticanje </w:t>
      </w:r>
      <w:proofErr w:type="spellStart"/>
      <w:r w:rsidRPr="004778E8">
        <w:rPr>
          <w:rFonts w:ascii="Arial" w:eastAsia="Calibri" w:hAnsi="Arial" w:cs="Arial"/>
          <w:sz w:val="24"/>
          <w:szCs w:val="24"/>
          <w:lang w:eastAsia="en-US"/>
        </w:rPr>
        <w:t>kompostiranja</w:t>
      </w:r>
      <w:proofErr w:type="spellEnd"/>
      <w:r w:rsidRPr="004778E8">
        <w:rPr>
          <w:rFonts w:ascii="Arial" w:eastAsia="Calibri" w:hAnsi="Arial" w:cs="Arial"/>
          <w:sz w:val="24"/>
          <w:szCs w:val="24"/>
          <w:lang w:eastAsia="en-US"/>
        </w:rPr>
        <w:t xml:space="preserve"> u vlastitom vrtu.</w:t>
      </w:r>
    </w:p>
    <w:p w14:paraId="24438608" w14:textId="77777777" w:rsidR="00145242" w:rsidRPr="004778E8" w:rsidRDefault="00145242" w:rsidP="00145242">
      <w:pPr>
        <w:spacing w:after="0"/>
        <w:jc w:val="both"/>
        <w:rPr>
          <w:rFonts w:ascii="Arial" w:eastAsia="Calibri" w:hAnsi="Arial" w:cs="Arial"/>
          <w:sz w:val="24"/>
          <w:szCs w:val="24"/>
          <w:lang w:eastAsia="en-US"/>
        </w:rPr>
      </w:pPr>
    </w:p>
    <w:p w14:paraId="23F66853" w14:textId="77777777" w:rsidR="00106E56" w:rsidRPr="004778E8" w:rsidRDefault="00106E56" w:rsidP="00145242">
      <w:pPr>
        <w:spacing w:after="0"/>
        <w:jc w:val="both"/>
        <w:rPr>
          <w:rFonts w:ascii="Arial" w:eastAsia="Calibri" w:hAnsi="Arial" w:cs="Arial"/>
          <w:sz w:val="24"/>
          <w:szCs w:val="24"/>
          <w:lang w:eastAsia="en-US"/>
        </w:rPr>
      </w:pPr>
    </w:p>
    <w:p w14:paraId="3F0D0567" w14:textId="77777777" w:rsidR="00106E56" w:rsidRPr="004778E8" w:rsidRDefault="00106E56" w:rsidP="00145242">
      <w:pPr>
        <w:spacing w:after="0"/>
        <w:jc w:val="both"/>
        <w:rPr>
          <w:rFonts w:ascii="Arial" w:eastAsia="Calibri" w:hAnsi="Arial" w:cs="Arial"/>
          <w:sz w:val="24"/>
          <w:szCs w:val="24"/>
          <w:lang w:eastAsia="en-US"/>
        </w:rPr>
      </w:pPr>
    </w:p>
    <w:p w14:paraId="2E4E5216" w14:textId="77777777" w:rsidR="00325AE4" w:rsidRPr="004778E8" w:rsidRDefault="00072773" w:rsidP="00DA5699">
      <w:pPr>
        <w:pStyle w:val="Odlomakpopisa"/>
        <w:numPr>
          <w:ilvl w:val="0"/>
          <w:numId w:val="1"/>
        </w:numPr>
        <w:jc w:val="both"/>
        <w:rPr>
          <w:rFonts w:ascii="Times New Roman" w:hAnsi="Times New Roman" w:cs="Times New Roman"/>
          <w:i/>
          <w:sz w:val="24"/>
          <w:szCs w:val="24"/>
        </w:rPr>
      </w:pPr>
      <w:r w:rsidRPr="004778E8">
        <w:rPr>
          <w:rFonts w:ascii="Times New Roman" w:hAnsi="Times New Roman" w:cs="Times New Roman"/>
          <w:b/>
          <w:sz w:val="24"/>
          <w:szCs w:val="24"/>
        </w:rPr>
        <w:t>PODA</w:t>
      </w:r>
      <w:r w:rsidR="00C6311B" w:rsidRPr="004778E8">
        <w:rPr>
          <w:rFonts w:ascii="Times New Roman" w:hAnsi="Times New Roman" w:cs="Times New Roman"/>
          <w:b/>
          <w:sz w:val="24"/>
          <w:szCs w:val="24"/>
        </w:rPr>
        <w:t>CI</w:t>
      </w:r>
      <w:r w:rsidR="005D3804" w:rsidRPr="004778E8">
        <w:rPr>
          <w:rFonts w:ascii="Times New Roman" w:hAnsi="Times New Roman" w:cs="Times New Roman"/>
          <w:b/>
          <w:sz w:val="24"/>
          <w:szCs w:val="24"/>
        </w:rPr>
        <w:t xml:space="preserve"> O VRSTAMA I KOLIČINAMA PROIZVEDENOG OTPADA, ODVOJENO SAKUPLJENOG OTPADA, ODLAGANJU KOMUNALNOG I BIORAZGRADIVOG OTPADA TE OSTVARIVANJU CILJEVA</w:t>
      </w:r>
      <w:r w:rsidR="00C6311B" w:rsidRPr="004778E8">
        <w:rPr>
          <w:rFonts w:ascii="Times New Roman" w:hAnsi="Times New Roman" w:cs="Times New Roman"/>
          <w:b/>
          <w:sz w:val="24"/>
          <w:szCs w:val="24"/>
        </w:rPr>
        <w:t xml:space="preserve"> </w:t>
      </w:r>
      <w:r w:rsidR="005D3804" w:rsidRPr="004778E8">
        <w:rPr>
          <w:rFonts w:ascii="Times New Roman" w:hAnsi="Times New Roman" w:cs="Times New Roman"/>
          <w:b/>
          <w:sz w:val="24"/>
          <w:szCs w:val="24"/>
        </w:rPr>
        <w:t>NA PODRUČJU</w:t>
      </w:r>
      <w:r w:rsidR="00C6311B" w:rsidRPr="004778E8">
        <w:rPr>
          <w:rFonts w:ascii="Times New Roman" w:hAnsi="Times New Roman" w:cs="Times New Roman"/>
          <w:b/>
          <w:sz w:val="24"/>
          <w:szCs w:val="24"/>
        </w:rPr>
        <w:t xml:space="preserve"> </w:t>
      </w:r>
      <w:r w:rsidR="00DA5699" w:rsidRPr="004778E8">
        <w:rPr>
          <w:rFonts w:ascii="Times New Roman" w:hAnsi="Times New Roman" w:cs="Times New Roman"/>
          <w:b/>
          <w:sz w:val="24"/>
          <w:szCs w:val="24"/>
        </w:rPr>
        <w:t>GRADA IVANIĆ-GRADA</w:t>
      </w:r>
    </w:p>
    <w:p w14:paraId="26594BBB" w14:textId="77777777" w:rsidR="008C40C0" w:rsidRPr="004778E8" w:rsidRDefault="008C40C0" w:rsidP="008C40C0">
      <w:pPr>
        <w:pStyle w:val="Odlomakpopisa"/>
        <w:ind w:left="360"/>
        <w:jc w:val="both"/>
        <w:rPr>
          <w:rFonts w:ascii="Times New Roman" w:hAnsi="Times New Roman" w:cs="Times New Roman"/>
          <w:i/>
          <w:sz w:val="24"/>
          <w:szCs w:val="24"/>
        </w:rPr>
      </w:pPr>
    </w:p>
    <w:p w14:paraId="4ABB1C3A" w14:textId="2B053A03" w:rsidR="008C40C0" w:rsidRDefault="00DA5699" w:rsidP="005159FE">
      <w:pPr>
        <w:jc w:val="both"/>
        <w:rPr>
          <w:rFonts w:ascii="Arial" w:hAnsi="Arial" w:cs="Arial"/>
          <w:sz w:val="24"/>
          <w:szCs w:val="24"/>
        </w:rPr>
      </w:pPr>
      <w:r w:rsidRPr="004778E8">
        <w:rPr>
          <w:rFonts w:ascii="Arial" w:hAnsi="Arial" w:cs="Arial"/>
          <w:sz w:val="24"/>
          <w:szCs w:val="24"/>
        </w:rPr>
        <w:t>Vrste i količine proizvedenog otpada, o</w:t>
      </w:r>
      <w:r w:rsidR="00DC3EBA" w:rsidRPr="004778E8">
        <w:rPr>
          <w:rFonts w:ascii="Arial" w:hAnsi="Arial" w:cs="Arial"/>
          <w:sz w:val="24"/>
          <w:szCs w:val="24"/>
        </w:rPr>
        <w:t>d</w:t>
      </w:r>
      <w:r w:rsidRPr="004778E8">
        <w:rPr>
          <w:rFonts w:ascii="Arial" w:hAnsi="Arial" w:cs="Arial"/>
          <w:sz w:val="24"/>
          <w:szCs w:val="24"/>
        </w:rPr>
        <w:t xml:space="preserve">vojeno sakupljenog otpada i odlaganju komunalnog i biorazgradivog otpada detaljno </w:t>
      </w:r>
      <w:r w:rsidR="00B37F91" w:rsidRPr="004778E8">
        <w:rPr>
          <w:rFonts w:ascii="Arial" w:hAnsi="Arial" w:cs="Arial"/>
          <w:sz w:val="24"/>
          <w:szCs w:val="24"/>
        </w:rPr>
        <w:t>su prikazane u narednoj tabeli.</w:t>
      </w:r>
    </w:p>
    <w:p w14:paraId="7DFE7848" w14:textId="5F0B4F16" w:rsidR="008C40C0" w:rsidRDefault="00C7539B" w:rsidP="00690446">
      <w:pPr>
        <w:jc w:val="both"/>
        <w:rPr>
          <w:rFonts w:ascii="Arial" w:hAnsi="Arial" w:cs="Arial"/>
          <w:sz w:val="20"/>
          <w:szCs w:val="20"/>
        </w:rPr>
      </w:pPr>
      <w:r w:rsidRPr="00C7539B">
        <w:rPr>
          <w:rFonts w:ascii="Arial" w:hAnsi="Arial" w:cs="Arial"/>
          <w:sz w:val="20"/>
          <w:szCs w:val="20"/>
        </w:rPr>
        <w:t>Izvor</w:t>
      </w:r>
      <w:r w:rsidR="00904ED2">
        <w:rPr>
          <w:rFonts w:ascii="Arial" w:hAnsi="Arial" w:cs="Arial"/>
          <w:sz w:val="20"/>
          <w:szCs w:val="20"/>
        </w:rPr>
        <w:t>:</w:t>
      </w:r>
      <w:r w:rsidRPr="00C7539B">
        <w:rPr>
          <w:rFonts w:ascii="Arial" w:hAnsi="Arial" w:cs="Arial"/>
          <w:sz w:val="20"/>
          <w:szCs w:val="20"/>
        </w:rPr>
        <w:t xml:space="preserve"> </w:t>
      </w:r>
      <w:proofErr w:type="spellStart"/>
      <w:r w:rsidRPr="00C7539B">
        <w:rPr>
          <w:rFonts w:ascii="Arial" w:hAnsi="Arial" w:cs="Arial"/>
          <w:sz w:val="20"/>
          <w:szCs w:val="20"/>
        </w:rPr>
        <w:t>Ivakop</w:t>
      </w:r>
      <w:proofErr w:type="spellEnd"/>
      <w:r w:rsidRPr="00C7539B">
        <w:rPr>
          <w:rFonts w:ascii="Arial" w:hAnsi="Arial" w:cs="Arial"/>
          <w:sz w:val="20"/>
          <w:szCs w:val="20"/>
        </w:rPr>
        <w:t xml:space="preserve"> d.o.o.</w:t>
      </w:r>
      <w:r w:rsidR="003E672A" w:rsidRPr="003E672A">
        <w:rPr>
          <w:rFonts w:ascii="Arial" w:hAnsi="Arial" w:cs="Arial"/>
          <w:sz w:val="20"/>
          <w:szCs w:val="20"/>
        </w:rPr>
        <w:t xml:space="preserve"> </w:t>
      </w:r>
    </w:p>
    <w:p w14:paraId="514D8F6D" w14:textId="0C649BBD" w:rsidR="004778E8" w:rsidRPr="00690446" w:rsidRDefault="004778E8" w:rsidP="00690446">
      <w:pPr>
        <w:jc w:val="both"/>
        <w:rPr>
          <w:rFonts w:ascii="Arial" w:hAnsi="Arial" w:cs="Arial"/>
          <w:sz w:val="20"/>
          <w:szCs w:val="20"/>
        </w:rPr>
      </w:pPr>
      <w:r w:rsidRPr="00C62B88">
        <w:rPr>
          <w:noProof/>
        </w:rPr>
        <w:drawing>
          <wp:inline distT="0" distB="0" distL="0" distR="0" wp14:anchorId="0AB7689F" wp14:editId="5C7CA136">
            <wp:extent cx="5760720" cy="2545080"/>
            <wp:effectExtent l="0" t="0" r="0" b="7620"/>
            <wp:docPr id="1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545080"/>
                    </a:xfrm>
                    <a:prstGeom prst="rect">
                      <a:avLst/>
                    </a:prstGeom>
                    <a:noFill/>
                    <a:ln>
                      <a:noFill/>
                    </a:ln>
                  </pic:spPr>
                </pic:pic>
              </a:graphicData>
            </a:graphic>
          </wp:inline>
        </w:drawing>
      </w:r>
    </w:p>
    <w:p w14:paraId="395815A4" w14:textId="71FA17C4" w:rsidR="00127A22" w:rsidRDefault="004D10A7" w:rsidP="00E24D45">
      <w:pPr>
        <w:ind w:firstLine="709"/>
        <w:jc w:val="both"/>
        <w:rPr>
          <w:rFonts w:ascii="Arial" w:eastAsia="Times New Roman" w:hAnsi="Arial" w:cs="Arial"/>
          <w:sz w:val="24"/>
          <w:szCs w:val="24"/>
        </w:rPr>
      </w:pPr>
      <w:proofErr w:type="spellStart"/>
      <w:r w:rsidRPr="00AD0681">
        <w:rPr>
          <w:rFonts w:ascii="Arial" w:hAnsi="Arial" w:cs="Arial"/>
          <w:sz w:val="24"/>
          <w:szCs w:val="24"/>
        </w:rPr>
        <w:t>Iv</w:t>
      </w:r>
      <w:r w:rsidR="007B22BD" w:rsidRPr="00AD0681">
        <w:rPr>
          <w:rFonts w:ascii="Arial" w:hAnsi="Arial" w:cs="Arial"/>
          <w:sz w:val="24"/>
          <w:szCs w:val="24"/>
        </w:rPr>
        <w:t>akop</w:t>
      </w:r>
      <w:proofErr w:type="spellEnd"/>
      <w:r w:rsidR="007B22BD" w:rsidRPr="00AD0681">
        <w:rPr>
          <w:rFonts w:ascii="Arial" w:hAnsi="Arial" w:cs="Arial"/>
          <w:sz w:val="24"/>
          <w:szCs w:val="24"/>
        </w:rPr>
        <w:t xml:space="preserve"> d.o.o. provodi organizirano prikupljanje miješanog komunalnog otpada, te odvojeno sakupljanje papirnog otpada i otpadne plastike na području </w:t>
      </w:r>
      <w:r w:rsidR="004138B7" w:rsidRPr="00AD0681">
        <w:rPr>
          <w:rFonts w:ascii="Arial" w:hAnsi="Arial" w:cs="Arial"/>
          <w:sz w:val="24"/>
          <w:szCs w:val="24"/>
        </w:rPr>
        <w:t>Grada Ivanić-Grada.</w:t>
      </w:r>
      <w:r w:rsidR="00951C26" w:rsidRPr="00AD0681">
        <w:rPr>
          <w:rFonts w:ascii="Arial" w:hAnsi="Arial" w:cs="Arial"/>
          <w:sz w:val="24"/>
          <w:szCs w:val="24"/>
        </w:rPr>
        <w:t xml:space="preserve"> </w:t>
      </w:r>
      <w:r w:rsidR="00D16D19" w:rsidRPr="00AD0681">
        <w:rPr>
          <w:rFonts w:ascii="Arial" w:eastAsia="Times New Roman" w:hAnsi="Arial" w:cs="Arial"/>
          <w:sz w:val="24"/>
          <w:szCs w:val="24"/>
        </w:rPr>
        <w:t xml:space="preserve">Skupljanje i odvoz komunalnog otpada obavlja se prema utvrđenom rasporedu koji je javno dostupan, a </w:t>
      </w:r>
      <w:r w:rsidR="004138B7" w:rsidRPr="00AD0681">
        <w:rPr>
          <w:rFonts w:ascii="Arial" w:eastAsia="Times New Roman" w:hAnsi="Arial" w:cs="Arial"/>
          <w:sz w:val="24"/>
          <w:szCs w:val="24"/>
        </w:rPr>
        <w:t xml:space="preserve">komunalni se </w:t>
      </w:r>
      <w:r w:rsidR="00D16D19" w:rsidRPr="00AD0681">
        <w:rPr>
          <w:rFonts w:ascii="Arial" w:eastAsia="Times New Roman" w:hAnsi="Arial" w:cs="Arial"/>
          <w:sz w:val="24"/>
          <w:szCs w:val="24"/>
        </w:rPr>
        <w:t>otpad</w:t>
      </w:r>
      <w:r w:rsidR="004138B7" w:rsidRPr="00AD0681">
        <w:rPr>
          <w:rFonts w:ascii="Arial" w:eastAsia="Times New Roman" w:hAnsi="Arial" w:cs="Arial"/>
          <w:sz w:val="24"/>
          <w:szCs w:val="24"/>
        </w:rPr>
        <w:t xml:space="preserve"> odvozi jednom</w:t>
      </w:r>
      <w:r w:rsidR="00D16D19" w:rsidRPr="00AD0681">
        <w:rPr>
          <w:rFonts w:ascii="Arial" w:eastAsia="Times New Roman" w:hAnsi="Arial" w:cs="Arial"/>
          <w:sz w:val="24"/>
          <w:szCs w:val="24"/>
        </w:rPr>
        <w:t xml:space="preserve"> tjedno, dok se </w:t>
      </w:r>
      <w:r w:rsidR="004138B7" w:rsidRPr="00AD0681">
        <w:rPr>
          <w:rFonts w:ascii="Arial" w:eastAsia="Times New Roman" w:hAnsi="Arial" w:cs="Arial"/>
          <w:sz w:val="24"/>
          <w:szCs w:val="24"/>
        </w:rPr>
        <w:t xml:space="preserve">odvojene sastavnice u domaćinstvima odvoze dva puta </w:t>
      </w:r>
      <w:proofErr w:type="spellStart"/>
      <w:r w:rsidR="004138B7" w:rsidRPr="00AD0681">
        <w:rPr>
          <w:rFonts w:ascii="Arial" w:eastAsia="Times New Roman" w:hAnsi="Arial" w:cs="Arial"/>
          <w:sz w:val="24"/>
          <w:szCs w:val="24"/>
        </w:rPr>
        <w:t>mjesečno.</w:t>
      </w:r>
      <w:proofErr w:type="spellEnd"/>
      <w:r w:rsidR="00D16D19" w:rsidRPr="00AD0681">
        <w:rPr>
          <w:rFonts w:ascii="Arial" w:eastAsia="Times New Roman" w:hAnsi="Arial" w:cs="Arial"/>
          <w:sz w:val="24"/>
          <w:szCs w:val="24"/>
        </w:rPr>
        <w:t xml:space="preserve">. </w:t>
      </w:r>
      <w:r w:rsidR="00D16D19" w:rsidRPr="004778E8">
        <w:rPr>
          <w:rFonts w:ascii="Arial" w:eastAsia="Times New Roman" w:hAnsi="Arial" w:cs="Arial"/>
          <w:sz w:val="24"/>
          <w:szCs w:val="24"/>
        </w:rPr>
        <w:t xml:space="preserve">Skupljanje i </w:t>
      </w:r>
      <w:r w:rsidR="00D16D19" w:rsidRPr="004778E8">
        <w:rPr>
          <w:rFonts w:ascii="Arial" w:eastAsia="Times New Roman" w:hAnsi="Arial" w:cs="Arial"/>
          <w:sz w:val="24"/>
          <w:szCs w:val="24"/>
        </w:rPr>
        <w:lastRenderedPageBreak/>
        <w:t xml:space="preserve">prijevoz komunalnog otpada se obavlja specijalnim vozilima – kamionima </w:t>
      </w:r>
      <w:proofErr w:type="spellStart"/>
      <w:r w:rsidR="00D16D19" w:rsidRPr="004778E8">
        <w:rPr>
          <w:rFonts w:ascii="Arial" w:eastAsia="Times New Roman" w:hAnsi="Arial" w:cs="Arial"/>
          <w:sz w:val="24"/>
          <w:szCs w:val="24"/>
        </w:rPr>
        <w:t>smećarima</w:t>
      </w:r>
      <w:proofErr w:type="spellEnd"/>
      <w:r w:rsidR="00D16D19" w:rsidRPr="004778E8">
        <w:rPr>
          <w:rFonts w:ascii="Arial" w:eastAsia="Times New Roman" w:hAnsi="Arial" w:cs="Arial"/>
          <w:sz w:val="24"/>
          <w:szCs w:val="24"/>
        </w:rPr>
        <w:t xml:space="preserve"> tipa </w:t>
      </w:r>
      <w:proofErr w:type="spellStart"/>
      <w:r w:rsidR="00D16D19" w:rsidRPr="004778E8">
        <w:rPr>
          <w:rFonts w:ascii="Arial" w:eastAsia="Times New Roman" w:hAnsi="Arial" w:cs="Arial"/>
          <w:sz w:val="24"/>
          <w:szCs w:val="24"/>
        </w:rPr>
        <w:t>Variopres</w:t>
      </w:r>
      <w:proofErr w:type="spellEnd"/>
      <w:r w:rsidR="00D16D19" w:rsidRPr="004778E8">
        <w:rPr>
          <w:rFonts w:ascii="Arial" w:eastAsia="Times New Roman" w:hAnsi="Arial" w:cs="Arial"/>
          <w:sz w:val="24"/>
          <w:szCs w:val="24"/>
        </w:rPr>
        <w:t xml:space="preserve">, </w:t>
      </w:r>
      <w:r w:rsidR="004778E8" w:rsidRPr="004778E8">
        <w:rPr>
          <w:rFonts w:ascii="Arial" w:eastAsia="Times New Roman" w:hAnsi="Arial" w:cs="Arial"/>
          <w:sz w:val="24"/>
          <w:szCs w:val="24"/>
        </w:rPr>
        <w:t>tri</w:t>
      </w:r>
      <w:r w:rsidR="00D16D19" w:rsidRPr="004778E8">
        <w:rPr>
          <w:rFonts w:ascii="Arial" w:eastAsia="Times New Roman" w:hAnsi="Arial" w:cs="Arial"/>
          <w:sz w:val="24"/>
          <w:szCs w:val="24"/>
        </w:rPr>
        <w:t xml:space="preserve"> mal</w:t>
      </w:r>
      <w:r w:rsidRPr="004778E8">
        <w:rPr>
          <w:rFonts w:ascii="Arial" w:eastAsia="Times New Roman" w:hAnsi="Arial" w:cs="Arial"/>
          <w:sz w:val="24"/>
          <w:szCs w:val="24"/>
        </w:rPr>
        <w:t>a</w:t>
      </w:r>
      <w:r w:rsidR="00D16D19" w:rsidRPr="004778E8">
        <w:rPr>
          <w:rFonts w:ascii="Arial" w:eastAsia="Times New Roman" w:hAnsi="Arial" w:cs="Arial"/>
          <w:sz w:val="24"/>
          <w:szCs w:val="24"/>
        </w:rPr>
        <w:t xml:space="preserve"> kamion</w:t>
      </w:r>
      <w:r w:rsidRPr="004778E8">
        <w:rPr>
          <w:rFonts w:ascii="Arial" w:eastAsia="Times New Roman" w:hAnsi="Arial" w:cs="Arial"/>
          <w:sz w:val="24"/>
          <w:szCs w:val="24"/>
        </w:rPr>
        <w:t>a</w:t>
      </w:r>
      <w:r w:rsidR="00D16D19" w:rsidRPr="004778E8">
        <w:rPr>
          <w:rFonts w:ascii="Arial" w:eastAsia="Times New Roman" w:hAnsi="Arial" w:cs="Arial"/>
          <w:sz w:val="24"/>
          <w:szCs w:val="24"/>
        </w:rPr>
        <w:t xml:space="preserve"> </w:t>
      </w:r>
      <w:proofErr w:type="spellStart"/>
      <w:r w:rsidR="00D16D19" w:rsidRPr="004778E8">
        <w:rPr>
          <w:rFonts w:ascii="Arial" w:eastAsia="Times New Roman" w:hAnsi="Arial" w:cs="Arial"/>
          <w:sz w:val="24"/>
          <w:szCs w:val="24"/>
        </w:rPr>
        <w:t>sme</w:t>
      </w:r>
      <w:r w:rsidR="004138B7" w:rsidRPr="004778E8">
        <w:rPr>
          <w:rFonts w:ascii="Arial" w:eastAsia="Times New Roman" w:hAnsi="Arial" w:cs="Arial"/>
          <w:sz w:val="24"/>
          <w:szCs w:val="24"/>
        </w:rPr>
        <w:t>ć</w:t>
      </w:r>
      <w:r w:rsidR="00D16D19" w:rsidRPr="004778E8">
        <w:rPr>
          <w:rFonts w:ascii="Arial" w:eastAsia="Times New Roman" w:hAnsi="Arial" w:cs="Arial"/>
          <w:sz w:val="24"/>
          <w:szCs w:val="24"/>
        </w:rPr>
        <w:t>ar</w:t>
      </w:r>
      <w:r w:rsidRPr="004778E8">
        <w:rPr>
          <w:rFonts w:ascii="Arial" w:eastAsia="Times New Roman" w:hAnsi="Arial" w:cs="Arial"/>
          <w:sz w:val="24"/>
          <w:szCs w:val="24"/>
        </w:rPr>
        <w:t>a</w:t>
      </w:r>
      <w:proofErr w:type="spellEnd"/>
      <w:r w:rsidR="00D16D19" w:rsidRPr="004778E8">
        <w:rPr>
          <w:rFonts w:ascii="Arial" w:eastAsia="Times New Roman" w:hAnsi="Arial" w:cs="Arial"/>
          <w:sz w:val="24"/>
          <w:szCs w:val="24"/>
        </w:rPr>
        <w:t xml:space="preserve"> specijalne namjene za teško dostupna područja te dva kamiona za odvoz kontejnera.</w:t>
      </w:r>
      <w:r w:rsidR="00DA5699" w:rsidRPr="00AD0681">
        <w:rPr>
          <w:rFonts w:ascii="Arial" w:eastAsia="Times New Roman" w:hAnsi="Arial" w:cs="Arial"/>
          <w:sz w:val="24"/>
          <w:szCs w:val="24"/>
        </w:rPr>
        <w:t xml:space="preserve"> </w:t>
      </w:r>
    </w:p>
    <w:p w14:paraId="0736A801" w14:textId="77777777" w:rsidR="008C40C0" w:rsidRDefault="008C40C0" w:rsidP="00690446">
      <w:pPr>
        <w:jc w:val="both"/>
        <w:rPr>
          <w:rFonts w:ascii="Arial" w:eastAsia="Times New Roman" w:hAnsi="Arial" w:cs="Arial"/>
          <w:sz w:val="24"/>
          <w:szCs w:val="24"/>
        </w:rPr>
      </w:pPr>
    </w:p>
    <w:p w14:paraId="270B5CB6" w14:textId="0342F64B" w:rsidR="005159FE" w:rsidRPr="004D10A7" w:rsidRDefault="00DA5699" w:rsidP="00E24D45">
      <w:pPr>
        <w:ind w:firstLine="709"/>
        <w:jc w:val="both"/>
        <w:rPr>
          <w:rFonts w:ascii="Arial" w:eastAsia="Times New Roman" w:hAnsi="Arial" w:cs="Arial"/>
          <w:sz w:val="24"/>
          <w:szCs w:val="24"/>
        </w:rPr>
      </w:pPr>
      <w:r w:rsidRPr="00AD0681">
        <w:rPr>
          <w:rFonts w:ascii="Arial" w:eastAsia="Times New Roman" w:hAnsi="Arial" w:cs="Arial"/>
          <w:sz w:val="24"/>
          <w:szCs w:val="24"/>
        </w:rPr>
        <w:t xml:space="preserve">Podaci iz tabele: izvor </w:t>
      </w:r>
      <w:proofErr w:type="spellStart"/>
      <w:r w:rsidRPr="00AD0681">
        <w:rPr>
          <w:rFonts w:ascii="Arial" w:eastAsia="Times New Roman" w:hAnsi="Arial" w:cs="Arial"/>
          <w:sz w:val="24"/>
          <w:szCs w:val="24"/>
        </w:rPr>
        <w:t>Ivakop</w:t>
      </w:r>
      <w:proofErr w:type="spellEnd"/>
      <w:r w:rsidRPr="00AD0681">
        <w:rPr>
          <w:rFonts w:ascii="Arial" w:eastAsia="Times New Roman" w:hAnsi="Arial" w:cs="Arial"/>
          <w:sz w:val="24"/>
          <w:szCs w:val="24"/>
        </w:rPr>
        <w:t xml:space="preserve"> d.o.o.</w:t>
      </w:r>
    </w:p>
    <w:p w14:paraId="79F0831D" w14:textId="61475EFC" w:rsidR="004D10A7" w:rsidRPr="004D10A7" w:rsidRDefault="004778E8" w:rsidP="00DA5699">
      <w:pPr>
        <w:jc w:val="both"/>
        <w:rPr>
          <w:rFonts w:ascii="Arial" w:eastAsia="Times New Roman" w:hAnsi="Arial" w:cs="Arial"/>
        </w:rPr>
      </w:pPr>
      <w:r w:rsidRPr="00C62B88">
        <w:rPr>
          <w:noProof/>
        </w:rPr>
        <w:drawing>
          <wp:inline distT="0" distB="0" distL="0" distR="0" wp14:anchorId="0A13C27E" wp14:editId="64698F18">
            <wp:extent cx="5760720" cy="5120640"/>
            <wp:effectExtent l="0" t="0" r="0" b="3810"/>
            <wp:docPr id="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5120640"/>
                    </a:xfrm>
                    <a:prstGeom prst="rect">
                      <a:avLst/>
                    </a:prstGeom>
                    <a:noFill/>
                    <a:ln>
                      <a:noFill/>
                    </a:ln>
                  </pic:spPr>
                </pic:pic>
              </a:graphicData>
            </a:graphic>
          </wp:inline>
        </w:drawing>
      </w:r>
    </w:p>
    <w:p w14:paraId="1AE2D6F0" w14:textId="77777777" w:rsidR="004D10A7" w:rsidRPr="00DA5699" w:rsidRDefault="004D10A7" w:rsidP="00DA5699">
      <w:pPr>
        <w:jc w:val="both"/>
        <w:rPr>
          <w:rFonts w:ascii="Arial" w:hAnsi="Arial" w:cs="Arial"/>
          <w:sz w:val="20"/>
          <w:szCs w:val="20"/>
        </w:rPr>
      </w:pPr>
      <w:r>
        <w:rPr>
          <w:rFonts w:ascii="Arial" w:hAnsi="Arial" w:cs="Arial"/>
          <w:sz w:val="20"/>
          <w:szCs w:val="20"/>
        </w:rPr>
        <w:t xml:space="preserve">Izvor: </w:t>
      </w:r>
      <w:proofErr w:type="spellStart"/>
      <w:r>
        <w:rPr>
          <w:rFonts w:ascii="Arial" w:hAnsi="Arial" w:cs="Arial"/>
          <w:sz w:val="20"/>
          <w:szCs w:val="20"/>
        </w:rPr>
        <w:t>Ivakop</w:t>
      </w:r>
      <w:proofErr w:type="spellEnd"/>
      <w:r>
        <w:rPr>
          <w:rFonts w:ascii="Arial" w:hAnsi="Arial" w:cs="Arial"/>
          <w:sz w:val="20"/>
          <w:szCs w:val="20"/>
        </w:rPr>
        <w:t xml:space="preserve"> d.o.o.</w:t>
      </w:r>
    </w:p>
    <w:p w14:paraId="76F96775" w14:textId="77777777" w:rsidR="00BD1AD2" w:rsidRDefault="00BD1AD2" w:rsidP="00D16D19">
      <w:pPr>
        <w:spacing w:after="0"/>
        <w:jc w:val="both"/>
        <w:rPr>
          <w:rFonts w:ascii="Arial" w:eastAsia="Times New Roman" w:hAnsi="Arial" w:cs="Arial"/>
          <w:sz w:val="24"/>
          <w:szCs w:val="24"/>
        </w:rPr>
      </w:pPr>
    </w:p>
    <w:p w14:paraId="59BA4C7E" w14:textId="77777777" w:rsidR="00D421B6" w:rsidRDefault="00D421B6" w:rsidP="00D16D19">
      <w:pPr>
        <w:spacing w:after="0"/>
        <w:jc w:val="both"/>
        <w:rPr>
          <w:rFonts w:ascii="Arial" w:eastAsia="Times New Roman" w:hAnsi="Arial" w:cs="Arial"/>
          <w:sz w:val="24"/>
          <w:szCs w:val="24"/>
        </w:rPr>
      </w:pPr>
    </w:p>
    <w:p w14:paraId="57C1DEF5" w14:textId="77777777" w:rsidR="00C04F57" w:rsidRDefault="00C04F57" w:rsidP="00D16D19">
      <w:pPr>
        <w:spacing w:after="0"/>
        <w:jc w:val="both"/>
        <w:rPr>
          <w:rFonts w:ascii="Arial" w:eastAsia="Times New Roman" w:hAnsi="Arial" w:cs="Arial"/>
          <w:sz w:val="24"/>
          <w:szCs w:val="24"/>
        </w:rPr>
      </w:pPr>
    </w:p>
    <w:p w14:paraId="43934D8C" w14:textId="77777777" w:rsidR="00C04F57" w:rsidRDefault="00C04F57" w:rsidP="00D16D19">
      <w:pPr>
        <w:spacing w:after="0"/>
        <w:jc w:val="both"/>
        <w:rPr>
          <w:rFonts w:ascii="Arial" w:eastAsia="Times New Roman" w:hAnsi="Arial" w:cs="Arial"/>
          <w:sz w:val="24"/>
          <w:szCs w:val="24"/>
        </w:rPr>
      </w:pPr>
    </w:p>
    <w:p w14:paraId="0512C6F5" w14:textId="77777777" w:rsidR="00C04F57" w:rsidRDefault="00C04F57" w:rsidP="00D16D19">
      <w:pPr>
        <w:spacing w:after="0"/>
        <w:jc w:val="both"/>
        <w:rPr>
          <w:rFonts w:ascii="Arial" w:eastAsia="Times New Roman" w:hAnsi="Arial" w:cs="Arial"/>
          <w:sz w:val="24"/>
          <w:szCs w:val="24"/>
        </w:rPr>
      </w:pPr>
    </w:p>
    <w:p w14:paraId="3C676957" w14:textId="77777777" w:rsidR="00C04F57" w:rsidRDefault="00C04F57" w:rsidP="00D16D19">
      <w:pPr>
        <w:spacing w:after="0"/>
        <w:jc w:val="both"/>
        <w:rPr>
          <w:rFonts w:ascii="Arial" w:eastAsia="Times New Roman" w:hAnsi="Arial" w:cs="Arial"/>
          <w:sz w:val="24"/>
          <w:szCs w:val="24"/>
        </w:rPr>
      </w:pPr>
    </w:p>
    <w:p w14:paraId="5B1567B9" w14:textId="77777777" w:rsidR="00D421B6" w:rsidRDefault="00D421B6" w:rsidP="00D16D19">
      <w:pPr>
        <w:spacing w:after="0"/>
        <w:jc w:val="both"/>
        <w:rPr>
          <w:rFonts w:ascii="Arial" w:eastAsia="Times New Roman" w:hAnsi="Arial" w:cs="Arial"/>
          <w:sz w:val="24"/>
          <w:szCs w:val="24"/>
        </w:rPr>
      </w:pPr>
    </w:p>
    <w:p w14:paraId="5902DF2D" w14:textId="77777777" w:rsidR="00011E5E" w:rsidRPr="00E24D45" w:rsidRDefault="004D10A7" w:rsidP="004D10A7">
      <w:pPr>
        <w:pStyle w:val="Odlomakpopisa"/>
        <w:numPr>
          <w:ilvl w:val="0"/>
          <w:numId w:val="1"/>
        </w:numPr>
        <w:rPr>
          <w:rFonts w:ascii="Arial" w:eastAsia="Times New Roman" w:hAnsi="Arial" w:cs="Arial"/>
          <w:sz w:val="24"/>
          <w:szCs w:val="24"/>
        </w:rPr>
      </w:pPr>
      <w:r w:rsidRPr="00E24D45">
        <w:rPr>
          <w:rFonts w:ascii="Arial" w:hAnsi="Arial" w:cs="Arial"/>
          <w:b/>
        </w:rPr>
        <w:lastRenderedPageBreak/>
        <w:t>P</w:t>
      </w:r>
      <w:r w:rsidR="00011E5E" w:rsidRPr="00E24D45">
        <w:rPr>
          <w:rFonts w:ascii="Arial" w:hAnsi="Arial" w:cs="Arial"/>
          <w:b/>
        </w:rPr>
        <w:t>ODACI O POSTOJEĆIM I PLANIRANIM GRAĐEVINAMA I UREĐAJIMA ZA GOSPODARENJE OTPADOM TE STATUS SANACIJE NEUSKLAĐENIH ODLAGALIŠTA</w:t>
      </w:r>
      <w:r w:rsidR="00F12D97" w:rsidRPr="00E24D45">
        <w:rPr>
          <w:rFonts w:ascii="Arial" w:hAnsi="Arial" w:cs="Arial"/>
          <w:b/>
        </w:rPr>
        <w:t xml:space="preserve"> I LOKACIJA ONEČIŠĆENIH OTPADOM</w:t>
      </w:r>
    </w:p>
    <w:p w14:paraId="5E389BEF" w14:textId="3F4C8BA9" w:rsidR="00775764" w:rsidRDefault="00BD1AD2" w:rsidP="002C075C">
      <w:pPr>
        <w:pStyle w:val="t-9-8"/>
        <w:spacing w:before="0" w:beforeAutospacing="0" w:after="0" w:afterAutospacing="0"/>
        <w:ind w:firstLine="709"/>
        <w:jc w:val="both"/>
        <w:rPr>
          <w:rFonts w:ascii="Arial" w:hAnsi="Arial" w:cs="Arial"/>
        </w:rPr>
      </w:pPr>
      <w:r w:rsidRPr="00BD1AD2">
        <w:rPr>
          <w:rFonts w:ascii="Arial" w:hAnsi="Arial" w:cs="Arial"/>
        </w:rPr>
        <w:t>Z</w:t>
      </w:r>
      <w:r w:rsidR="00F12D97">
        <w:rPr>
          <w:rFonts w:ascii="Arial" w:hAnsi="Arial" w:cs="Arial"/>
        </w:rPr>
        <w:t>a p</w:t>
      </w:r>
      <w:r w:rsidRPr="00BD1AD2">
        <w:rPr>
          <w:rFonts w:ascii="Arial" w:hAnsi="Arial" w:cs="Arial"/>
        </w:rPr>
        <w:t xml:space="preserve">ostojeće odlagalište komunalnog otpada </w:t>
      </w:r>
      <w:proofErr w:type="spellStart"/>
      <w:r w:rsidRPr="00BD1AD2">
        <w:rPr>
          <w:rFonts w:ascii="Arial" w:hAnsi="Arial" w:cs="Arial"/>
        </w:rPr>
        <w:t>Tarno</w:t>
      </w:r>
      <w:proofErr w:type="spellEnd"/>
      <w:r w:rsidRPr="00BD1AD2">
        <w:rPr>
          <w:rFonts w:ascii="Arial" w:hAnsi="Arial" w:cs="Arial"/>
        </w:rPr>
        <w:t xml:space="preserve"> podaci su dati u </w:t>
      </w:r>
      <w:r w:rsidR="00AD0681">
        <w:rPr>
          <w:rFonts w:ascii="Arial" w:hAnsi="Arial" w:cs="Arial"/>
        </w:rPr>
        <w:t>poglavlju 3</w:t>
      </w:r>
      <w:r w:rsidR="00F12D97">
        <w:rPr>
          <w:rFonts w:ascii="Arial" w:hAnsi="Arial" w:cs="Arial"/>
        </w:rPr>
        <w:t xml:space="preserve">. </w:t>
      </w:r>
      <w:r w:rsidR="00DE4656">
        <w:rPr>
          <w:rFonts w:ascii="Arial" w:hAnsi="Arial" w:cs="Arial"/>
        </w:rPr>
        <w:t>i</w:t>
      </w:r>
      <w:r w:rsidR="00F12D97">
        <w:rPr>
          <w:rFonts w:ascii="Arial" w:hAnsi="Arial" w:cs="Arial"/>
        </w:rPr>
        <w:t xml:space="preserve"> 5. </w:t>
      </w:r>
      <w:r w:rsidR="00DF7A14">
        <w:rPr>
          <w:rFonts w:ascii="Arial" w:hAnsi="Arial" w:cs="Arial"/>
        </w:rPr>
        <w:t>o</w:t>
      </w:r>
      <w:r w:rsidR="00F12D97">
        <w:rPr>
          <w:rFonts w:ascii="Arial" w:hAnsi="Arial" w:cs="Arial"/>
        </w:rPr>
        <w:t>vog Izvješća.</w:t>
      </w:r>
      <w:r w:rsidR="00DE4656">
        <w:rPr>
          <w:rFonts w:ascii="Arial" w:hAnsi="Arial" w:cs="Arial"/>
        </w:rPr>
        <w:t xml:space="preserve"> </w:t>
      </w:r>
    </w:p>
    <w:p w14:paraId="76969707" w14:textId="77777777" w:rsidR="00AD0681" w:rsidRPr="00BD1AD2" w:rsidRDefault="00AD0681" w:rsidP="00AD0681">
      <w:pPr>
        <w:pStyle w:val="t-9-8"/>
        <w:spacing w:before="0" w:beforeAutospacing="0" w:after="0" w:afterAutospacing="0"/>
        <w:jc w:val="both"/>
        <w:rPr>
          <w:rFonts w:ascii="Arial" w:hAnsi="Arial" w:cs="Arial"/>
        </w:rPr>
      </w:pPr>
    </w:p>
    <w:p w14:paraId="62588E53" w14:textId="56952769" w:rsidR="002C075C" w:rsidRDefault="002C075C" w:rsidP="002C075C">
      <w:pPr>
        <w:spacing w:after="0"/>
        <w:ind w:firstLine="709"/>
        <w:jc w:val="both"/>
        <w:rPr>
          <w:rFonts w:ascii="Arial" w:eastAsia="Times New Roman" w:hAnsi="Arial" w:cs="Arial"/>
          <w:sz w:val="24"/>
          <w:szCs w:val="24"/>
        </w:rPr>
      </w:pPr>
      <w:r w:rsidRPr="002C075C">
        <w:rPr>
          <w:rFonts w:ascii="Arial" w:eastAsia="Times New Roman" w:hAnsi="Arial" w:cs="Arial"/>
          <w:sz w:val="24"/>
          <w:szCs w:val="24"/>
        </w:rPr>
        <w:t xml:space="preserve">Grad Ivanić-Grad je dana </w:t>
      </w:r>
      <w:r w:rsidRPr="00974ED0">
        <w:rPr>
          <w:rFonts w:ascii="Arial" w:eastAsia="Times New Roman" w:hAnsi="Arial" w:cs="Arial"/>
          <w:sz w:val="24"/>
          <w:szCs w:val="24"/>
        </w:rPr>
        <w:t>14.09.2018.</w:t>
      </w:r>
      <w:r w:rsidRPr="002C075C">
        <w:rPr>
          <w:rFonts w:ascii="Arial" w:eastAsia="Times New Roman" w:hAnsi="Arial" w:cs="Arial"/>
          <w:sz w:val="24"/>
          <w:szCs w:val="24"/>
        </w:rPr>
        <w:t xml:space="preserve"> godine potpisao Ugovor o dodjeli bespovratnih sredstava za projekte koji se financiraju iz Kohezijskog fonda u financijskom razdoblju 2014. – 2020. s Ministarstvom zaštite okoliša i energetike i Fondom za zaštitu okoliša i ene</w:t>
      </w:r>
      <w:r w:rsidR="00C43B2F">
        <w:rPr>
          <w:rFonts w:ascii="Arial" w:eastAsia="Times New Roman" w:hAnsi="Arial" w:cs="Arial"/>
          <w:sz w:val="24"/>
          <w:szCs w:val="24"/>
        </w:rPr>
        <w:t>rgetsku učinkovitost za projekt</w:t>
      </w:r>
      <w:r w:rsidRPr="002C075C">
        <w:rPr>
          <w:rFonts w:ascii="Arial" w:eastAsia="Times New Roman" w:hAnsi="Arial" w:cs="Arial"/>
          <w:sz w:val="24"/>
          <w:szCs w:val="24"/>
        </w:rPr>
        <w:t xml:space="preserve"> Građenje i opremanje – </w:t>
      </w:r>
      <w:proofErr w:type="spellStart"/>
      <w:r w:rsidRPr="002C075C">
        <w:rPr>
          <w:rFonts w:ascii="Arial" w:eastAsia="Times New Roman" w:hAnsi="Arial" w:cs="Arial"/>
          <w:sz w:val="24"/>
          <w:szCs w:val="24"/>
        </w:rPr>
        <w:t>Reciklažno</w:t>
      </w:r>
      <w:proofErr w:type="spellEnd"/>
      <w:r w:rsidRPr="002C075C">
        <w:rPr>
          <w:rFonts w:ascii="Arial" w:eastAsia="Times New Roman" w:hAnsi="Arial" w:cs="Arial"/>
          <w:sz w:val="24"/>
          <w:szCs w:val="24"/>
        </w:rPr>
        <w:t xml:space="preserve"> dvorište </w:t>
      </w:r>
      <w:proofErr w:type="spellStart"/>
      <w:r w:rsidRPr="002C075C">
        <w:rPr>
          <w:rFonts w:ascii="Arial" w:eastAsia="Times New Roman" w:hAnsi="Arial" w:cs="Arial"/>
          <w:sz w:val="24"/>
          <w:szCs w:val="24"/>
        </w:rPr>
        <w:t>Tarno</w:t>
      </w:r>
      <w:proofErr w:type="spellEnd"/>
      <w:r w:rsidRPr="002C075C">
        <w:rPr>
          <w:rFonts w:ascii="Arial" w:eastAsia="Times New Roman" w:hAnsi="Arial" w:cs="Arial"/>
          <w:sz w:val="24"/>
          <w:szCs w:val="24"/>
        </w:rPr>
        <w:t xml:space="preserve"> – Ivanić-Grad.</w:t>
      </w:r>
      <w:r>
        <w:rPr>
          <w:rFonts w:ascii="Arial" w:eastAsia="Times New Roman" w:hAnsi="Arial" w:cs="Arial"/>
          <w:sz w:val="24"/>
          <w:szCs w:val="24"/>
        </w:rPr>
        <w:t xml:space="preserve"> </w:t>
      </w:r>
      <w:r w:rsidRPr="002C075C">
        <w:rPr>
          <w:rFonts w:ascii="Arial" w:eastAsia="Times New Roman" w:hAnsi="Arial" w:cs="Arial"/>
          <w:sz w:val="24"/>
          <w:szCs w:val="24"/>
        </w:rPr>
        <w:t xml:space="preserve">Projekt Građenje i opremanje </w:t>
      </w:r>
      <w:proofErr w:type="spellStart"/>
      <w:r w:rsidRPr="002C075C">
        <w:rPr>
          <w:rFonts w:ascii="Arial" w:eastAsia="Times New Roman" w:hAnsi="Arial" w:cs="Arial"/>
          <w:sz w:val="24"/>
          <w:szCs w:val="24"/>
        </w:rPr>
        <w:t>Reciklažno</w:t>
      </w:r>
      <w:proofErr w:type="spellEnd"/>
      <w:r w:rsidRPr="002C075C">
        <w:rPr>
          <w:rFonts w:ascii="Arial" w:eastAsia="Times New Roman" w:hAnsi="Arial" w:cs="Arial"/>
          <w:sz w:val="24"/>
          <w:szCs w:val="24"/>
        </w:rPr>
        <w:t xml:space="preserve"> dvorište </w:t>
      </w:r>
      <w:proofErr w:type="spellStart"/>
      <w:r w:rsidRPr="002C075C">
        <w:rPr>
          <w:rFonts w:ascii="Arial" w:eastAsia="Times New Roman" w:hAnsi="Arial" w:cs="Arial"/>
          <w:sz w:val="24"/>
          <w:szCs w:val="24"/>
        </w:rPr>
        <w:t>Tarno</w:t>
      </w:r>
      <w:proofErr w:type="spellEnd"/>
      <w:r w:rsidRPr="002C075C">
        <w:rPr>
          <w:rFonts w:ascii="Arial" w:eastAsia="Times New Roman" w:hAnsi="Arial" w:cs="Arial"/>
          <w:sz w:val="24"/>
          <w:szCs w:val="24"/>
        </w:rPr>
        <w:t xml:space="preserve"> – Ivanić-Grad doprinijet će povećanju količine odvojeno prikupljenog komunalnog otpada i smanjenju količine otpada koji se odlaže na odlagališta. Rezultat projekta bit će postignut kroz izgradnju </w:t>
      </w:r>
      <w:proofErr w:type="spellStart"/>
      <w:r w:rsidRPr="002C075C">
        <w:rPr>
          <w:rFonts w:ascii="Arial" w:eastAsia="Times New Roman" w:hAnsi="Arial" w:cs="Arial"/>
          <w:sz w:val="24"/>
          <w:szCs w:val="24"/>
        </w:rPr>
        <w:t>reciklažnog</w:t>
      </w:r>
      <w:proofErr w:type="spellEnd"/>
      <w:r w:rsidRPr="002C075C">
        <w:rPr>
          <w:rFonts w:ascii="Arial" w:eastAsia="Times New Roman" w:hAnsi="Arial" w:cs="Arial"/>
          <w:sz w:val="24"/>
          <w:szCs w:val="24"/>
        </w:rPr>
        <w:t xml:space="preserve"> dvorišta te kroz kontinuiranu edukaciju i informiranje svih stanovnika o važnosti i prednostima odvojeno prikupljenog otpada i poticanju ponovne upotrebe na načelima kružne ekonomije.</w:t>
      </w:r>
    </w:p>
    <w:p w14:paraId="43734C69" w14:textId="77777777" w:rsidR="002C075C" w:rsidRDefault="002C075C" w:rsidP="002C075C">
      <w:pPr>
        <w:spacing w:after="0"/>
        <w:jc w:val="both"/>
        <w:rPr>
          <w:rFonts w:ascii="Arial" w:eastAsia="Times New Roman" w:hAnsi="Arial" w:cs="Arial"/>
          <w:sz w:val="24"/>
          <w:szCs w:val="24"/>
        </w:rPr>
      </w:pPr>
    </w:p>
    <w:p w14:paraId="28597D82" w14:textId="06AF7047" w:rsidR="009606C0" w:rsidRDefault="002C075C" w:rsidP="002C075C">
      <w:pPr>
        <w:pStyle w:val="t-9-8"/>
        <w:spacing w:before="0" w:beforeAutospacing="0" w:after="0" w:afterAutospacing="0" w:line="276" w:lineRule="auto"/>
        <w:ind w:firstLine="709"/>
        <w:jc w:val="both"/>
        <w:rPr>
          <w:rFonts w:ascii="Arial" w:hAnsi="Arial" w:cs="Arial"/>
        </w:rPr>
      </w:pPr>
      <w:r w:rsidRPr="002C075C">
        <w:rPr>
          <w:rFonts w:ascii="Arial" w:hAnsi="Arial" w:cs="Arial"/>
        </w:rPr>
        <w:t>Svrha projekta je doprinijeti ostvarenju ciljane stope recikliranja PGO RH do 2020., te ciljeva PGO IG do 2022. kroz izgradnju potrebne infrastrukture za odvojeno prikupljanje otpada (</w:t>
      </w:r>
      <w:proofErr w:type="spellStart"/>
      <w:r w:rsidRPr="002C075C">
        <w:rPr>
          <w:rFonts w:ascii="Arial" w:hAnsi="Arial" w:cs="Arial"/>
        </w:rPr>
        <w:t>Reciklažno</w:t>
      </w:r>
      <w:proofErr w:type="spellEnd"/>
      <w:r w:rsidRPr="002C075C">
        <w:rPr>
          <w:rFonts w:ascii="Arial" w:hAnsi="Arial" w:cs="Arial"/>
        </w:rPr>
        <w:t xml:space="preserve"> dvorište) te podizanje svijesti lokalnog stanovništva o važnosti odvojenog prikupljanja otpada, zaštite okoliša i ulozi </w:t>
      </w:r>
      <w:proofErr w:type="spellStart"/>
      <w:r w:rsidRPr="002C075C">
        <w:rPr>
          <w:rFonts w:ascii="Arial" w:hAnsi="Arial" w:cs="Arial"/>
        </w:rPr>
        <w:t>reciklažnog</w:t>
      </w:r>
      <w:proofErr w:type="spellEnd"/>
      <w:r w:rsidRPr="002C075C">
        <w:rPr>
          <w:rFonts w:ascii="Arial" w:hAnsi="Arial" w:cs="Arial"/>
        </w:rPr>
        <w:t xml:space="preserve"> dvorišta u cjelovitom sustavu gospodarenja otpadom. U prvoj punoj kalendarskoj godini, nakon ishođenja uporabne dozvole, </w:t>
      </w:r>
      <w:proofErr w:type="spellStart"/>
      <w:r w:rsidRPr="002C075C">
        <w:rPr>
          <w:rFonts w:ascii="Arial" w:hAnsi="Arial" w:cs="Arial"/>
        </w:rPr>
        <w:t>reciklažno</w:t>
      </w:r>
      <w:proofErr w:type="spellEnd"/>
      <w:r w:rsidRPr="002C075C">
        <w:rPr>
          <w:rFonts w:ascii="Arial" w:hAnsi="Arial" w:cs="Arial"/>
        </w:rPr>
        <w:t xml:space="preserve"> dvorište moći će primiti 60 tona odvojeno prikupljenog otpada.   </w:t>
      </w:r>
      <w:r w:rsidR="009606C0" w:rsidRPr="009606C0">
        <w:rPr>
          <w:rFonts w:ascii="Arial" w:hAnsi="Arial" w:cs="Arial"/>
        </w:rPr>
        <w:t xml:space="preserve">   </w:t>
      </w:r>
    </w:p>
    <w:p w14:paraId="26B9B289" w14:textId="77777777" w:rsidR="002C075C" w:rsidRDefault="002C075C" w:rsidP="002C075C">
      <w:pPr>
        <w:pStyle w:val="t-9-8"/>
        <w:spacing w:before="0" w:beforeAutospacing="0" w:after="0" w:afterAutospacing="0" w:line="276" w:lineRule="auto"/>
        <w:jc w:val="both"/>
        <w:rPr>
          <w:rFonts w:ascii="Arial" w:hAnsi="Arial" w:cs="Arial"/>
        </w:rPr>
      </w:pPr>
    </w:p>
    <w:p w14:paraId="322BEC52" w14:textId="77777777" w:rsidR="002C075C" w:rsidRPr="002C075C" w:rsidRDefault="002C075C" w:rsidP="002C075C">
      <w:pPr>
        <w:spacing w:after="0"/>
        <w:jc w:val="both"/>
        <w:rPr>
          <w:rFonts w:ascii="Arial" w:eastAsia="Times New Roman" w:hAnsi="Arial" w:cs="Arial"/>
          <w:b/>
          <w:sz w:val="24"/>
          <w:szCs w:val="24"/>
        </w:rPr>
      </w:pPr>
      <w:r w:rsidRPr="002C075C">
        <w:rPr>
          <w:rFonts w:ascii="Arial" w:eastAsia="Times New Roman" w:hAnsi="Arial" w:cs="Arial"/>
          <w:b/>
          <w:sz w:val="24"/>
          <w:szCs w:val="24"/>
        </w:rPr>
        <w:t>Ukupna vrijednost projekta: 1.338.866,30 kuna</w:t>
      </w:r>
    </w:p>
    <w:p w14:paraId="5A15DA15" w14:textId="77777777" w:rsidR="002C075C" w:rsidRPr="002C075C" w:rsidRDefault="002C075C" w:rsidP="002C075C">
      <w:pPr>
        <w:spacing w:after="0"/>
        <w:jc w:val="both"/>
        <w:rPr>
          <w:rFonts w:ascii="Arial" w:eastAsia="Times New Roman" w:hAnsi="Arial" w:cs="Arial"/>
          <w:b/>
          <w:sz w:val="24"/>
          <w:szCs w:val="24"/>
        </w:rPr>
      </w:pPr>
      <w:r w:rsidRPr="002C075C">
        <w:rPr>
          <w:rFonts w:ascii="Arial" w:eastAsia="Times New Roman" w:hAnsi="Arial" w:cs="Arial"/>
          <w:b/>
          <w:sz w:val="24"/>
          <w:szCs w:val="24"/>
        </w:rPr>
        <w:t>Iznos koji sufinancira EU (85%): 1.138.036,00 kuna</w:t>
      </w:r>
    </w:p>
    <w:p w14:paraId="135C3EBC" w14:textId="77777777" w:rsidR="002C075C" w:rsidRDefault="002C075C" w:rsidP="002C075C">
      <w:pPr>
        <w:spacing w:after="0"/>
        <w:jc w:val="both"/>
        <w:rPr>
          <w:rFonts w:ascii="Arial" w:eastAsia="Times New Roman" w:hAnsi="Arial" w:cs="Arial"/>
          <w:b/>
          <w:sz w:val="24"/>
          <w:szCs w:val="24"/>
        </w:rPr>
      </w:pPr>
      <w:r w:rsidRPr="002C075C">
        <w:rPr>
          <w:rFonts w:ascii="Arial" w:eastAsia="Times New Roman" w:hAnsi="Arial" w:cs="Arial"/>
          <w:b/>
          <w:sz w:val="24"/>
          <w:szCs w:val="24"/>
        </w:rPr>
        <w:t>Razdoblje provedbe projekta: 14.09.2018. – 14.11.2019.</w:t>
      </w:r>
    </w:p>
    <w:p w14:paraId="6F2B7B5F" w14:textId="77777777" w:rsidR="00AD3AF8" w:rsidRPr="002C075C" w:rsidRDefault="00AD3AF8" w:rsidP="002C075C">
      <w:pPr>
        <w:spacing w:after="0"/>
        <w:jc w:val="both"/>
        <w:rPr>
          <w:rFonts w:ascii="Arial" w:eastAsia="Times New Roman" w:hAnsi="Arial" w:cs="Arial"/>
          <w:b/>
          <w:sz w:val="24"/>
          <w:szCs w:val="24"/>
        </w:rPr>
      </w:pPr>
    </w:p>
    <w:p w14:paraId="3D03082A" w14:textId="77777777" w:rsidR="002C075C" w:rsidRPr="009606C0" w:rsidRDefault="002C075C" w:rsidP="002C075C">
      <w:pPr>
        <w:pStyle w:val="t-9-8"/>
        <w:spacing w:before="0" w:beforeAutospacing="0" w:after="0" w:afterAutospacing="0" w:line="276" w:lineRule="auto"/>
        <w:jc w:val="both"/>
        <w:rPr>
          <w:rFonts w:ascii="Arial" w:hAnsi="Arial" w:cs="Arial"/>
        </w:rPr>
      </w:pPr>
    </w:p>
    <w:p w14:paraId="0C30B17B" w14:textId="14431845" w:rsidR="00A355AC" w:rsidRPr="00AD0681" w:rsidRDefault="00B42E03" w:rsidP="00A355AC">
      <w:pPr>
        <w:pStyle w:val="t-9-8"/>
        <w:spacing w:before="0" w:beforeAutospacing="0" w:after="0" w:afterAutospacing="0"/>
        <w:rPr>
          <w:rFonts w:ascii="Arial" w:hAnsi="Arial" w:cs="Arial"/>
        </w:rPr>
      </w:pPr>
      <w:r w:rsidRPr="004778E8">
        <w:rPr>
          <w:rFonts w:ascii="Arial" w:hAnsi="Arial" w:cs="Arial"/>
        </w:rPr>
        <w:t>U 201</w:t>
      </w:r>
      <w:r w:rsidR="00051359" w:rsidRPr="004778E8">
        <w:rPr>
          <w:rFonts w:ascii="Arial" w:hAnsi="Arial" w:cs="Arial"/>
        </w:rPr>
        <w:t>9</w:t>
      </w:r>
      <w:r w:rsidR="00A355AC" w:rsidRPr="004778E8">
        <w:rPr>
          <w:rFonts w:ascii="Arial" w:hAnsi="Arial" w:cs="Arial"/>
        </w:rPr>
        <w:t>. godini se planira, a prema i odredbama Uredbe o gospodarenju komunalnim otpadom:</w:t>
      </w:r>
    </w:p>
    <w:p w14:paraId="43157993" w14:textId="77777777" w:rsidR="00A355AC" w:rsidRPr="00AD0681" w:rsidRDefault="00A355AC" w:rsidP="00A355AC">
      <w:pPr>
        <w:pStyle w:val="t-9-8"/>
        <w:spacing w:before="0" w:beforeAutospacing="0" w:after="0" w:afterAutospacing="0"/>
        <w:rPr>
          <w:rFonts w:ascii="Arial" w:hAnsi="Arial" w:cs="Arial"/>
        </w:rPr>
      </w:pPr>
    </w:p>
    <w:p w14:paraId="718C97DD" w14:textId="6D1B10B4" w:rsidR="00951C26" w:rsidRPr="00AD0681" w:rsidRDefault="00951C26" w:rsidP="00184519">
      <w:pPr>
        <w:pStyle w:val="t-9-8"/>
        <w:numPr>
          <w:ilvl w:val="0"/>
          <w:numId w:val="34"/>
        </w:numPr>
        <w:spacing w:before="0" w:beforeAutospacing="0" w:after="0" w:afterAutospacing="0" w:line="276" w:lineRule="auto"/>
        <w:rPr>
          <w:rFonts w:ascii="Arial" w:hAnsi="Arial" w:cs="Arial"/>
        </w:rPr>
      </w:pPr>
      <w:r w:rsidRPr="00AD0681">
        <w:rPr>
          <w:rFonts w:ascii="Arial" w:hAnsi="Arial" w:cs="Arial"/>
        </w:rPr>
        <w:t xml:space="preserve">Nabava </w:t>
      </w:r>
      <w:r w:rsidR="002949DA" w:rsidRPr="00AD0681">
        <w:rPr>
          <w:rFonts w:ascii="Arial" w:hAnsi="Arial" w:cs="Arial"/>
        </w:rPr>
        <w:t xml:space="preserve">dodatne količine </w:t>
      </w:r>
      <w:r w:rsidR="00A355AC" w:rsidRPr="00AD0681">
        <w:rPr>
          <w:rFonts w:ascii="Arial" w:hAnsi="Arial" w:cs="Arial"/>
        </w:rPr>
        <w:t>spremnika za otpadni papir, plastiku i biorazgradiv komunalni otpad (</w:t>
      </w:r>
      <w:r w:rsidR="004778E8">
        <w:rPr>
          <w:rFonts w:ascii="Arial" w:hAnsi="Arial" w:cs="Arial"/>
        </w:rPr>
        <w:t>uz sufinanciranje FZOEU</w:t>
      </w:r>
      <w:r w:rsidR="00184519">
        <w:rPr>
          <w:rFonts w:ascii="Arial" w:hAnsi="Arial" w:cs="Arial"/>
        </w:rPr>
        <w:t>),</w:t>
      </w:r>
    </w:p>
    <w:p w14:paraId="39AAFB96" w14:textId="2FE0167C" w:rsidR="00A355AC" w:rsidRPr="00AD0681" w:rsidRDefault="00A355AC" w:rsidP="00184519">
      <w:pPr>
        <w:pStyle w:val="t-9-8"/>
        <w:numPr>
          <w:ilvl w:val="0"/>
          <w:numId w:val="34"/>
        </w:numPr>
        <w:spacing w:before="0" w:beforeAutospacing="0" w:after="0" w:afterAutospacing="0" w:line="276" w:lineRule="auto"/>
        <w:rPr>
          <w:rFonts w:ascii="Arial" w:hAnsi="Arial" w:cs="Arial"/>
        </w:rPr>
      </w:pPr>
      <w:r w:rsidRPr="00AD0681">
        <w:rPr>
          <w:rFonts w:ascii="Arial" w:hAnsi="Arial" w:cs="Arial"/>
        </w:rPr>
        <w:t xml:space="preserve">Nabava mobilnog </w:t>
      </w:r>
      <w:proofErr w:type="spellStart"/>
      <w:r w:rsidRPr="00AD0681">
        <w:rPr>
          <w:rFonts w:ascii="Arial" w:hAnsi="Arial" w:cs="Arial"/>
        </w:rPr>
        <w:t>reciklažnog</w:t>
      </w:r>
      <w:proofErr w:type="spellEnd"/>
      <w:r w:rsidRPr="00AD0681">
        <w:rPr>
          <w:rFonts w:ascii="Arial" w:hAnsi="Arial" w:cs="Arial"/>
        </w:rPr>
        <w:t xml:space="preserve"> dvorišta (uz sufinanciranj</w:t>
      </w:r>
      <w:r w:rsidR="00184519">
        <w:rPr>
          <w:rFonts w:ascii="Arial" w:hAnsi="Arial" w:cs="Arial"/>
        </w:rPr>
        <w:t>e Zagrebačke županije ili MZOE),</w:t>
      </w:r>
    </w:p>
    <w:p w14:paraId="6F827E89" w14:textId="42CB6624" w:rsidR="00B42E03" w:rsidRPr="00AD0681" w:rsidRDefault="00B42E03" w:rsidP="00184519">
      <w:pPr>
        <w:pStyle w:val="t-9-8"/>
        <w:numPr>
          <w:ilvl w:val="0"/>
          <w:numId w:val="34"/>
        </w:numPr>
        <w:spacing w:before="0" w:beforeAutospacing="0" w:after="0" w:afterAutospacing="0" w:line="276" w:lineRule="auto"/>
        <w:rPr>
          <w:rFonts w:ascii="Arial" w:hAnsi="Arial" w:cs="Arial"/>
        </w:rPr>
      </w:pPr>
      <w:r w:rsidRPr="00AD0681">
        <w:rPr>
          <w:rFonts w:ascii="Arial" w:hAnsi="Arial" w:cs="Arial"/>
        </w:rPr>
        <w:t xml:space="preserve">Nabava </w:t>
      </w:r>
      <w:r w:rsidR="00951C26" w:rsidRPr="00AD0681">
        <w:rPr>
          <w:rFonts w:ascii="Arial" w:hAnsi="Arial" w:cs="Arial"/>
        </w:rPr>
        <w:t>dodatnih setova</w:t>
      </w:r>
      <w:r w:rsidRPr="00AD0681">
        <w:rPr>
          <w:rFonts w:ascii="Arial" w:hAnsi="Arial" w:cs="Arial"/>
        </w:rPr>
        <w:t xml:space="preserve"> </w:t>
      </w:r>
      <w:proofErr w:type="spellStart"/>
      <w:r w:rsidRPr="00AD0681">
        <w:rPr>
          <w:rFonts w:ascii="Arial" w:hAnsi="Arial" w:cs="Arial"/>
        </w:rPr>
        <w:t>polupodzemnih</w:t>
      </w:r>
      <w:proofErr w:type="spellEnd"/>
      <w:r w:rsidRPr="00AD0681">
        <w:rPr>
          <w:rFonts w:ascii="Arial" w:hAnsi="Arial" w:cs="Arial"/>
        </w:rPr>
        <w:t xml:space="preserve"> kontejnera MOLOK (uz sufinanciranje Zagrebačke županije</w:t>
      </w:r>
      <w:r w:rsidR="00951C26" w:rsidRPr="00AD0681">
        <w:rPr>
          <w:rFonts w:ascii="Arial" w:hAnsi="Arial" w:cs="Arial"/>
        </w:rPr>
        <w:t xml:space="preserve"> ili MZOE</w:t>
      </w:r>
      <w:r w:rsidRPr="00AD0681">
        <w:rPr>
          <w:rFonts w:ascii="Arial" w:hAnsi="Arial" w:cs="Arial"/>
        </w:rPr>
        <w:t>)</w:t>
      </w:r>
      <w:r w:rsidR="00184519">
        <w:rPr>
          <w:rFonts w:ascii="Arial" w:hAnsi="Arial" w:cs="Arial"/>
        </w:rPr>
        <w:t>,</w:t>
      </w:r>
    </w:p>
    <w:p w14:paraId="5213F2C2" w14:textId="3583E8BD" w:rsidR="0001465B" w:rsidRPr="00AD0681" w:rsidRDefault="0001465B" w:rsidP="00184519">
      <w:pPr>
        <w:pStyle w:val="t-9-8"/>
        <w:numPr>
          <w:ilvl w:val="0"/>
          <w:numId w:val="34"/>
        </w:numPr>
        <w:spacing w:before="0" w:beforeAutospacing="0" w:after="0" w:afterAutospacing="0" w:line="276" w:lineRule="auto"/>
        <w:rPr>
          <w:rFonts w:ascii="Arial" w:hAnsi="Arial" w:cs="Arial"/>
        </w:rPr>
      </w:pPr>
      <w:r w:rsidRPr="00AD0681">
        <w:rPr>
          <w:rFonts w:ascii="Arial" w:hAnsi="Arial" w:cs="Arial"/>
        </w:rPr>
        <w:t xml:space="preserve">Dovršetak </w:t>
      </w:r>
      <w:proofErr w:type="spellStart"/>
      <w:r w:rsidRPr="00AD0681">
        <w:rPr>
          <w:rFonts w:ascii="Arial" w:hAnsi="Arial" w:cs="Arial"/>
        </w:rPr>
        <w:t>čipiranja</w:t>
      </w:r>
      <w:proofErr w:type="spellEnd"/>
      <w:r w:rsidRPr="00AD0681">
        <w:rPr>
          <w:rFonts w:ascii="Arial" w:hAnsi="Arial" w:cs="Arial"/>
        </w:rPr>
        <w:t xml:space="preserve"> posuda za komunalni otpad</w:t>
      </w:r>
      <w:r w:rsidR="004778E8">
        <w:rPr>
          <w:rFonts w:ascii="Arial" w:hAnsi="Arial" w:cs="Arial"/>
        </w:rPr>
        <w:t xml:space="preserve"> (do 31.12.2018. je </w:t>
      </w:r>
      <w:proofErr w:type="spellStart"/>
      <w:r w:rsidR="004778E8">
        <w:rPr>
          <w:rFonts w:ascii="Arial" w:hAnsi="Arial" w:cs="Arial"/>
        </w:rPr>
        <w:t>čipirano</w:t>
      </w:r>
      <w:proofErr w:type="spellEnd"/>
      <w:r w:rsidR="004778E8">
        <w:rPr>
          <w:rFonts w:ascii="Arial" w:hAnsi="Arial" w:cs="Arial"/>
        </w:rPr>
        <w:t xml:space="preserve"> </w:t>
      </w:r>
      <w:proofErr w:type="spellStart"/>
      <w:r w:rsidR="004778E8">
        <w:rPr>
          <w:rFonts w:ascii="Arial" w:hAnsi="Arial" w:cs="Arial"/>
        </w:rPr>
        <w:t>cca</w:t>
      </w:r>
      <w:proofErr w:type="spellEnd"/>
      <w:r w:rsidR="004778E8">
        <w:rPr>
          <w:rFonts w:ascii="Arial" w:hAnsi="Arial" w:cs="Arial"/>
        </w:rPr>
        <w:t xml:space="preserve"> 4.100</w:t>
      </w:r>
      <w:r w:rsidR="00A355AC" w:rsidRPr="00AD0681">
        <w:rPr>
          <w:rFonts w:ascii="Arial" w:hAnsi="Arial" w:cs="Arial"/>
        </w:rPr>
        <w:t xml:space="preserve"> kanti na terenu)</w:t>
      </w:r>
      <w:r w:rsidR="00184519">
        <w:rPr>
          <w:rFonts w:ascii="Arial" w:hAnsi="Arial" w:cs="Arial"/>
        </w:rPr>
        <w:t>,</w:t>
      </w:r>
    </w:p>
    <w:p w14:paraId="6254E719" w14:textId="5C27C2C7" w:rsidR="009606C0" w:rsidRDefault="009606C0" w:rsidP="00184519">
      <w:pPr>
        <w:pStyle w:val="t-9-8"/>
        <w:numPr>
          <w:ilvl w:val="0"/>
          <w:numId w:val="34"/>
        </w:numPr>
        <w:spacing w:before="0" w:beforeAutospacing="0" w:after="0" w:afterAutospacing="0" w:line="276" w:lineRule="auto"/>
        <w:rPr>
          <w:rFonts w:ascii="Arial" w:hAnsi="Arial" w:cs="Arial"/>
        </w:rPr>
      </w:pPr>
      <w:r w:rsidRPr="00AD0681">
        <w:rPr>
          <w:rFonts w:ascii="Arial" w:hAnsi="Arial" w:cs="Arial"/>
        </w:rPr>
        <w:t xml:space="preserve">Davanje u koncesiju poslova gospodarenja građevinskim </w:t>
      </w:r>
      <w:r w:rsidR="004778E8">
        <w:rPr>
          <w:rFonts w:ascii="Arial" w:hAnsi="Arial" w:cs="Arial"/>
        </w:rPr>
        <w:t>otpadom privatnom poduzetništvu,</w:t>
      </w:r>
    </w:p>
    <w:p w14:paraId="6F3BB2B4" w14:textId="77777777" w:rsidR="004778E8" w:rsidRPr="004778E8" w:rsidRDefault="004778E8" w:rsidP="004778E8">
      <w:pPr>
        <w:pStyle w:val="t-9-8"/>
        <w:numPr>
          <w:ilvl w:val="0"/>
          <w:numId w:val="34"/>
        </w:numPr>
        <w:spacing w:after="0" w:line="276" w:lineRule="auto"/>
        <w:rPr>
          <w:rFonts w:ascii="Arial" w:hAnsi="Arial" w:cs="Arial"/>
        </w:rPr>
      </w:pPr>
      <w:r w:rsidRPr="004778E8">
        <w:rPr>
          <w:rFonts w:ascii="Arial" w:hAnsi="Arial" w:cs="Arial"/>
        </w:rPr>
        <w:lastRenderedPageBreak/>
        <w:t xml:space="preserve">Izgradnja fiksnog </w:t>
      </w:r>
      <w:proofErr w:type="spellStart"/>
      <w:r w:rsidRPr="004778E8">
        <w:rPr>
          <w:rFonts w:ascii="Arial" w:hAnsi="Arial" w:cs="Arial"/>
        </w:rPr>
        <w:t>reciklažnog</w:t>
      </w:r>
      <w:proofErr w:type="spellEnd"/>
      <w:r w:rsidRPr="004778E8">
        <w:rPr>
          <w:rFonts w:ascii="Arial" w:hAnsi="Arial" w:cs="Arial"/>
        </w:rPr>
        <w:t xml:space="preserve"> dvorišta na prostoru odlagališta neopasnog otpada </w:t>
      </w:r>
      <w:proofErr w:type="spellStart"/>
      <w:r w:rsidRPr="004778E8">
        <w:rPr>
          <w:rFonts w:ascii="Arial" w:hAnsi="Arial" w:cs="Arial"/>
        </w:rPr>
        <w:t>Tarno</w:t>
      </w:r>
      <w:proofErr w:type="spellEnd"/>
      <w:r w:rsidRPr="004778E8">
        <w:rPr>
          <w:rFonts w:ascii="Arial" w:hAnsi="Arial" w:cs="Arial"/>
        </w:rPr>
        <w:t xml:space="preserve"> (vidi tč.3 – Dokumenti prostornog uređenja Grada Ivanić-Grada; odlomak „</w:t>
      </w:r>
      <w:proofErr w:type="spellStart"/>
      <w:r w:rsidRPr="004778E8">
        <w:rPr>
          <w:rFonts w:ascii="Arial" w:hAnsi="Arial" w:cs="Arial"/>
        </w:rPr>
        <w:t>Reciklažno</w:t>
      </w:r>
      <w:proofErr w:type="spellEnd"/>
      <w:r w:rsidRPr="004778E8">
        <w:rPr>
          <w:rFonts w:ascii="Arial" w:hAnsi="Arial" w:cs="Arial"/>
        </w:rPr>
        <w:t xml:space="preserve"> dvorište“)</w:t>
      </w:r>
    </w:p>
    <w:p w14:paraId="091DED5D" w14:textId="02592F18" w:rsidR="004778E8" w:rsidRPr="004778E8" w:rsidRDefault="004778E8" w:rsidP="004778E8">
      <w:pPr>
        <w:pStyle w:val="t-9-8"/>
        <w:numPr>
          <w:ilvl w:val="0"/>
          <w:numId w:val="34"/>
        </w:numPr>
        <w:spacing w:after="0" w:line="276" w:lineRule="auto"/>
        <w:rPr>
          <w:rFonts w:ascii="Arial" w:hAnsi="Arial" w:cs="Arial"/>
        </w:rPr>
      </w:pPr>
      <w:r w:rsidRPr="004778E8">
        <w:rPr>
          <w:rFonts w:ascii="Arial" w:hAnsi="Arial" w:cs="Arial"/>
        </w:rPr>
        <w:t xml:space="preserve">Nabava novog vozila sa </w:t>
      </w:r>
      <w:proofErr w:type="spellStart"/>
      <w:r w:rsidRPr="004778E8">
        <w:rPr>
          <w:rFonts w:ascii="Arial" w:hAnsi="Arial" w:cs="Arial"/>
        </w:rPr>
        <w:t>samopodizačem</w:t>
      </w:r>
      <w:proofErr w:type="spellEnd"/>
      <w:r w:rsidRPr="004778E8">
        <w:rPr>
          <w:rFonts w:ascii="Arial" w:hAnsi="Arial" w:cs="Arial"/>
        </w:rPr>
        <w:t xml:space="preserve"> kontejnera i dizalicom  (</w:t>
      </w:r>
      <w:proofErr w:type="spellStart"/>
      <w:r w:rsidRPr="004778E8">
        <w:rPr>
          <w:rFonts w:ascii="Arial" w:hAnsi="Arial" w:cs="Arial"/>
        </w:rPr>
        <w:t>tzv.grajferom</w:t>
      </w:r>
      <w:proofErr w:type="spellEnd"/>
      <w:r w:rsidRPr="004778E8">
        <w:rPr>
          <w:rFonts w:ascii="Arial" w:hAnsi="Arial" w:cs="Arial"/>
        </w:rPr>
        <w:t>) za potrebe pražnjenja spremnika sa zelenih otoka, odvoz glomaznog otpada i sl.</w:t>
      </w:r>
    </w:p>
    <w:p w14:paraId="2F0DEACC" w14:textId="77777777" w:rsidR="00184519" w:rsidRDefault="00184519" w:rsidP="009606C0">
      <w:pPr>
        <w:pStyle w:val="t-9-8"/>
        <w:spacing w:before="0" w:beforeAutospacing="0" w:after="0" w:afterAutospacing="0"/>
        <w:rPr>
          <w:rFonts w:ascii="Arial" w:hAnsi="Arial" w:cs="Arial"/>
        </w:rPr>
      </w:pPr>
    </w:p>
    <w:p w14:paraId="5CCDE0AD" w14:textId="77777777" w:rsidR="00011E5E" w:rsidRPr="00AD0681" w:rsidRDefault="00011E5E" w:rsidP="00C17CA4">
      <w:pPr>
        <w:pStyle w:val="t-9-8"/>
        <w:numPr>
          <w:ilvl w:val="0"/>
          <w:numId w:val="1"/>
        </w:numPr>
        <w:spacing w:after="0" w:afterAutospacing="0"/>
        <w:rPr>
          <w:rFonts w:ascii="Arial" w:hAnsi="Arial" w:cs="Arial"/>
          <w:b/>
        </w:rPr>
      </w:pPr>
      <w:r w:rsidRPr="00AD0681">
        <w:rPr>
          <w:rFonts w:ascii="Arial" w:hAnsi="Arial" w:cs="Arial"/>
          <w:b/>
        </w:rPr>
        <w:t>PODACI O LOKACIJAMA ODBAČENOG OTPADA I NJIHOVOM UKLANJANJU</w:t>
      </w:r>
    </w:p>
    <w:p w14:paraId="6131305A" w14:textId="77777777" w:rsidR="001F286B" w:rsidRPr="005F39B8" w:rsidRDefault="001F286B" w:rsidP="001F286B">
      <w:pPr>
        <w:rPr>
          <w:rFonts w:ascii="Arial" w:hAnsi="Arial" w:cs="Arial"/>
          <w:color w:val="000000" w:themeColor="text1"/>
          <w:sz w:val="24"/>
          <w:szCs w:val="24"/>
          <w:bdr w:val="none" w:sz="0" w:space="0" w:color="auto" w:frame="1"/>
        </w:rPr>
      </w:pPr>
    </w:p>
    <w:p w14:paraId="3718CEED" w14:textId="2142D11B" w:rsidR="00F765A8" w:rsidRDefault="001F286B" w:rsidP="00184519">
      <w:pPr>
        <w:spacing w:after="0"/>
        <w:ind w:firstLine="709"/>
        <w:jc w:val="both"/>
        <w:rPr>
          <w:rFonts w:ascii="Arial" w:hAnsi="Arial" w:cs="Arial"/>
          <w:color w:val="000000" w:themeColor="text1"/>
          <w:sz w:val="24"/>
          <w:szCs w:val="24"/>
          <w:bdr w:val="none" w:sz="0" w:space="0" w:color="auto" w:frame="1"/>
        </w:rPr>
      </w:pPr>
      <w:r w:rsidRPr="005F39B8">
        <w:rPr>
          <w:rFonts w:ascii="Arial" w:eastAsia="Calibri" w:hAnsi="Arial" w:cs="Arial"/>
          <w:sz w:val="24"/>
          <w:szCs w:val="24"/>
          <w:lang w:eastAsia="en-US"/>
        </w:rPr>
        <w:t>Kontinuirano se provodila i sanacija divljih deponija na području Grada Ivanić-Grada kao također jedna</w:t>
      </w:r>
      <w:r w:rsidR="006371FC">
        <w:rPr>
          <w:rFonts w:ascii="Arial" w:eastAsia="Calibri" w:hAnsi="Arial" w:cs="Arial"/>
          <w:sz w:val="24"/>
          <w:szCs w:val="24"/>
          <w:lang w:eastAsia="en-US"/>
        </w:rPr>
        <w:t xml:space="preserve"> od mjera navedena u PGO. </w:t>
      </w:r>
      <w:r w:rsidRPr="00F13AC7">
        <w:rPr>
          <w:rFonts w:ascii="Arial" w:hAnsi="Arial" w:cs="Arial"/>
          <w:color w:val="000000" w:themeColor="text1"/>
          <w:sz w:val="24"/>
          <w:szCs w:val="24"/>
          <w:bdr w:val="none" w:sz="0" w:space="0" w:color="auto" w:frame="1"/>
        </w:rPr>
        <w:t>201</w:t>
      </w:r>
      <w:r w:rsidR="00ED663B">
        <w:rPr>
          <w:rFonts w:ascii="Arial" w:hAnsi="Arial" w:cs="Arial"/>
          <w:color w:val="000000" w:themeColor="text1"/>
          <w:sz w:val="24"/>
          <w:szCs w:val="24"/>
          <w:bdr w:val="none" w:sz="0" w:space="0" w:color="auto" w:frame="1"/>
        </w:rPr>
        <w:t>8</w:t>
      </w:r>
      <w:r w:rsidRPr="00F13AC7">
        <w:rPr>
          <w:rFonts w:ascii="Arial" w:hAnsi="Arial" w:cs="Arial"/>
          <w:color w:val="000000" w:themeColor="text1"/>
          <w:sz w:val="24"/>
          <w:szCs w:val="24"/>
          <w:bdr w:val="none" w:sz="0" w:space="0" w:color="auto" w:frame="1"/>
        </w:rPr>
        <w:t>. godine</w:t>
      </w:r>
      <w:r w:rsidR="00513D48" w:rsidRPr="00F13AC7">
        <w:rPr>
          <w:rFonts w:ascii="Arial" w:hAnsi="Arial" w:cs="Arial"/>
          <w:color w:val="000000" w:themeColor="text1"/>
          <w:sz w:val="24"/>
          <w:szCs w:val="24"/>
          <w:bdr w:val="none" w:sz="0" w:space="0" w:color="auto" w:frame="1"/>
        </w:rPr>
        <w:t xml:space="preserve"> akcija Zelena čistka</w:t>
      </w:r>
      <w:r w:rsidR="00F13AC7">
        <w:rPr>
          <w:rFonts w:ascii="Arial" w:hAnsi="Arial" w:cs="Arial"/>
          <w:color w:val="000000" w:themeColor="text1"/>
          <w:sz w:val="24"/>
          <w:szCs w:val="24"/>
          <w:bdr w:val="none" w:sz="0" w:space="0" w:color="auto" w:frame="1"/>
        </w:rPr>
        <w:t xml:space="preserve"> udružila je mnogo</w:t>
      </w:r>
      <w:r w:rsidRPr="005F39B8">
        <w:rPr>
          <w:rFonts w:ascii="Arial" w:hAnsi="Arial" w:cs="Arial"/>
          <w:color w:val="000000" w:themeColor="text1"/>
          <w:sz w:val="24"/>
          <w:szCs w:val="24"/>
          <w:bdr w:val="none" w:sz="0" w:space="0" w:color="auto" w:frame="1"/>
        </w:rPr>
        <w:t xml:space="preserve"> volontera u zajedničkom uklanjanju otpada na području Grada Ivanić-Grada, te se očistilo </w:t>
      </w:r>
      <w:r w:rsidR="009F13AC">
        <w:rPr>
          <w:rFonts w:ascii="Arial" w:hAnsi="Arial" w:cs="Arial"/>
          <w:color w:val="000000" w:themeColor="text1"/>
          <w:sz w:val="24"/>
          <w:szCs w:val="24"/>
          <w:bdr w:val="none" w:sz="0" w:space="0" w:color="auto" w:frame="1"/>
        </w:rPr>
        <w:t>niz</w:t>
      </w:r>
      <w:r w:rsidRPr="005F39B8">
        <w:rPr>
          <w:rFonts w:ascii="Arial" w:hAnsi="Arial" w:cs="Arial"/>
          <w:color w:val="000000" w:themeColor="text1"/>
          <w:sz w:val="24"/>
          <w:szCs w:val="24"/>
          <w:bdr w:val="none" w:sz="0" w:space="0" w:color="auto" w:frame="1"/>
        </w:rPr>
        <w:t xml:space="preserve"> lokacija u Gradu</w:t>
      </w:r>
      <w:r w:rsidR="00513D48" w:rsidRPr="005F39B8">
        <w:rPr>
          <w:rFonts w:ascii="Arial" w:hAnsi="Arial" w:cs="Arial"/>
          <w:color w:val="000000" w:themeColor="text1"/>
          <w:sz w:val="24"/>
          <w:szCs w:val="24"/>
          <w:bdr w:val="none" w:sz="0" w:space="0" w:color="auto" w:frame="1"/>
        </w:rPr>
        <w:t>,</w:t>
      </w:r>
      <w:r w:rsidRPr="005F39B8">
        <w:rPr>
          <w:rFonts w:ascii="Arial" w:hAnsi="Arial" w:cs="Arial"/>
          <w:color w:val="000000" w:themeColor="text1"/>
          <w:sz w:val="24"/>
          <w:szCs w:val="24"/>
          <w:bdr w:val="none" w:sz="0" w:space="0" w:color="auto" w:frame="1"/>
        </w:rPr>
        <w:t xml:space="preserve"> od centra grada, okoliša škola, parkova i šuma.</w:t>
      </w:r>
      <w:r w:rsidR="00A2705F">
        <w:rPr>
          <w:rFonts w:ascii="Arial" w:hAnsi="Arial" w:cs="Arial"/>
          <w:color w:val="000000" w:themeColor="text1"/>
          <w:sz w:val="24"/>
          <w:szCs w:val="24"/>
          <w:bdr w:val="none" w:sz="0" w:space="0" w:color="auto" w:frame="1"/>
        </w:rPr>
        <w:t xml:space="preserve"> </w:t>
      </w:r>
      <w:r w:rsidR="00A2705F" w:rsidRPr="00A2705F">
        <w:rPr>
          <w:rFonts w:ascii="Arial" w:hAnsi="Arial" w:cs="Arial"/>
          <w:bCs/>
          <w:color w:val="000000" w:themeColor="text1"/>
          <w:sz w:val="24"/>
          <w:szCs w:val="24"/>
          <w:bdr w:val="none" w:sz="0" w:space="0" w:color="auto" w:frame="1"/>
        </w:rPr>
        <w:t>Zelena čistka</w:t>
      </w:r>
      <w:r w:rsidR="00A2705F" w:rsidRPr="00A2705F">
        <w:rPr>
          <w:rFonts w:ascii="Arial" w:hAnsi="Arial" w:cs="Arial"/>
          <w:color w:val="000000" w:themeColor="text1"/>
          <w:sz w:val="24"/>
          <w:szCs w:val="24"/>
          <w:bdr w:val="none" w:sz="0" w:space="0" w:color="auto" w:frame="1"/>
        </w:rPr>
        <w:t> – zajednička jednodnevna akcija dio je globalnog pokreta </w:t>
      </w:r>
      <w:r w:rsidR="00A2705F" w:rsidRPr="00A2705F">
        <w:rPr>
          <w:rFonts w:ascii="Arial" w:hAnsi="Arial" w:cs="Arial"/>
          <w:bCs/>
          <w:color w:val="000000" w:themeColor="text1"/>
          <w:sz w:val="24"/>
          <w:szCs w:val="24"/>
          <w:bdr w:val="none" w:sz="0" w:space="0" w:color="auto" w:frame="1"/>
        </w:rPr>
        <w:t xml:space="preserve">Let’s do </w:t>
      </w:r>
      <w:proofErr w:type="spellStart"/>
      <w:r w:rsidR="00A2705F" w:rsidRPr="00A2705F">
        <w:rPr>
          <w:rFonts w:ascii="Arial" w:hAnsi="Arial" w:cs="Arial"/>
          <w:bCs/>
          <w:color w:val="000000" w:themeColor="text1"/>
          <w:sz w:val="24"/>
          <w:szCs w:val="24"/>
          <w:bdr w:val="none" w:sz="0" w:space="0" w:color="auto" w:frame="1"/>
        </w:rPr>
        <w:t>it</w:t>
      </w:r>
      <w:proofErr w:type="spellEnd"/>
      <w:r w:rsidR="00A2705F" w:rsidRPr="00A2705F">
        <w:rPr>
          <w:rFonts w:ascii="Arial" w:hAnsi="Arial" w:cs="Arial"/>
          <w:color w:val="000000" w:themeColor="text1"/>
          <w:sz w:val="24"/>
          <w:szCs w:val="24"/>
          <w:bdr w:val="none" w:sz="0" w:space="0" w:color="auto" w:frame="1"/>
        </w:rPr>
        <w:t>! i godišnjih akcija </w:t>
      </w:r>
      <w:r w:rsidR="00A2705F" w:rsidRPr="00A2705F">
        <w:rPr>
          <w:rFonts w:ascii="Arial" w:hAnsi="Arial" w:cs="Arial"/>
          <w:bCs/>
          <w:color w:val="000000" w:themeColor="text1"/>
          <w:sz w:val="24"/>
          <w:szCs w:val="24"/>
          <w:bdr w:val="none" w:sz="0" w:space="0" w:color="auto" w:frame="1"/>
        </w:rPr>
        <w:t xml:space="preserve">World </w:t>
      </w:r>
      <w:proofErr w:type="spellStart"/>
      <w:r w:rsidR="00A2705F" w:rsidRPr="00A2705F">
        <w:rPr>
          <w:rFonts w:ascii="Arial" w:hAnsi="Arial" w:cs="Arial"/>
          <w:bCs/>
          <w:color w:val="000000" w:themeColor="text1"/>
          <w:sz w:val="24"/>
          <w:szCs w:val="24"/>
          <w:bdr w:val="none" w:sz="0" w:space="0" w:color="auto" w:frame="1"/>
        </w:rPr>
        <w:t>Cleanup</w:t>
      </w:r>
      <w:proofErr w:type="spellEnd"/>
      <w:r w:rsidR="00A2705F">
        <w:rPr>
          <w:rFonts w:ascii="Arial" w:hAnsi="Arial" w:cs="Arial"/>
          <w:bCs/>
          <w:color w:val="000000" w:themeColor="text1"/>
          <w:sz w:val="24"/>
          <w:szCs w:val="24"/>
          <w:bdr w:val="none" w:sz="0" w:space="0" w:color="auto" w:frame="1"/>
        </w:rPr>
        <w:t xml:space="preserve"> </w:t>
      </w:r>
      <w:r w:rsidR="00A2705F" w:rsidRPr="00A2705F">
        <w:rPr>
          <w:rFonts w:ascii="Arial" w:hAnsi="Arial" w:cs="Arial"/>
          <w:color w:val="000000" w:themeColor="text1"/>
          <w:sz w:val="24"/>
          <w:szCs w:val="24"/>
          <w:bdr w:val="none" w:sz="0" w:space="0" w:color="auto" w:frame="1"/>
        </w:rPr>
        <w:t>(Očistimo svijet), koja okuplja aktivne građane i organizacije u najvećem volonterskom projektu u povijesti čovječanstva.</w:t>
      </w:r>
      <w:r w:rsidR="00353030">
        <w:rPr>
          <w:rFonts w:ascii="Arial" w:hAnsi="Arial" w:cs="Arial"/>
          <w:color w:val="000000" w:themeColor="text1"/>
          <w:sz w:val="24"/>
          <w:szCs w:val="24"/>
          <w:bdr w:val="none" w:sz="0" w:space="0" w:color="auto" w:frame="1"/>
        </w:rPr>
        <w:t xml:space="preserve"> Najvažniji ciljevi ove</w:t>
      </w:r>
      <w:r w:rsidR="00353030" w:rsidRPr="00353030">
        <w:rPr>
          <w:rFonts w:ascii="Arial" w:hAnsi="Arial" w:cs="Arial"/>
          <w:color w:val="000000" w:themeColor="text1"/>
          <w:sz w:val="24"/>
          <w:szCs w:val="24"/>
          <w:bdr w:val="none" w:sz="0" w:space="0" w:color="auto" w:frame="1"/>
        </w:rPr>
        <w:t xml:space="preserve"> akcije su osvještavanje o važnosti primarnog odvajanja otpada, očistiti ilegalno odložen otpad u cijeloj Hrvatskoj, podignuti razinu svijesti o stvaranju i odlaganju otpada, te važnosti očuvanja okoliša, prirode i planete Zemlje te utjecati na promjenu vrste i/ili količine materijala koji se koriste za ambalažu u proizvodnji i uslugama.</w:t>
      </w:r>
    </w:p>
    <w:p w14:paraId="4DC738F5" w14:textId="7DFB68E2" w:rsidR="00696F02" w:rsidRDefault="001F286B" w:rsidP="00184519">
      <w:pPr>
        <w:spacing w:after="0"/>
        <w:ind w:firstLine="709"/>
        <w:jc w:val="both"/>
        <w:rPr>
          <w:rFonts w:ascii="Arial" w:hAnsi="Arial" w:cs="Arial"/>
          <w:color w:val="000000" w:themeColor="text1"/>
          <w:sz w:val="24"/>
          <w:szCs w:val="24"/>
          <w:bdr w:val="none" w:sz="0" w:space="0" w:color="auto" w:frame="1"/>
        </w:rPr>
      </w:pPr>
      <w:r w:rsidRPr="005F39B8">
        <w:rPr>
          <w:rFonts w:ascii="Arial" w:hAnsi="Arial" w:cs="Arial"/>
          <w:color w:val="000000" w:themeColor="text1"/>
          <w:sz w:val="24"/>
          <w:szCs w:val="24"/>
          <w:bdr w:val="none" w:sz="0" w:space="0" w:color="auto" w:frame="1"/>
        </w:rPr>
        <w:br/>
      </w:r>
      <w:r w:rsidR="00184519">
        <w:rPr>
          <w:rFonts w:ascii="Arial" w:hAnsi="Arial" w:cs="Arial"/>
          <w:color w:val="000000" w:themeColor="text1"/>
          <w:sz w:val="24"/>
          <w:szCs w:val="24"/>
          <w:bdr w:val="none" w:sz="0" w:space="0" w:color="auto" w:frame="1"/>
        </w:rPr>
        <w:t xml:space="preserve">         </w:t>
      </w:r>
      <w:r w:rsidRPr="005F39B8">
        <w:rPr>
          <w:rFonts w:ascii="Arial" w:hAnsi="Arial" w:cs="Arial"/>
          <w:color w:val="000000" w:themeColor="text1"/>
          <w:sz w:val="24"/>
          <w:szCs w:val="24"/>
          <w:bdr w:val="none" w:sz="0" w:space="0" w:color="auto" w:frame="1"/>
        </w:rPr>
        <w:t>Među prijavljenim volonterima nalaze se dječji vrtići, osnovne i srednja škola, kulturno umjetnička društva, mjesni odbori, dobrovoljna vatrogasna društva, vatrogasna postrojba Grada te druge gradske udruge. Za čišćenje su osigurane vreće, rukavice, te vrtićima i školama cvijeće za uređivanje okoliša.</w:t>
      </w:r>
    </w:p>
    <w:p w14:paraId="6EE0E731" w14:textId="77777777" w:rsidR="00696F02" w:rsidRDefault="00696F02" w:rsidP="006371FC">
      <w:pPr>
        <w:spacing w:after="0"/>
        <w:rPr>
          <w:rFonts w:ascii="Arial" w:hAnsi="Arial" w:cs="Arial"/>
          <w:color w:val="000000" w:themeColor="text1"/>
          <w:sz w:val="24"/>
          <w:szCs w:val="24"/>
          <w:bdr w:val="none" w:sz="0" w:space="0" w:color="auto" w:frame="1"/>
        </w:rPr>
      </w:pPr>
    </w:p>
    <w:p w14:paraId="45123AFC" w14:textId="77777777" w:rsidR="00696F02" w:rsidRPr="00F50C44" w:rsidRDefault="00696F02" w:rsidP="006371FC">
      <w:pPr>
        <w:spacing w:after="0"/>
        <w:rPr>
          <w:rFonts w:ascii="Arial" w:hAnsi="Arial" w:cs="Arial"/>
          <w:color w:val="000000" w:themeColor="text1"/>
          <w:sz w:val="24"/>
          <w:szCs w:val="24"/>
          <w:bdr w:val="none" w:sz="0" w:space="0" w:color="auto" w:frame="1"/>
        </w:rPr>
      </w:pPr>
      <w:r w:rsidRPr="00F50C44">
        <w:rPr>
          <w:rFonts w:ascii="Arial" w:hAnsi="Arial" w:cs="Arial"/>
          <w:color w:val="000000" w:themeColor="text1"/>
          <w:sz w:val="24"/>
          <w:szCs w:val="24"/>
          <w:bdr w:val="none" w:sz="0" w:space="0" w:color="auto" w:frame="1"/>
        </w:rPr>
        <w:t>Lokacije čišćenja u sklopu Zelene čistke:</w:t>
      </w:r>
    </w:p>
    <w:p w14:paraId="676DBCDF" w14:textId="77777777" w:rsidR="00696F02" w:rsidRPr="00F50C44" w:rsidRDefault="00696F02" w:rsidP="00696F02">
      <w:pPr>
        <w:spacing w:after="0"/>
        <w:rPr>
          <w:rFonts w:ascii="Arial" w:eastAsia="Calibri" w:hAnsi="Arial" w:cs="Arial"/>
          <w:sz w:val="24"/>
          <w:szCs w:val="24"/>
          <w:lang w:eastAsia="en-US"/>
        </w:rPr>
      </w:pPr>
      <w:r w:rsidRPr="00F50C44">
        <w:rPr>
          <w:rFonts w:ascii="Arial" w:hAnsi="Arial" w:cs="Arial"/>
          <w:color w:val="000000" w:themeColor="text1"/>
          <w:sz w:val="24"/>
          <w:szCs w:val="24"/>
          <w:bdr w:val="none" w:sz="0" w:space="0" w:color="auto" w:frame="1"/>
        </w:rPr>
        <w:t xml:space="preserve">1) Cesta od </w:t>
      </w:r>
      <w:proofErr w:type="spellStart"/>
      <w:r w:rsidRPr="00F50C44">
        <w:rPr>
          <w:rFonts w:ascii="Arial" w:hAnsi="Arial" w:cs="Arial"/>
          <w:color w:val="000000" w:themeColor="text1"/>
          <w:sz w:val="24"/>
          <w:szCs w:val="24"/>
          <w:bdr w:val="none" w:sz="0" w:space="0" w:color="auto" w:frame="1"/>
        </w:rPr>
        <w:t>Graberja</w:t>
      </w:r>
      <w:proofErr w:type="spellEnd"/>
      <w:r w:rsidRPr="00F50C44">
        <w:rPr>
          <w:rFonts w:ascii="Arial" w:hAnsi="Arial" w:cs="Arial"/>
          <w:color w:val="000000" w:themeColor="text1"/>
          <w:sz w:val="24"/>
          <w:szCs w:val="24"/>
          <w:bdr w:val="none" w:sz="0" w:space="0" w:color="auto" w:frame="1"/>
        </w:rPr>
        <w:t xml:space="preserve"> Ivanićkog prema Petici (komunalni otpad);</w:t>
      </w:r>
    </w:p>
    <w:p w14:paraId="77F3A35B" w14:textId="37218B03" w:rsidR="00696F02" w:rsidRPr="00F50C44" w:rsidRDefault="00696F02" w:rsidP="00696F02">
      <w:pPr>
        <w:spacing w:after="0"/>
        <w:rPr>
          <w:rFonts w:ascii="Arial" w:hAnsi="Arial" w:cs="Arial"/>
          <w:color w:val="000000" w:themeColor="text1"/>
          <w:sz w:val="24"/>
          <w:szCs w:val="24"/>
          <w:bdr w:val="none" w:sz="0" w:space="0" w:color="auto" w:frame="1"/>
        </w:rPr>
      </w:pPr>
      <w:r w:rsidRPr="00F50C44">
        <w:rPr>
          <w:rFonts w:ascii="Arial" w:hAnsi="Arial" w:cs="Arial"/>
          <w:color w:val="000000" w:themeColor="text1"/>
          <w:sz w:val="24"/>
          <w:szCs w:val="24"/>
          <w:bdr w:val="none" w:sz="0" w:space="0" w:color="auto" w:frame="1"/>
        </w:rPr>
        <w:t>2) Čišćenje prostora oko društvenog dom</w:t>
      </w:r>
      <w:r w:rsidR="006874F7" w:rsidRPr="00F50C44">
        <w:rPr>
          <w:rFonts w:ascii="Arial" w:hAnsi="Arial" w:cs="Arial"/>
          <w:color w:val="000000" w:themeColor="text1"/>
          <w:sz w:val="24"/>
          <w:szCs w:val="24"/>
          <w:bdr w:val="none" w:sz="0" w:space="0" w:color="auto" w:frame="1"/>
        </w:rPr>
        <w:t xml:space="preserve">a </w:t>
      </w:r>
      <w:proofErr w:type="spellStart"/>
      <w:r w:rsidR="006874F7" w:rsidRPr="00F50C44">
        <w:rPr>
          <w:rFonts w:ascii="Arial" w:hAnsi="Arial" w:cs="Arial"/>
          <w:color w:val="000000" w:themeColor="text1"/>
          <w:sz w:val="24"/>
          <w:szCs w:val="24"/>
          <w:bdr w:val="none" w:sz="0" w:space="0" w:color="auto" w:frame="1"/>
        </w:rPr>
        <w:t>Dubrovčak</w:t>
      </w:r>
      <w:proofErr w:type="spellEnd"/>
      <w:r w:rsidR="006874F7" w:rsidRPr="00F50C44">
        <w:rPr>
          <w:rFonts w:ascii="Arial" w:hAnsi="Arial" w:cs="Arial"/>
          <w:color w:val="000000" w:themeColor="text1"/>
          <w:sz w:val="24"/>
          <w:szCs w:val="24"/>
          <w:bdr w:val="none" w:sz="0" w:space="0" w:color="auto" w:frame="1"/>
        </w:rPr>
        <w:t xml:space="preserve"> Lijevi</w:t>
      </w:r>
      <w:r w:rsidRPr="00F50C44">
        <w:rPr>
          <w:rFonts w:ascii="Arial" w:hAnsi="Arial" w:cs="Arial"/>
          <w:color w:val="000000" w:themeColor="text1"/>
          <w:sz w:val="24"/>
          <w:szCs w:val="24"/>
          <w:bdr w:val="none" w:sz="0" w:space="0" w:color="auto" w:frame="1"/>
        </w:rPr>
        <w:t>, spremišta DVD-a, zgrade stare škole i igrališta, te prostora uz nasip rijeke Save prema Dugom Selu i prema Sisku;</w:t>
      </w:r>
    </w:p>
    <w:p w14:paraId="58CECCEC" w14:textId="77777777" w:rsidR="00696F02" w:rsidRDefault="00696F02" w:rsidP="00696F02">
      <w:pPr>
        <w:spacing w:after="0"/>
        <w:rPr>
          <w:rFonts w:ascii="Arial" w:hAnsi="Arial" w:cs="Arial"/>
          <w:color w:val="000000" w:themeColor="text1"/>
          <w:sz w:val="24"/>
          <w:szCs w:val="24"/>
          <w:bdr w:val="none" w:sz="0" w:space="0" w:color="auto" w:frame="1"/>
        </w:rPr>
      </w:pPr>
      <w:r w:rsidRPr="00F50C44">
        <w:rPr>
          <w:rFonts w:ascii="Arial" w:hAnsi="Arial" w:cs="Arial"/>
          <w:color w:val="000000" w:themeColor="text1"/>
          <w:sz w:val="24"/>
          <w:szCs w:val="24"/>
          <w:bdr w:val="none" w:sz="0" w:space="0" w:color="auto" w:frame="1"/>
        </w:rPr>
        <w:t xml:space="preserve">3) Okoliš </w:t>
      </w:r>
      <w:r w:rsidR="00A26381" w:rsidRPr="00F50C44">
        <w:rPr>
          <w:rFonts w:ascii="Arial" w:hAnsi="Arial" w:cs="Arial"/>
          <w:color w:val="000000" w:themeColor="text1"/>
          <w:sz w:val="24"/>
          <w:szCs w:val="24"/>
          <w:bdr w:val="none" w:sz="0" w:space="0" w:color="auto" w:frame="1"/>
        </w:rPr>
        <w:t xml:space="preserve">društvenog doma Donji </w:t>
      </w:r>
      <w:proofErr w:type="spellStart"/>
      <w:r w:rsidR="00A26381" w:rsidRPr="00F50C44">
        <w:rPr>
          <w:rFonts w:ascii="Arial" w:hAnsi="Arial" w:cs="Arial"/>
          <w:color w:val="000000" w:themeColor="text1"/>
          <w:sz w:val="24"/>
          <w:szCs w:val="24"/>
          <w:bdr w:val="none" w:sz="0" w:space="0" w:color="auto" w:frame="1"/>
        </w:rPr>
        <w:t>Šarampov</w:t>
      </w:r>
      <w:proofErr w:type="spellEnd"/>
      <w:r w:rsidR="00A26381" w:rsidRPr="00F50C44">
        <w:rPr>
          <w:rFonts w:ascii="Arial" w:hAnsi="Arial" w:cs="Arial"/>
          <w:color w:val="000000" w:themeColor="text1"/>
          <w:sz w:val="24"/>
          <w:szCs w:val="24"/>
          <w:bdr w:val="none" w:sz="0" w:space="0" w:color="auto" w:frame="1"/>
        </w:rPr>
        <w:t>;</w:t>
      </w:r>
    </w:p>
    <w:p w14:paraId="319F32A1" w14:textId="1503D52C" w:rsidR="00530CEF" w:rsidRPr="00F50C44" w:rsidRDefault="00530CEF" w:rsidP="00696F02">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4) Okoliš društvenog doma Šumećani</w:t>
      </w:r>
      <w:r w:rsidRPr="00530CEF">
        <w:rPr>
          <w:rFonts w:ascii="Arial" w:hAnsi="Arial" w:cs="Arial"/>
          <w:color w:val="000000" w:themeColor="text1"/>
          <w:sz w:val="24"/>
          <w:szCs w:val="24"/>
          <w:bdr w:val="none" w:sz="0" w:space="0" w:color="auto" w:frame="1"/>
        </w:rPr>
        <w:t>;</w:t>
      </w:r>
    </w:p>
    <w:p w14:paraId="752E3C3B" w14:textId="0DF61780" w:rsidR="006874F7" w:rsidRPr="00F50C44" w:rsidRDefault="00530CEF" w:rsidP="006371FC">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5</w:t>
      </w:r>
      <w:r w:rsidR="006874F7" w:rsidRPr="00F50C44">
        <w:rPr>
          <w:rFonts w:ascii="Arial" w:hAnsi="Arial" w:cs="Arial"/>
          <w:color w:val="000000" w:themeColor="text1"/>
          <w:sz w:val="24"/>
          <w:szCs w:val="24"/>
          <w:bdr w:val="none" w:sz="0" w:space="0" w:color="auto" w:frame="1"/>
        </w:rPr>
        <w:t xml:space="preserve">) Centar naselja </w:t>
      </w:r>
      <w:proofErr w:type="spellStart"/>
      <w:r w:rsidR="006874F7" w:rsidRPr="00F50C44">
        <w:rPr>
          <w:rFonts w:ascii="Arial" w:hAnsi="Arial" w:cs="Arial"/>
          <w:color w:val="000000" w:themeColor="text1"/>
          <w:sz w:val="24"/>
          <w:szCs w:val="24"/>
          <w:bdr w:val="none" w:sz="0" w:space="0" w:color="auto" w:frame="1"/>
        </w:rPr>
        <w:t>Deanovec</w:t>
      </w:r>
      <w:proofErr w:type="spellEnd"/>
      <w:r w:rsidR="006874F7" w:rsidRPr="00F50C44">
        <w:rPr>
          <w:rFonts w:ascii="Arial" w:hAnsi="Arial" w:cs="Arial"/>
          <w:color w:val="000000" w:themeColor="text1"/>
          <w:sz w:val="24"/>
          <w:szCs w:val="24"/>
          <w:bdr w:val="none" w:sz="0" w:space="0" w:color="auto" w:frame="1"/>
        </w:rPr>
        <w:t>;</w:t>
      </w:r>
    </w:p>
    <w:p w14:paraId="13CBE1AD" w14:textId="7E3801CF" w:rsidR="006874F7" w:rsidRPr="00F50C44" w:rsidRDefault="00530CEF" w:rsidP="006371FC">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6</w:t>
      </w:r>
      <w:r w:rsidR="006874F7" w:rsidRPr="00F50C44">
        <w:rPr>
          <w:rFonts w:ascii="Arial" w:hAnsi="Arial" w:cs="Arial"/>
          <w:color w:val="000000" w:themeColor="text1"/>
          <w:sz w:val="24"/>
          <w:szCs w:val="24"/>
          <w:bdr w:val="none" w:sz="0" w:space="0" w:color="auto" w:frame="1"/>
        </w:rPr>
        <w:t>) Ulica braće Kalčića;</w:t>
      </w:r>
    </w:p>
    <w:p w14:paraId="0F997142" w14:textId="695CCCC0" w:rsidR="006874F7" w:rsidRDefault="00530CEF" w:rsidP="006371FC">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7</w:t>
      </w:r>
      <w:r w:rsidR="006874F7" w:rsidRPr="00F50C44">
        <w:rPr>
          <w:rFonts w:ascii="Arial" w:hAnsi="Arial" w:cs="Arial"/>
          <w:color w:val="000000" w:themeColor="text1"/>
          <w:sz w:val="24"/>
          <w:szCs w:val="24"/>
          <w:bdr w:val="none" w:sz="0" w:space="0" w:color="auto" w:frame="1"/>
        </w:rPr>
        <w:t>) Etanska cesta</w:t>
      </w:r>
      <w:r>
        <w:rPr>
          <w:rFonts w:ascii="Arial" w:hAnsi="Arial" w:cs="Arial"/>
          <w:color w:val="000000" w:themeColor="text1"/>
          <w:sz w:val="24"/>
          <w:szCs w:val="24"/>
          <w:bdr w:val="none" w:sz="0" w:space="0" w:color="auto" w:frame="1"/>
        </w:rPr>
        <w:br/>
        <w:t>8</w:t>
      </w:r>
      <w:r w:rsidR="00696F02" w:rsidRPr="00F50C44">
        <w:rPr>
          <w:rFonts w:ascii="Arial" w:hAnsi="Arial" w:cs="Arial"/>
          <w:color w:val="000000" w:themeColor="text1"/>
          <w:sz w:val="24"/>
          <w:szCs w:val="24"/>
          <w:bdr w:val="none" w:sz="0" w:space="0" w:color="auto" w:frame="1"/>
        </w:rPr>
        <w:t xml:space="preserve">) Okoliš škola Stjepana </w:t>
      </w:r>
      <w:proofErr w:type="spellStart"/>
      <w:r w:rsidR="00696F02" w:rsidRPr="00F50C44">
        <w:rPr>
          <w:rFonts w:ascii="Arial" w:hAnsi="Arial" w:cs="Arial"/>
          <w:color w:val="000000" w:themeColor="text1"/>
          <w:sz w:val="24"/>
          <w:szCs w:val="24"/>
          <w:bdr w:val="none" w:sz="0" w:space="0" w:color="auto" w:frame="1"/>
        </w:rPr>
        <w:t>Basaričeka</w:t>
      </w:r>
      <w:proofErr w:type="spellEnd"/>
      <w:r w:rsidR="00696F02" w:rsidRPr="00F50C44">
        <w:rPr>
          <w:rFonts w:ascii="Arial" w:hAnsi="Arial" w:cs="Arial"/>
          <w:color w:val="000000" w:themeColor="text1"/>
          <w:sz w:val="24"/>
          <w:szCs w:val="24"/>
          <w:bdr w:val="none" w:sz="0" w:space="0" w:color="auto" w:frame="1"/>
        </w:rPr>
        <w:t xml:space="preserve"> i Đure </w:t>
      </w:r>
      <w:proofErr w:type="spellStart"/>
      <w:r w:rsidR="00696F02" w:rsidRPr="00F50C44">
        <w:rPr>
          <w:rFonts w:ascii="Arial" w:hAnsi="Arial" w:cs="Arial"/>
          <w:color w:val="000000" w:themeColor="text1"/>
          <w:sz w:val="24"/>
          <w:szCs w:val="24"/>
          <w:bdr w:val="none" w:sz="0" w:space="0" w:color="auto" w:frame="1"/>
        </w:rPr>
        <w:t>Deželića</w:t>
      </w:r>
      <w:proofErr w:type="spellEnd"/>
      <w:r w:rsidR="00696F02" w:rsidRPr="00F50C44">
        <w:rPr>
          <w:rFonts w:ascii="Arial" w:hAnsi="Arial" w:cs="Arial"/>
          <w:color w:val="000000" w:themeColor="text1"/>
          <w:sz w:val="24"/>
          <w:szCs w:val="24"/>
          <w:bdr w:val="none" w:sz="0" w:space="0" w:color="auto" w:frame="1"/>
        </w:rPr>
        <w:t xml:space="preserve"> u Ivanić-Gradu, te Josipa Badalića u </w:t>
      </w:r>
      <w:proofErr w:type="spellStart"/>
      <w:r w:rsidR="00696F02" w:rsidRPr="00F50C44">
        <w:rPr>
          <w:rFonts w:ascii="Arial" w:hAnsi="Arial" w:cs="Arial"/>
          <w:color w:val="000000" w:themeColor="text1"/>
          <w:sz w:val="24"/>
          <w:szCs w:val="24"/>
          <w:bdr w:val="none" w:sz="0" w:space="0" w:color="auto" w:frame="1"/>
        </w:rPr>
        <w:t>Graberju</w:t>
      </w:r>
      <w:proofErr w:type="spellEnd"/>
      <w:r w:rsidR="00696F02" w:rsidRPr="00F50C44">
        <w:rPr>
          <w:rFonts w:ascii="Arial" w:hAnsi="Arial" w:cs="Arial"/>
          <w:color w:val="000000" w:themeColor="text1"/>
          <w:sz w:val="24"/>
          <w:szCs w:val="24"/>
          <w:bdr w:val="none" w:sz="0" w:space="0" w:color="auto" w:frame="1"/>
        </w:rPr>
        <w:t xml:space="preserve"> Ivanićkom;</w:t>
      </w:r>
    </w:p>
    <w:p w14:paraId="7C25F05F" w14:textId="181D987A" w:rsidR="006874F7" w:rsidRDefault="00530CEF" w:rsidP="006371FC">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9</w:t>
      </w:r>
      <w:r w:rsidR="006874F7">
        <w:rPr>
          <w:rFonts w:ascii="Arial" w:hAnsi="Arial" w:cs="Arial"/>
          <w:color w:val="000000" w:themeColor="text1"/>
          <w:sz w:val="24"/>
          <w:szCs w:val="24"/>
          <w:bdr w:val="none" w:sz="0" w:space="0" w:color="auto" w:frame="1"/>
        </w:rPr>
        <w:t xml:space="preserve">) Pružni prijelaz </w:t>
      </w:r>
      <w:proofErr w:type="spellStart"/>
      <w:r w:rsidR="006874F7">
        <w:rPr>
          <w:rFonts w:ascii="Arial" w:hAnsi="Arial" w:cs="Arial"/>
          <w:color w:val="000000" w:themeColor="text1"/>
          <w:sz w:val="24"/>
          <w:szCs w:val="24"/>
          <w:bdr w:val="none" w:sz="0" w:space="0" w:color="auto" w:frame="1"/>
        </w:rPr>
        <w:t>Caginec</w:t>
      </w:r>
      <w:proofErr w:type="spellEnd"/>
      <w:r w:rsidR="006874F7">
        <w:rPr>
          <w:rFonts w:ascii="Arial" w:hAnsi="Arial" w:cs="Arial"/>
          <w:color w:val="000000" w:themeColor="text1"/>
          <w:sz w:val="24"/>
          <w:szCs w:val="24"/>
          <w:bdr w:val="none" w:sz="0" w:space="0" w:color="auto" w:frame="1"/>
        </w:rPr>
        <w:t>-</w:t>
      </w:r>
      <w:proofErr w:type="spellStart"/>
      <w:r w:rsidR="006874F7">
        <w:rPr>
          <w:rFonts w:ascii="Arial" w:hAnsi="Arial" w:cs="Arial"/>
          <w:color w:val="000000" w:themeColor="text1"/>
          <w:sz w:val="24"/>
          <w:szCs w:val="24"/>
          <w:bdr w:val="none" w:sz="0" w:space="0" w:color="auto" w:frame="1"/>
        </w:rPr>
        <w:t>Šarampov</w:t>
      </w:r>
      <w:proofErr w:type="spellEnd"/>
      <w:r w:rsidR="006874F7">
        <w:rPr>
          <w:rFonts w:ascii="Arial" w:hAnsi="Arial" w:cs="Arial"/>
          <w:color w:val="000000" w:themeColor="text1"/>
          <w:sz w:val="24"/>
          <w:szCs w:val="24"/>
          <w:bdr w:val="none" w:sz="0" w:space="0" w:color="auto" w:frame="1"/>
        </w:rPr>
        <w:t xml:space="preserve"> donji</w:t>
      </w:r>
    </w:p>
    <w:p w14:paraId="65F3E5D8" w14:textId="77777777" w:rsidR="00C04F57" w:rsidRDefault="00530CEF" w:rsidP="0083445B">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10</w:t>
      </w:r>
      <w:r w:rsidR="006874F7">
        <w:rPr>
          <w:rFonts w:ascii="Arial" w:hAnsi="Arial" w:cs="Arial"/>
          <w:color w:val="000000" w:themeColor="text1"/>
          <w:sz w:val="24"/>
          <w:szCs w:val="24"/>
          <w:bdr w:val="none" w:sz="0" w:space="0" w:color="auto" w:frame="1"/>
        </w:rPr>
        <w:t>) Ulica 65. bataljuna ZNG</w:t>
      </w:r>
      <w:r>
        <w:rPr>
          <w:rFonts w:ascii="Arial" w:hAnsi="Arial" w:cs="Arial"/>
          <w:color w:val="000000" w:themeColor="text1"/>
          <w:sz w:val="24"/>
          <w:szCs w:val="24"/>
          <w:bdr w:val="none" w:sz="0" w:space="0" w:color="auto" w:frame="1"/>
        </w:rPr>
        <w:t xml:space="preserve"> - </w:t>
      </w:r>
      <w:r w:rsidR="00BD16B1">
        <w:rPr>
          <w:rFonts w:ascii="Arial" w:hAnsi="Arial" w:cs="Arial"/>
          <w:color w:val="000000" w:themeColor="text1"/>
          <w:sz w:val="24"/>
          <w:szCs w:val="24"/>
          <w:bdr w:val="none" w:sz="0" w:space="0" w:color="auto" w:frame="1"/>
        </w:rPr>
        <w:t>o</w:t>
      </w:r>
      <w:r>
        <w:rPr>
          <w:rFonts w:ascii="Arial" w:hAnsi="Arial" w:cs="Arial"/>
          <w:color w:val="000000" w:themeColor="text1"/>
          <w:sz w:val="24"/>
          <w:szCs w:val="24"/>
          <w:bdr w:val="none" w:sz="0" w:space="0" w:color="auto" w:frame="1"/>
        </w:rPr>
        <w:t xml:space="preserve">kolica nadvožnjaka </w:t>
      </w:r>
    </w:p>
    <w:p w14:paraId="416BA1D0" w14:textId="2D8A5224" w:rsidR="00696F02" w:rsidRPr="00C04F57" w:rsidRDefault="002A6BEB" w:rsidP="0083445B">
      <w:pPr>
        <w:spacing w:after="0"/>
        <w:rPr>
          <w:rFonts w:ascii="Arial" w:hAnsi="Arial" w:cs="Arial"/>
          <w:color w:val="000000" w:themeColor="text1"/>
          <w:sz w:val="24"/>
          <w:szCs w:val="24"/>
          <w:bdr w:val="none" w:sz="0" w:space="0" w:color="auto" w:frame="1"/>
        </w:rPr>
      </w:pPr>
      <w:r w:rsidRPr="0083445B">
        <w:rPr>
          <w:rFonts w:ascii="Arial" w:hAnsi="Arial" w:cs="Arial"/>
          <w:color w:val="000000" w:themeColor="text1"/>
          <w:sz w:val="24"/>
          <w:szCs w:val="24"/>
          <w:bdr w:val="none" w:sz="0" w:space="0" w:color="auto" w:frame="1"/>
        </w:rPr>
        <w:lastRenderedPageBreak/>
        <w:t>Ostale l</w:t>
      </w:r>
      <w:r w:rsidR="001F286B" w:rsidRPr="0083445B">
        <w:rPr>
          <w:rFonts w:ascii="Arial" w:hAnsi="Arial" w:cs="Arial"/>
          <w:color w:val="000000" w:themeColor="text1"/>
          <w:sz w:val="24"/>
          <w:szCs w:val="24"/>
          <w:bdr w:val="none" w:sz="0" w:space="0" w:color="auto" w:frame="1"/>
        </w:rPr>
        <w:t>okacije</w:t>
      </w:r>
      <w:r w:rsidR="00ED663B" w:rsidRPr="0083445B">
        <w:rPr>
          <w:rFonts w:ascii="Arial" w:hAnsi="Arial" w:cs="Arial"/>
          <w:color w:val="000000" w:themeColor="text1"/>
          <w:sz w:val="24"/>
          <w:szCs w:val="24"/>
          <w:bdr w:val="none" w:sz="0" w:space="0" w:color="auto" w:frame="1"/>
        </w:rPr>
        <w:t xml:space="preserve"> čišćenja u 2018</w:t>
      </w:r>
      <w:r w:rsidRPr="0083445B">
        <w:rPr>
          <w:rFonts w:ascii="Arial" w:hAnsi="Arial" w:cs="Arial"/>
          <w:color w:val="000000" w:themeColor="text1"/>
          <w:sz w:val="24"/>
          <w:szCs w:val="24"/>
          <w:bdr w:val="none" w:sz="0" w:space="0" w:color="auto" w:frame="1"/>
        </w:rPr>
        <w:t>. godini</w:t>
      </w:r>
      <w:r w:rsidR="00696F02" w:rsidRPr="0083445B">
        <w:rPr>
          <w:rFonts w:ascii="Arial" w:hAnsi="Arial" w:cs="Arial"/>
          <w:color w:val="000000" w:themeColor="text1"/>
          <w:sz w:val="24"/>
          <w:szCs w:val="24"/>
          <w:bdr w:val="none" w:sz="0" w:space="0" w:color="auto" w:frame="1"/>
        </w:rPr>
        <w:t>:</w:t>
      </w:r>
    </w:p>
    <w:p w14:paraId="393FB157" w14:textId="62989EC5" w:rsidR="0083445B" w:rsidRPr="0083445B" w:rsidRDefault="00C04F57" w:rsidP="0083445B">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 xml:space="preserve">1. </w:t>
      </w:r>
      <w:r w:rsidR="0083445B" w:rsidRPr="0083445B">
        <w:rPr>
          <w:rFonts w:ascii="Arial" w:hAnsi="Arial" w:cs="Arial"/>
          <w:color w:val="000000" w:themeColor="text1"/>
          <w:sz w:val="24"/>
          <w:szCs w:val="24"/>
          <w:bdr w:val="none" w:sz="0" w:space="0" w:color="auto" w:frame="1"/>
        </w:rPr>
        <w:t xml:space="preserve">Posavski </w:t>
      </w:r>
      <w:proofErr w:type="spellStart"/>
      <w:r w:rsidR="0083445B" w:rsidRPr="0083445B">
        <w:rPr>
          <w:rFonts w:ascii="Arial" w:hAnsi="Arial" w:cs="Arial"/>
          <w:color w:val="000000" w:themeColor="text1"/>
          <w:sz w:val="24"/>
          <w:szCs w:val="24"/>
          <w:bdr w:val="none" w:sz="0" w:space="0" w:color="auto" w:frame="1"/>
        </w:rPr>
        <w:t>Bregi</w:t>
      </w:r>
      <w:proofErr w:type="spellEnd"/>
      <w:r w:rsidR="0083445B" w:rsidRPr="0083445B">
        <w:rPr>
          <w:rFonts w:ascii="Arial" w:hAnsi="Arial" w:cs="Arial"/>
          <w:color w:val="000000" w:themeColor="text1"/>
          <w:sz w:val="24"/>
          <w:szCs w:val="24"/>
          <w:bdr w:val="none" w:sz="0" w:space="0" w:color="auto" w:frame="1"/>
        </w:rPr>
        <w:t>,</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 xml:space="preserve">Dugoselska ulica k.č.br.1444, k.o. Posavski </w:t>
      </w:r>
      <w:proofErr w:type="spellStart"/>
      <w:r w:rsidR="0083445B" w:rsidRPr="0083445B">
        <w:rPr>
          <w:rFonts w:ascii="Arial" w:hAnsi="Arial" w:cs="Arial"/>
          <w:color w:val="000000" w:themeColor="text1"/>
          <w:sz w:val="24"/>
          <w:szCs w:val="24"/>
          <w:bdr w:val="none" w:sz="0" w:space="0" w:color="auto" w:frame="1"/>
        </w:rPr>
        <w:t>Bregi</w:t>
      </w:r>
      <w:proofErr w:type="spellEnd"/>
    </w:p>
    <w:p w14:paraId="5B832162" w14:textId="03F27CDD" w:rsidR="0083445B" w:rsidRPr="0083445B" w:rsidRDefault="00C04F57" w:rsidP="0083445B">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 xml:space="preserve">2. </w:t>
      </w:r>
      <w:r w:rsidR="0083445B" w:rsidRPr="0083445B">
        <w:rPr>
          <w:rFonts w:ascii="Arial" w:hAnsi="Arial" w:cs="Arial"/>
          <w:color w:val="000000" w:themeColor="text1"/>
          <w:sz w:val="24"/>
          <w:szCs w:val="24"/>
          <w:bdr w:val="none" w:sz="0" w:space="0" w:color="auto" w:frame="1"/>
        </w:rPr>
        <w:t xml:space="preserve">Posavski </w:t>
      </w:r>
      <w:proofErr w:type="spellStart"/>
      <w:r w:rsidR="0083445B" w:rsidRPr="0083445B">
        <w:rPr>
          <w:rFonts w:ascii="Arial" w:hAnsi="Arial" w:cs="Arial"/>
          <w:color w:val="000000" w:themeColor="text1"/>
          <w:sz w:val="24"/>
          <w:szCs w:val="24"/>
          <w:bdr w:val="none" w:sz="0" w:space="0" w:color="auto" w:frame="1"/>
        </w:rPr>
        <w:t>Bregi</w:t>
      </w:r>
      <w:proofErr w:type="spellEnd"/>
      <w:r w:rsidR="0083445B" w:rsidRPr="0083445B">
        <w:rPr>
          <w:rFonts w:ascii="Arial" w:hAnsi="Arial" w:cs="Arial"/>
          <w:color w:val="000000" w:themeColor="text1"/>
          <w:sz w:val="24"/>
          <w:szCs w:val="24"/>
          <w:bdr w:val="none" w:sz="0" w:space="0" w:color="auto" w:frame="1"/>
        </w:rPr>
        <w:t>,</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Dugoselska ulica k.č.br.287,</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k.o.</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 xml:space="preserve">Posavski </w:t>
      </w:r>
      <w:proofErr w:type="spellStart"/>
      <w:r w:rsidR="0083445B" w:rsidRPr="0083445B">
        <w:rPr>
          <w:rFonts w:ascii="Arial" w:hAnsi="Arial" w:cs="Arial"/>
          <w:color w:val="000000" w:themeColor="text1"/>
          <w:sz w:val="24"/>
          <w:szCs w:val="24"/>
          <w:bdr w:val="none" w:sz="0" w:space="0" w:color="auto" w:frame="1"/>
        </w:rPr>
        <w:t>Bregi</w:t>
      </w:r>
      <w:proofErr w:type="spellEnd"/>
    </w:p>
    <w:p w14:paraId="50A49114" w14:textId="414B61C4" w:rsidR="0083445B" w:rsidRPr="0083445B" w:rsidRDefault="00C04F57" w:rsidP="0083445B">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 xml:space="preserve">3. </w:t>
      </w:r>
      <w:proofErr w:type="spellStart"/>
      <w:r w:rsidR="0083445B" w:rsidRPr="0083445B">
        <w:rPr>
          <w:rFonts w:ascii="Arial" w:hAnsi="Arial" w:cs="Arial"/>
          <w:color w:val="000000" w:themeColor="text1"/>
          <w:sz w:val="24"/>
          <w:szCs w:val="24"/>
          <w:bdr w:val="none" w:sz="0" w:space="0" w:color="auto" w:frame="1"/>
        </w:rPr>
        <w:t>Šemovec</w:t>
      </w:r>
      <w:proofErr w:type="spellEnd"/>
      <w:r w:rsidR="0083445B" w:rsidRPr="0083445B">
        <w:rPr>
          <w:rFonts w:ascii="Arial" w:hAnsi="Arial" w:cs="Arial"/>
          <w:color w:val="000000" w:themeColor="text1"/>
          <w:sz w:val="24"/>
          <w:szCs w:val="24"/>
          <w:bdr w:val="none" w:sz="0" w:space="0" w:color="auto" w:frame="1"/>
        </w:rPr>
        <w:t xml:space="preserve"> </w:t>
      </w:r>
      <w:proofErr w:type="spellStart"/>
      <w:r w:rsidR="0083445B" w:rsidRPr="0083445B">
        <w:rPr>
          <w:rFonts w:ascii="Arial" w:hAnsi="Arial" w:cs="Arial"/>
          <w:color w:val="000000" w:themeColor="text1"/>
          <w:sz w:val="24"/>
          <w:szCs w:val="24"/>
          <w:bdr w:val="none" w:sz="0" w:space="0" w:color="auto" w:frame="1"/>
        </w:rPr>
        <w:t>Breški</w:t>
      </w:r>
      <w:proofErr w:type="spellEnd"/>
      <w:r w:rsidR="0083445B" w:rsidRPr="0083445B">
        <w:rPr>
          <w:rFonts w:ascii="Arial" w:hAnsi="Arial" w:cs="Arial"/>
          <w:color w:val="000000" w:themeColor="text1"/>
          <w:sz w:val="24"/>
          <w:szCs w:val="24"/>
          <w:bdr w:val="none" w:sz="0" w:space="0" w:color="auto" w:frame="1"/>
        </w:rPr>
        <w:t>,</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Dugoselska ulica k.č.br.682,</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k.o.</w:t>
      </w:r>
      <w:r>
        <w:rPr>
          <w:rFonts w:ascii="Arial" w:hAnsi="Arial" w:cs="Arial"/>
          <w:color w:val="000000" w:themeColor="text1"/>
          <w:sz w:val="24"/>
          <w:szCs w:val="24"/>
          <w:bdr w:val="none" w:sz="0" w:space="0" w:color="auto" w:frame="1"/>
        </w:rPr>
        <w:t xml:space="preserve"> </w:t>
      </w:r>
      <w:proofErr w:type="spellStart"/>
      <w:r w:rsidR="0083445B" w:rsidRPr="0083445B">
        <w:rPr>
          <w:rFonts w:ascii="Arial" w:hAnsi="Arial" w:cs="Arial"/>
          <w:color w:val="000000" w:themeColor="text1"/>
          <w:sz w:val="24"/>
          <w:szCs w:val="24"/>
          <w:bdr w:val="none" w:sz="0" w:space="0" w:color="auto" w:frame="1"/>
        </w:rPr>
        <w:t>Breška</w:t>
      </w:r>
      <w:proofErr w:type="spellEnd"/>
      <w:r w:rsidR="0083445B" w:rsidRPr="0083445B">
        <w:rPr>
          <w:rFonts w:ascii="Arial" w:hAnsi="Arial" w:cs="Arial"/>
          <w:color w:val="000000" w:themeColor="text1"/>
          <w:sz w:val="24"/>
          <w:szCs w:val="24"/>
          <w:bdr w:val="none" w:sz="0" w:space="0" w:color="auto" w:frame="1"/>
        </w:rPr>
        <w:t xml:space="preserve"> Greda</w:t>
      </w:r>
    </w:p>
    <w:p w14:paraId="545E9C5C" w14:textId="26AA59D1" w:rsidR="0083445B" w:rsidRPr="0083445B" w:rsidRDefault="00C04F57" w:rsidP="0083445B">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 xml:space="preserve">4. </w:t>
      </w:r>
      <w:proofErr w:type="spellStart"/>
      <w:r w:rsidR="0083445B" w:rsidRPr="0083445B">
        <w:rPr>
          <w:rFonts w:ascii="Arial" w:hAnsi="Arial" w:cs="Arial"/>
          <w:color w:val="000000" w:themeColor="text1"/>
          <w:sz w:val="24"/>
          <w:szCs w:val="24"/>
          <w:bdr w:val="none" w:sz="0" w:space="0" w:color="auto" w:frame="1"/>
        </w:rPr>
        <w:t>Lepšić</w:t>
      </w:r>
      <w:proofErr w:type="spellEnd"/>
      <w:r w:rsidR="0083445B" w:rsidRPr="0083445B">
        <w:rPr>
          <w:rFonts w:ascii="Arial" w:hAnsi="Arial" w:cs="Arial"/>
          <w:color w:val="000000" w:themeColor="text1"/>
          <w:sz w:val="24"/>
          <w:szCs w:val="24"/>
          <w:bdr w:val="none" w:sz="0" w:space="0" w:color="auto" w:frame="1"/>
        </w:rPr>
        <w:t>,</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spojna cesta,</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k.č.br.348,</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k.o.Lepšić</w:t>
      </w:r>
    </w:p>
    <w:p w14:paraId="4CA14512" w14:textId="5C40E984" w:rsidR="0083445B" w:rsidRPr="0083445B" w:rsidRDefault="00C04F57" w:rsidP="0083445B">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 xml:space="preserve">5. </w:t>
      </w:r>
      <w:r w:rsidR="0083445B" w:rsidRPr="0083445B">
        <w:rPr>
          <w:rFonts w:ascii="Arial" w:hAnsi="Arial" w:cs="Arial"/>
          <w:color w:val="000000" w:themeColor="text1"/>
          <w:sz w:val="24"/>
          <w:szCs w:val="24"/>
          <w:bdr w:val="none" w:sz="0" w:space="0" w:color="auto" w:frame="1"/>
        </w:rPr>
        <w:t>Ivanić-Grad,</w:t>
      </w:r>
      <w:r>
        <w:rPr>
          <w:rFonts w:ascii="Arial" w:hAnsi="Arial" w:cs="Arial"/>
          <w:color w:val="000000" w:themeColor="text1"/>
          <w:sz w:val="24"/>
          <w:szCs w:val="24"/>
          <w:bdr w:val="none" w:sz="0" w:space="0" w:color="auto" w:frame="1"/>
        </w:rPr>
        <w:t xml:space="preserve"> </w:t>
      </w:r>
      <w:proofErr w:type="spellStart"/>
      <w:r w:rsidR="0083445B" w:rsidRPr="0083445B">
        <w:rPr>
          <w:rFonts w:ascii="Arial" w:hAnsi="Arial" w:cs="Arial"/>
          <w:color w:val="000000" w:themeColor="text1"/>
          <w:sz w:val="24"/>
          <w:szCs w:val="24"/>
          <w:bdr w:val="none" w:sz="0" w:space="0" w:color="auto" w:frame="1"/>
        </w:rPr>
        <w:t>Zajčićeva</w:t>
      </w:r>
      <w:proofErr w:type="spellEnd"/>
      <w:r w:rsidR="0083445B" w:rsidRPr="0083445B">
        <w:rPr>
          <w:rFonts w:ascii="Arial" w:hAnsi="Arial" w:cs="Arial"/>
          <w:color w:val="000000" w:themeColor="text1"/>
          <w:sz w:val="24"/>
          <w:szCs w:val="24"/>
          <w:bdr w:val="none" w:sz="0" w:space="0" w:color="auto" w:frame="1"/>
        </w:rPr>
        <w:t xml:space="preserve"> ulica k.č.br.3488,</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k.o.</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Ivanić-Grad</w:t>
      </w:r>
    </w:p>
    <w:p w14:paraId="61E3A099" w14:textId="7F14CE72" w:rsidR="0083445B" w:rsidRPr="0083445B" w:rsidRDefault="00C04F57" w:rsidP="0083445B">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 xml:space="preserve">6. </w:t>
      </w:r>
      <w:r w:rsidR="0083445B" w:rsidRPr="0083445B">
        <w:rPr>
          <w:rFonts w:ascii="Arial" w:hAnsi="Arial" w:cs="Arial"/>
          <w:color w:val="000000" w:themeColor="text1"/>
          <w:sz w:val="24"/>
          <w:szCs w:val="24"/>
          <w:bdr w:val="none" w:sz="0" w:space="0" w:color="auto" w:frame="1"/>
        </w:rPr>
        <w:t>Ivanić-Grad,</w:t>
      </w:r>
      <w:r>
        <w:rPr>
          <w:rFonts w:ascii="Arial" w:hAnsi="Arial" w:cs="Arial"/>
          <w:color w:val="000000" w:themeColor="text1"/>
          <w:sz w:val="24"/>
          <w:szCs w:val="24"/>
          <w:bdr w:val="none" w:sz="0" w:space="0" w:color="auto" w:frame="1"/>
        </w:rPr>
        <w:t xml:space="preserve"> Rajski kut k.č.br.4061/2</w:t>
      </w:r>
      <w:r w:rsidR="0083445B" w:rsidRPr="0083445B">
        <w:rPr>
          <w:rFonts w:ascii="Arial" w:hAnsi="Arial" w:cs="Arial"/>
          <w:color w:val="000000" w:themeColor="text1"/>
          <w:sz w:val="24"/>
          <w:szCs w:val="24"/>
          <w:bdr w:val="none" w:sz="0" w:space="0" w:color="auto" w:frame="1"/>
        </w:rPr>
        <w:t>,</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k.o.</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Ivanić-Grad</w:t>
      </w:r>
    </w:p>
    <w:p w14:paraId="7494FE59" w14:textId="5153A444" w:rsidR="0083445B" w:rsidRPr="0083445B" w:rsidRDefault="00C04F57" w:rsidP="0083445B">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 xml:space="preserve">7. </w:t>
      </w:r>
      <w:r w:rsidR="0083445B" w:rsidRPr="0083445B">
        <w:rPr>
          <w:rFonts w:ascii="Arial" w:hAnsi="Arial" w:cs="Arial"/>
          <w:color w:val="000000" w:themeColor="text1"/>
          <w:sz w:val="24"/>
          <w:szCs w:val="24"/>
          <w:bdr w:val="none" w:sz="0" w:space="0" w:color="auto" w:frame="1"/>
        </w:rPr>
        <w:t>Ivanić-Grad,</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Rajski kut k.č.br.3013,</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k.o.</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Ivanić-Grad</w:t>
      </w:r>
    </w:p>
    <w:p w14:paraId="0B63AD19" w14:textId="5659F98B" w:rsidR="00127A22" w:rsidRDefault="00C04F57" w:rsidP="0083445B">
      <w:pPr>
        <w:spacing w:after="0"/>
        <w:rPr>
          <w:rFonts w:ascii="Arial" w:hAnsi="Arial" w:cs="Arial"/>
          <w:color w:val="000000" w:themeColor="text1"/>
          <w:sz w:val="24"/>
          <w:szCs w:val="24"/>
          <w:bdr w:val="none" w:sz="0" w:space="0" w:color="auto" w:frame="1"/>
        </w:rPr>
      </w:pPr>
      <w:r>
        <w:rPr>
          <w:rFonts w:ascii="Arial" w:hAnsi="Arial" w:cs="Arial"/>
          <w:color w:val="000000" w:themeColor="text1"/>
          <w:sz w:val="24"/>
          <w:szCs w:val="24"/>
          <w:bdr w:val="none" w:sz="0" w:space="0" w:color="auto" w:frame="1"/>
        </w:rPr>
        <w:t xml:space="preserve">8. </w:t>
      </w:r>
      <w:proofErr w:type="spellStart"/>
      <w:r w:rsidR="0083445B" w:rsidRPr="0083445B">
        <w:rPr>
          <w:rFonts w:ascii="Arial" w:hAnsi="Arial" w:cs="Arial"/>
          <w:color w:val="000000" w:themeColor="text1"/>
          <w:sz w:val="24"/>
          <w:szCs w:val="24"/>
          <w:bdr w:val="none" w:sz="0" w:space="0" w:color="auto" w:frame="1"/>
        </w:rPr>
        <w:t>Trebovec</w:t>
      </w:r>
      <w:proofErr w:type="spellEnd"/>
      <w:r w:rsidR="0083445B" w:rsidRPr="0083445B">
        <w:rPr>
          <w:rFonts w:ascii="Arial" w:hAnsi="Arial" w:cs="Arial"/>
          <w:color w:val="000000" w:themeColor="text1"/>
          <w:sz w:val="24"/>
          <w:szCs w:val="24"/>
          <w:bdr w:val="none" w:sz="0" w:space="0" w:color="auto" w:frame="1"/>
        </w:rPr>
        <w:t>,</w:t>
      </w:r>
      <w:r>
        <w:rPr>
          <w:rFonts w:ascii="Arial" w:hAnsi="Arial" w:cs="Arial"/>
          <w:color w:val="000000" w:themeColor="text1"/>
          <w:sz w:val="24"/>
          <w:szCs w:val="24"/>
          <w:bdr w:val="none" w:sz="0" w:space="0" w:color="auto" w:frame="1"/>
        </w:rPr>
        <w:t xml:space="preserve"> </w:t>
      </w:r>
      <w:proofErr w:type="spellStart"/>
      <w:r w:rsidR="0083445B" w:rsidRPr="0083445B">
        <w:rPr>
          <w:rFonts w:ascii="Arial" w:hAnsi="Arial" w:cs="Arial"/>
          <w:color w:val="000000" w:themeColor="text1"/>
          <w:sz w:val="24"/>
          <w:szCs w:val="24"/>
          <w:bdr w:val="none" w:sz="0" w:space="0" w:color="auto" w:frame="1"/>
        </w:rPr>
        <w:t>Trebovec</w:t>
      </w:r>
      <w:proofErr w:type="spellEnd"/>
      <w:r w:rsidR="0083445B" w:rsidRPr="0083445B">
        <w:rPr>
          <w:rFonts w:ascii="Arial" w:hAnsi="Arial" w:cs="Arial"/>
          <w:color w:val="000000" w:themeColor="text1"/>
          <w:sz w:val="24"/>
          <w:szCs w:val="24"/>
          <w:bdr w:val="none" w:sz="0" w:space="0" w:color="auto" w:frame="1"/>
        </w:rPr>
        <w:t xml:space="preserve"> k.č.br.718,</w:t>
      </w:r>
      <w:r>
        <w:rPr>
          <w:rFonts w:ascii="Arial" w:hAnsi="Arial" w:cs="Arial"/>
          <w:color w:val="000000" w:themeColor="text1"/>
          <w:sz w:val="24"/>
          <w:szCs w:val="24"/>
          <w:bdr w:val="none" w:sz="0" w:space="0" w:color="auto" w:frame="1"/>
        </w:rPr>
        <w:t xml:space="preserve"> </w:t>
      </w:r>
      <w:r w:rsidR="0083445B" w:rsidRPr="0083445B">
        <w:rPr>
          <w:rFonts w:ascii="Arial" w:hAnsi="Arial" w:cs="Arial"/>
          <w:color w:val="000000" w:themeColor="text1"/>
          <w:sz w:val="24"/>
          <w:szCs w:val="24"/>
          <w:bdr w:val="none" w:sz="0" w:space="0" w:color="auto" w:frame="1"/>
        </w:rPr>
        <w:t>k.o.Trebovec</w:t>
      </w:r>
    </w:p>
    <w:p w14:paraId="54C73744" w14:textId="77777777" w:rsidR="00C04F57" w:rsidRPr="00272A66" w:rsidRDefault="00C04F57" w:rsidP="0083445B">
      <w:pPr>
        <w:spacing w:after="0"/>
        <w:rPr>
          <w:rFonts w:ascii="Arial" w:hAnsi="Arial" w:cs="Arial"/>
          <w:color w:val="000000" w:themeColor="text1"/>
          <w:sz w:val="24"/>
          <w:szCs w:val="24"/>
          <w:bdr w:val="none" w:sz="0" w:space="0" w:color="auto" w:frame="1"/>
        </w:rPr>
      </w:pPr>
    </w:p>
    <w:p w14:paraId="140FB97A" w14:textId="77777777" w:rsidR="00011E5E" w:rsidRPr="00184519" w:rsidRDefault="00011E5E" w:rsidP="00011E5E">
      <w:pPr>
        <w:pStyle w:val="t-9-8"/>
        <w:numPr>
          <w:ilvl w:val="0"/>
          <w:numId w:val="1"/>
        </w:numPr>
        <w:rPr>
          <w:rFonts w:ascii="Arial" w:hAnsi="Arial" w:cs="Arial"/>
          <w:b/>
        </w:rPr>
      </w:pPr>
      <w:r w:rsidRPr="00184519">
        <w:rPr>
          <w:rFonts w:ascii="Arial" w:hAnsi="Arial" w:cs="Arial"/>
          <w:b/>
        </w:rPr>
        <w:t>MJERE POTREBNE ZA OSTVARENJE CILJEVA SMANJIVANJA ILI SPRJEČAVANJA NASTANKA OTPADA, UKLJUČUJUĆI IZOBRAZNO-INFORMATIVNE AKTIVNOS</w:t>
      </w:r>
      <w:r w:rsidR="00016BE6" w:rsidRPr="00184519">
        <w:rPr>
          <w:rFonts w:ascii="Arial" w:hAnsi="Arial" w:cs="Arial"/>
          <w:b/>
        </w:rPr>
        <w:t>TI</w:t>
      </w:r>
      <w:r w:rsidR="00DF7A14" w:rsidRPr="00184519">
        <w:rPr>
          <w:rFonts w:ascii="Arial" w:hAnsi="Arial" w:cs="Arial"/>
          <w:b/>
        </w:rPr>
        <w:t xml:space="preserve"> </w:t>
      </w:r>
      <w:r w:rsidR="00016BE6" w:rsidRPr="00184519">
        <w:rPr>
          <w:rFonts w:ascii="Arial" w:hAnsi="Arial" w:cs="Arial"/>
          <w:b/>
        </w:rPr>
        <w:t xml:space="preserve"> I AKCIJE PRIKUPLJANJA OTPADA</w:t>
      </w:r>
    </w:p>
    <w:p w14:paraId="3A4B34FE" w14:textId="77777777" w:rsidR="00E55E56" w:rsidRDefault="00E55E56" w:rsidP="00184519">
      <w:pPr>
        <w:spacing w:after="0"/>
        <w:ind w:firstLine="709"/>
        <w:jc w:val="both"/>
        <w:rPr>
          <w:rFonts w:ascii="Arial" w:eastAsia="Calibri" w:hAnsi="Arial" w:cs="Arial"/>
          <w:sz w:val="24"/>
          <w:szCs w:val="24"/>
          <w:lang w:eastAsia="en-US"/>
        </w:rPr>
      </w:pPr>
      <w:r w:rsidRPr="00E55E56">
        <w:rPr>
          <w:rFonts w:ascii="Arial" w:eastAsia="Calibri" w:hAnsi="Arial" w:cs="Arial"/>
          <w:sz w:val="24"/>
          <w:szCs w:val="24"/>
          <w:lang w:eastAsia="en-US"/>
        </w:rPr>
        <w:t xml:space="preserve">Grad Ivanić-Grad i </w:t>
      </w:r>
      <w:proofErr w:type="spellStart"/>
      <w:r w:rsidRPr="00E55E56">
        <w:rPr>
          <w:rFonts w:ascii="Arial" w:eastAsia="Calibri" w:hAnsi="Arial" w:cs="Arial"/>
          <w:sz w:val="24"/>
          <w:szCs w:val="24"/>
          <w:lang w:eastAsia="en-US"/>
        </w:rPr>
        <w:t>Ivakop</w:t>
      </w:r>
      <w:proofErr w:type="spellEnd"/>
      <w:r>
        <w:rPr>
          <w:rFonts w:ascii="Arial" w:eastAsia="Calibri" w:hAnsi="Arial" w:cs="Arial"/>
          <w:sz w:val="24"/>
          <w:szCs w:val="24"/>
          <w:lang w:eastAsia="en-US"/>
        </w:rPr>
        <w:t xml:space="preserve"> d.o.o.</w:t>
      </w:r>
      <w:r w:rsidRPr="00E55E56">
        <w:rPr>
          <w:rFonts w:ascii="Arial" w:eastAsia="Calibri" w:hAnsi="Arial" w:cs="Arial"/>
          <w:sz w:val="24"/>
          <w:szCs w:val="24"/>
          <w:lang w:eastAsia="en-US"/>
        </w:rPr>
        <w:t xml:space="preserve"> će kroz predloženi poboljšani sustav imati za glavni cilj povećanje količina odvojeno sakupljenog otpada te smanjenje ukupne količine otpada koji se odlaže. Zadani cilj postići će se nizom predloženih aktivnosti i mjera kojima je nositelj Grad Ivanić-Grad i </w:t>
      </w:r>
      <w:proofErr w:type="spellStart"/>
      <w:r w:rsidRPr="00E55E56">
        <w:rPr>
          <w:rFonts w:ascii="Arial" w:eastAsia="Calibri" w:hAnsi="Arial" w:cs="Arial"/>
          <w:sz w:val="24"/>
          <w:szCs w:val="24"/>
          <w:lang w:eastAsia="en-US"/>
        </w:rPr>
        <w:t>Ivakop</w:t>
      </w:r>
      <w:proofErr w:type="spellEnd"/>
      <w:r>
        <w:rPr>
          <w:rFonts w:ascii="Arial" w:eastAsia="Calibri" w:hAnsi="Arial" w:cs="Arial"/>
          <w:sz w:val="24"/>
          <w:szCs w:val="24"/>
          <w:lang w:eastAsia="en-US"/>
        </w:rPr>
        <w:t xml:space="preserve"> d.o.o.</w:t>
      </w:r>
      <w:r w:rsidRPr="00E55E56">
        <w:rPr>
          <w:rFonts w:ascii="Arial" w:eastAsia="Calibri" w:hAnsi="Arial" w:cs="Arial"/>
          <w:sz w:val="24"/>
          <w:szCs w:val="24"/>
          <w:lang w:eastAsia="en-US"/>
        </w:rPr>
        <w:t xml:space="preserve">. Aktivnosti i mjere definirane su na način da ne budu održive samo s ekološkog već i s ekonomskog aspekta, tj. da ne narušavaju financijsko poslovanje Grada i </w:t>
      </w:r>
      <w:proofErr w:type="spellStart"/>
      <w:r w:rsidRPr="00E55E56">
        <w:rPr>
          <w:rFonts w:ascii="Arial" w:eastAsia="Calibri" w:hAnsi="Arial" w:cs="Arial"/>
          <w:sz w:val="24"/>
          <w:szCs w:val="24"/>
          <w:lang w:eastAsia="en-US"/>
        </w:rPr>
        <w:t>Ivakopa</w:t>
      </w:r>
      <w:proofErr w:type="spellEnd"/>
      <w:r>
        <w:rPr>
          <w:rFonts w:ascii="Arial" w:eastAsia="Calibri" w:hAnsi="Arial" w:cs="Arial"/>
          <w:sz w:val="24"/>
          <w:szCs w:val="24"/>
          <w:lang w:eastAsia="en-US"/>
        </w:rPr>
        <w:t xml:space="preserve"> d.o.o.</w:t>
      </w:r>
      <w:r w:rsidRPr="00E55E56">
        <w:rPr>
          <w:rFonts w:ascii="Arial" w:eastAsia="Calibri" w:hAnsi="Arial" w:cs="Arial"/>
          <w:sz w:val="24"/>
          <w:szCs w:val="24"/>
          <w:lang w:eastAsia="en-US"/>
        </w:rPr>
        <w:t>.  Izrazito je bitno i da kod poboljšanja sustava u kojem se otpad odvojeno sakuplja veliku važnost ima očuvanje njegovih vrijednih svojstava u cilju lakše obrade i što kvalitetnijeg plasiranja na tržište. Isto tako, kod izrade predloženih aktivnosti i mjera uzimale su se, osim zakonskih obveza, i realne mogućnosti i ograničenja za njihovo provođenje.</w:t>
      </w:r>
    </w:p>
    <w:p w14:paraId="294B9E0D" w14:textId="77777777" w:rsidR="00C12566" w:rsidRPr="00E55E56" w:rsidRDefault="00C12566" w:rsidP="00184519">
      <w:pPr>
        <w:spacing w:after="0"/>
        <w:ind w:firstLine="709"/>
        <w:jc w:val="both"/>
        <w:rPr>
          <w:rFonts w:ascii="Arial" w:eastAsia="Calibri" w:hAnsi="Arial" w:cs="Arial"/>
          <w:sz w:val="24"/>
          <w:szCs w:val="24"/>
          <w:lang w:eastAsia="en-US"/>
        </w:rPr>
      </w:pPr>
    </w:p>
    <w:p w14:paraId="723CCC89" w14:textId="788F8F6D" w:rsidR="00E55E56" w:rsidRPr="00C12566" w:rsidRDefault="00E55E56" w:rsidP="00184519">
      <w:pPr>
        <w:spacing w:after="0"/>
        <w:ind w:firstLine="709"/>
        <w:jc w:val="both"/>
        <w:rPr>
          <w:rFonts w:ascii="Arial" w:eastAsia="Calibri" w:hAnsi="Arial" w:cs="Arial"/>
          <w:sz w:val="24"/>
          <w:szCs w:val="24"/>
          <w:lang w:eastAsia="en-US"/>
        </w:rPr>
      </w:pPr>
      <w:r w:rsidRPr="004778E8">
        <w:rPr>
          <w:rFonts w:ascii="Arial" w:eastAsia="Calibri" w:hAnsi="Arial" w:cs="Arial"/>
          <w:sz w:val="24"/>
          <w:szCs w:val="24"/>
          <w:lang w:eastAsia="en-US"/>
        </w:rPr>
        <w:t xml:space="preserve">Sukladno opisanim ciljevima i predloženom sustavu gospodarenja komunalnim otpadom, aktivnosti i mjere koje su Grad Ivanić-Grad i </w:t>
      </w:r>
      <w:proofErr w:type="spellStart"/>
      <w:r w:rsidRPr="004778E8">
        <w:rPr>
          <w:rFonts w:ascii="Arial" w:eastAsia="Calibri" w:hAnsi="Arial" w:cs="Arial"/>
          <w:sz w:val="24"/>
          <w:szCs w:val="24"/>
          <w:lang w:eastAsia="en-US"/>
        </w:rPr>
        <w:t>Ivakop</w:t>
      </w:r>
      <w:proofErr w:type="spellEnd"/>
      <w:r w:rsidRPr="004778E8">
        <w:rPr>
          <w:rFonts w:ascii="Arial" w:eastAsia="Calibri" w:hAnsi="Arial" w:cs="Arial"/>
          <w:sz w:val="24"/>
          <w:szCs w:val="24"/>
          <w:lang w:eastAsia="en-US"/>
        </w:rPr>
        <w:t xml:space="preserve"> d.o.o. proveli u 201</w:t>
      </w:r>
      <w:r w:rsidR="00835000" w:rsidRPr="004778E8">
        <w:rPr>
          <w:rFonts w:ascii="Arial" w:eastAsia="Calibri" w:hAnsi="Arial" w:cs="Arial"/>
          <w:sz w:val="24"/>
          <w:szCs w:val="24"/>
          <w:lang w:eastAsia="en-US"/>
        </w:rPr>
        <w:t>8</w:t>
      </w:r>
      <w:r w:rsidRPr="004778E8">
        <w:rPr>
          <w:rFonts w:ascii="Arial" w:eastAsia="Calibri" w:hAnsi="Arial" w:cs="Arial"/>
          <w:sz w:val="24"/>
          <w:szCs w:val="24"/>
          <w:lang w:eastAsia="en-US"/>
        </w:rPr>
        <w:t>.g. su:</w:t>
      </w:r>
    </w:p>
    <w:p w14:paraId="217FA2ED" w14:textId="77777777" w:rsidR="00BD4390" w:rsidRPr="009606C0" w:rsidRDefault="00BD4390" w:rsidP="00E55E56">
      <w:pPr>
        <w:spacing w:after="0"/>
        <w:jc w:val="both"/>
        <w:rPr>
          <w:rFonts w:ascii="Arial" w:eastAsia="Calibri" w:hAnsi="Arial" w:cs="Arial"/>
          <w:sz w:val="24"/>
          <w:szCs w:val="24"/>
          <w:lang w:eastAsia="en-US"/>
        </w:rPr>
      </w:pPr>
    </w:p>
    <w:p w14:paraId="389A1B04" w14:textId="04B160BA" w:rsidR="00775764" w:rsidRPr="00C12566" w:rsidRDefault="00D5256E" w:rsidP="00143816">
      <w:pPr>
        <w:pStyle w:val="Odlomakpopisa"/>
        <w:numPr>
          <w:ilvl w:val="0"/>
          <w:numId w:val="9"/>
        </w:numPr>
        <w:spacing w:after="0"/>
        <w:jc w:val="both"/>
        <w:rPr>
          <w:rFonts w:ascii="Arial" w:eastAsia="Calibri" w:hAnsi="Arial" w:cs="Arial"/>
          <w:sz w:val="24"/>
          <w:szCs w:val="24"/>
          <w:lang w:eastAsia="en-US"/>
        </w:rPr>
      </w:pPr>
      <w:r w:rsidRPr="00C12566">
        <w:rPr>
          <w:rFonts w:ascii="Arial" w:hAnsi="Arial" w:cs="Arial"/>
          <w:sz w:val="24"/>
          <w:szCs w:val="24"/>
        </w:rPr>
        <w:t>U cilju smanjenja količina otpada koji se</w:t>
      </w:r>
      <w:r w:rsidR="00C12566" w:rsidRPr="00C12566">
        <w:rPr>
          <w:rFonts w:ascii="Arial" w:hAnsi="Arial" w:cs="Arial"/>
          <w:sz w:val="24"/>
          <w:szCs w:val="24"/>
        </w:rPr>
        <w:t xml:space="preserve"> odlaže na odlagalište otpada, od</w:t>
      </w:r>
      <w:r w:rsidRPr="00C12566">
        <w:rPr>
          <w:rFonts w:ascii="Arial" w:hAnsi="Arial" w:cs="Arial"/>
          <w:sz w:val="24"/>
          <w:szCs w:val="24"/>
        </w:rPr>
        <w:t xml:space="preserve"> 201</w:t>
      </w:r>
      <w:r w:rsidR="004778E8">
        <w:rPr>
          <w:rFonts w:ascii="Arial" w:hAnsi="Arial" w:cs="Arial"/>
          <w:sz w:val="24"/>
          <w:szCs w:val="24"/>
        </w:rPr>
        <w:t>4</w:t>
      </w:r>
      <w:r w:rsidR="00C12566" w:rsidRPr="00C12566">
        <w:rPr>
          <w:rFonts w:ascii="Arial" w:hAnsi="Arial" w:cs="Arial"/>
          <w:sz w:val="24"/>
          <w:szCs w:val="24"/>
        </w:rPr>
        <w:t xml:space="preserve">. </w:t>
      </w:r>
      <w:r w:rsidR="00184519">
        <w:rPr>
          <w:rFonts w:ascii="Arial" w:hAnsi="Arial" w:cs="Arial"/>
          <w:sz w:val="24"/>
          <w:szCs w:val="24"/>
        </w:rPr>
        <w:t>g</w:t>
      </w:r>
      <w:r w:rsidR="00C12566" w:rsidRPr="00C12566">
        <w:rPr>
          <w:rFonts w:ascii="Arial" w:hAnsi="Arial" w:cs="Arial"/>
          <w:sz w:val="24"/>
          <w:szCs w:val="24"/>
        </w:rPr>
        <w:t>odine kontinuirano se provodi</w:t>
      </w:r>
      <w:r w:rsidRPr="00C12566">
        <w:rPr>
          <w:rFonts w:ascii="Arial" w:hAnsi="Arial" w:cs="Arial"/>
          <w:sz w:val="24"/>
          <w:szCs w:val="24"/>
        </w:rPr>
        <w:t xml:space="preserve"> odvojeno sakupljanje korisnih sastavnica otpada na mjestu nastanka, od građana</w:t>
      </w:r>
      <w:r w:rsidR="00143816" w:rsidRPr="00C12566">
        <w:rPr>
          <w:rFonts w:ascii="Arial" w:hAnsi="Arial" w:cs="Arial"/>
          <w:sz w:val="24"/>
          <w:szCs w:val="24"/>
        </w:rPr>
        <w:t>, u domaćinstvima</w:t>
      </w:r>
      <w:r w:rsidRPr="00C12566">
        <w:rPr>
          <w:rFonts w:ascii="Arial" w:hAnsi="Arial" w:cs="Arial"/>
          <w:sz w:val="24"/>
          <w:szCs w:val="24"/>
        </w:rPr>
        <w:t>. Pored ostalog komunalnog otpada, od građana se odvojeno sakuplja otpadni papir</w:t>
      </w:r>
      <w:r w:rsidR="00143816" w:rsidRPr="00C12566">
        <w:rPr>
          <w:rFonts w:ascii="Arial" w:hAnsi="Arial" w:cs="Arial"/>
          <w:sz w:val="24"/>
          <w:szCs w:val="24"/>
        </w:rPr>
        <w:t>,</w:t>
      </w:r>
      <w:r w:rsidRPr="00C12566">
        <w:rPr>
          <w:rFonts w:ascii="Arial" w:hAnsi="Arial" w:cs="Arial"/>
          <w:sz w:val="24"/>
          <w:szCs w:val="24"/>
        </w:rPr>
        <w:t xml:space="preserve"> plastični otpad i metalna ambalaža i to putem </w:t>
      </w:r>
      <w:r w:rsidR="003261F4" w:rsidRPr="00C12566">
        <w:rPr>
          <w:rFonts w:ascii="Arial" w:hAnsi="Arial" w:cs="Arial"/>
          <w:sz w:val="24"/>
          <w:szCs w:val="24"/>
        </w:rPr>
        <w:t>posebnih vreć</w:t>
      </w:r>
      <w:r w:rsidR="00143816" w:rsidRPr="00C12566">
        <w:rPr>
          <w:rFonts w:ascii="Arial" w:hAnsi="Arial" w:cs="Arial"/>
          <w:sz w:val="24"/>
          <w:szCs w:val="24"/>
        </w:rPr>
        <w:t>a</w:t>
      </w:r>
      <w:r w:rsidR="003261F4" w:rsidRPr="00C12566">
        <w:rPr>
          <w:rFonts w:ascii="Arial" w:hAnsi="Arial" w:cs="Arial"/>
          <w:sz w:val="24"/>
          <w:szCs w:val="24"/>
        </w:rPr>
        <w:t xml:space="preserve"> koje se građanima</w:t>
      </w:r>
      <w:r w:rsidR="00143816" w:rsidRPr="00C12566">
        <w:rPr>
          <w:rFonts w:ascii="Arial" w:hAnsi="Arial" w:cs="Arial"/>
          <w:sz w:val="24"/>
          <w:szCs w:val="24"/>
        </w:rPr>
        <w:t xml:space="preserve"> dodjeljuju bez dodatne naknade</w:t>
      </w:r>
      <w:r w:rsidR="00A30D74">
        <w:rPr>
          <w:rFonts w:ascii="Arial" w:hAnsi="Arial" w:cs="Arial"/>
          <w:sz w:val="24"/>
          <w:szCs w:val="24"/>
        </w:rPr>
        <w:t>.</w:t>
      </w:r>
    </w:p>
    <w:p w14:paraId="481AFE84" w14:textId="565F9CE0" w:rsidR="007115F0" w:rsidRPr="002F4E12" w:rsidRDefault="007115F0" w:rsidP="002F4E12">
      <w:pPr>
        <w:pStyle w:val="Odlomakpopisa"/>
        <w:numPr>
          <w:ilvl w:val="0"/>
          <w:numId w:val="9"/>
        </w:numPr>
        <w:spacing w:after="0"/>
        <w:jc w:val="both"/>
        <w:rPr>
          <w:rFonts w:ascii="Arial" w:hAnsi="Arial" w:cs="Arial"/>
          <w:sz w:val="24"/>
          <w:szCs w:val="24"/>
        </w:rPr>
      </w:pPr>
      <w:r w:rsidRPr="007115F0">
        <w:rPr>
          <w:rFonts w:ascii="Arial" w:hAnsi="Arial" w:cs="Arial"/>
          <w:sz w:val="24"/>
          <w:szCs w:val="24"/>
        </w:rPr>
        <w:t>Tijekom dugoročne kampanje „</w:t>
      </w:r>
      <w:proofErr w:type="spellStart"/>
      <w:r w:rsidRPr="002F4E12">
        <w:rPr>
          <w:rFonts w:ascii="Arial" w:hAnsi="Arial" w:cs="Arial"/>
          <w:sz w:val="24"/>
          <w:szCs w:val="24"/>
        </w:rPr>
        <w:t>Kompostiranje</w:t>
      </w:r>
      <w:proofErr w:type="spellEnd"/>
      <w:r w:rsidRPr="002F4E12">
        <w:rPr>
          <w:rFonts w:ascii="Arial" w:hAnsi="Arial" w:cs="Arial"/>
          <w:sz w:val="24"/>
          <w:szCs w:val="24"/>
        </w:rPr>
        <w:t xml:space="preserve"> u vlastitom vrtu</w:t>
      </w:r>
      <w:r>
        <w:rPr>
          <w:rFonts w:ascii="Arial" w:hAnsi="Arial" w:cs="Arial"/>
          <w:sz w:val="24"/>
          <w:szCs w:val="24"/>
        </w:rPr>
        <w:t>” i podijeljeno je</w:t>
      </w:r>
      <w:r w:rsidR="00587406">
        <w:rPr>
          <w:rFonts w:ascii="Arial" w:hAnsi="Arial" w:cs="Arial"/>
          <w:sz w:val="24"/>
          <w:szCs w:val="24"/>
        </w:rPr>
        <w:t xml:space="preserve"> na području Grada Ivanić Grada ukupno</w:t>
      </w:r>
      <w:r w:rsidRPr="007115F0">
        <w:rPr>
          <w:rFonts w:ascii="Arial" w:hAnsi="Arial" w:cs="Arial"/>
          <w:sz w:val="24"/>
          <w:szCs w:val="24"/>
        </w:rPr>
        <w:t xml:space="preserve"> </w:t>
      </w:r>
      <w:r w:rsidR="00221815">
        <w:rPr>
          <w:rFonts w:ascii="Arial" w:hAnsi="Arial" w:cs="Arial"/>
          <w:sz w:val="24"/>
          <w:szCs w:val="24"/>
        </w:rPr>
        <w:t>2150</w:t>
      </w:r>
      <w:r w:rsidR="00587406">
        <w:rPr>
          <w:rFonts w:ascii="Arial" w:hAnsi="Arial" w:cs="Arial"/>
          <w:sz w:val="24"/>
          <w:szCs w:val="24"/>
        </w:rPr>
        <w:t xml:space="preserve"> kom </w:t>
      </w:r>
      <w:proofErr w:type="spellStart"/>
      <w:r w:rsidR="00587406">
        <w:rPr>
          <w:rFonts w:ascii="Arial" w:hAnsi="Arial" w:cs="Arial"/>
          <w:sz w:val="24"/>
          <w:szCs w:val="24"/>
        </w:rPr>
        <w:t>kompostera</w:t>
      </w:r>
      <w:proofErr w:type="spellEnd"/>
      <w:r w:rsidR="002F4E12">
        <w:rPr>
          <w:rFonts w:ascii="Arial" w:hAnsi="Arial" w:cs="Arial"/>
          <w:sz w:val="24"/>
          <w:szCs w:val="24"/>
        </w:rPr>
        <w:t xml:space="preserve"> </w:t>
      </w:r>
      <w:r w:rsidR="002F4E12" w:rsidRPr="002F4E12">
        <w:rPr>
          <w:rFonts w:ascii="Arial" w:hAnsi="Arial" w:cs="Arial"/>
          <w:sz w:val="24"/>
          <w:szCs w:val="24"/>
        </w:rPr>
        <w:t>isključivo fizičkim osobama</w:t>
      </w:r>
      <w:r w:rsidR="00221815">
        <w:rPr>
          <w:rFonts w:ascii="Arial" w:hAnsi="Arial" w:cs="Arial"/>
          <w:sz w:val="24"/>
          <w:szCs w:val="24"/>
        </w:rPr>
        <w:t>, u razdoblju od 2015. – 2018</w:t>
      </w:r>
      <w:r w:rsidR="002F4E12">
        <w:rPr>
          <w:rFonts w:ascii="Arial" w:hAnsi="Arial" w:cs="Arial"/>
          <w:sz w:val="24"/>
          <w:szCs w:val="24"/>
        </w:rPr>
        <w:t xml:space="preserve">.g. </w:t>
      </w:r>
      <w:r w:rsidRPr="002F4E12">
        <w:rPr>
          <w:rFonts w:ascii="Arial" w:hAnsi="Arial" w:cs="Arial"/>
          <w:sz w:val="24"/>
          <w:szCs w:val="24"/>
        </w:rPr>
        <w:t xml:space="preserve">To je kontinuirani projekt koji je započet u 2015.g. te nastavljen i dalje. Cilj je smanjiti udio biorazgradive komponente otpada u ukupnom otpadu koji se odlaže na odlagalištu u </w:t>
      </w:r>
      <w:proofErr w:type="spellStart"/>
      <w:r w:rsidRPr="002F4E12">
        <w:rPr>
          <w:rFonts w:ascii="Arial" w:hAnsi="Arial" w:cs="Arial"/>
          <w:sz w:val="24"/>
          <w:szCs w:val="24"/>
        </w:rPr>
        <w:t>Tarnom</w:t>
      </w:r>
      <w:proofErr w:type="spellEnd"/>
      <w:r w:rsidRPr="002F4E12">
        <w:rPr>
          <w:rFonts w:ascii="Arial" w:hAnsi="Arial" w:cs="Arial"/>
          <w:sz w:val="24"/>
          <w:szCs w:val="24"/>
        </w:rPr>
        <w:t xml:space="preserve">. </w:t>
      </w:r>
    </w:p>
    <w:p w14:paraId="5A38CD34" w14:textId="23CB8F28" w:rsidR="007115F0" w:rsidRDefault="007115F0" w:rsidP="007115F0">
      <w:pPr>
        <w:pStyle w:val="Odlomakpopisa"/>
        <w:numPr>
          <w:ilvl w:val="0"/>
          <w:numId w:val="9"/>
        </w:numPr>
        <w:spacing w:after="0"/>
        <w:jc w:val="both"/>
        <w:rPr>
          <w:rFonts w:ascii="Arial" w:eastAsia="Calibri" w:hAnsi="Arial" w:cs="Arial"/>
          <w:sz w:val="24"/>
          <w:szCs w:val="24"/>
          <w:lang w:eastAsia="en-US"/>
        </w:rPr>
      </w:pPr>
      <w:r w:rsidRPr="00DB2CA7">
        <w:rPr>
          <w:rFonts w:ascii="Arial" w:eastAsia="Calibri" w:hAnsi="Arial" w:cs="Arial"/>
          <w:sz w:val="24"/>
          <w:szCs w:val="24"/>
          <w:lang w:eastAsia="en-US"/>
        </w:rPr>
        <w:t xml:space="preserve">Kontinuirano </w:t>
      </w:r>
      <w:r w:rsidR="008544E0" w:rsidRPr="00DB2CA7">
        <w:rPr>
          <w:rFonts w:ascii="Arial" w:eastAsia="Calibri" w:hAnsi="Arial" w:cs="Arial"/>
          <w:sz w:val="24"/>
          <w:szCs w:val="24"/>
          <w:lang w:eastAsia="en-US"/>
        </w:rPr>
        <w:t>se održavaju</w:t>
      </w:r>
      <w:r w:rsidRPr="00DB2CA7">
        <w:rPr>
          <w:rFonts w:ascii="Arial" w:eastAsia="Calibri" w:hAnsi="Arial" w:cs="Arial"/>
          <w:sz w:val="24"/>
          <w:szCs w:val="24"/>
          <w:lang w:eastAsia="en-US"/>
        </w:rPr>
        <w:t xml:space="preserve"> edukacije na </w:t>
      </w:r>
      <w:r w:rsidR="00EA7640">
        <w:rPr>
          <w:rFonts w:ascii="Arial" w:eastAsia="Calibri" w:hAnsi="Arial" w:cs="Arial"/>
          <w:sz w:val="24"/>
          <w:szCs w:val="24"/>
          <w:lang w:eastAsia="en-US"/>
        </w:rPr>
        <w:t>temu „Odvajanje otpada” u svim osnovnim</w:t>
      </w:r>
      <w:r w:rsidRPr="00DB2CA7">
        <w:rPr>
          <w:rFonts w:ascii="Arial" w:eastAsia="Calibri" w:hAnsi="Arial" w:cs="Arial"/>
          <w:sz w:val="24"/>
          <w:szCs w:val="24"/>
          <w:lang w:eastAsia="en-US"/>
        </w:rPr>
        <w:t xml:space="preserve"> škola</w:t>
      </w:r>
      <w:r w:rsidR="00EA7640">
        <w:rPr>
          <w:rFonts w:ascii="Arial" w:eastAsia="Calibri" w:hAnsi="Arial" w:cs="Arial"/>
          <w:sz w:val="24"/>
          <w:szCs w:val="24"/>
          <w:lang w:eastAsia="en-US"/>
        </w:rPr>
        <w:t>ma</w:t>
      </w:r>
      <w:r w:rsidRPr="00DB2CA7">
        <w:rPr>
          <w:rFonts w:ascii="Arial" w:eastAsia="Calibri" w:hAnsi="Arial" w:cs="Arial"/>
          <w:sz w:val="24"/>
          <w:szCs w:val="24"/>
          <w:lang w:eastAsia="en-US"/>
        </w:rPr>
        <w:t xml:space="preserve"> na našem području za 4. i 6.razrede, što djeca jako dobro </w:t>
      </w:r>
      <w:r w:rsidRPr="00DB2CA7">
        <w:rPr>
          <w:rFonts w:ascii="Arial" w:eastAsia="Calibri" w:hAnsi="Arial" w:cs="Arial"/>
          <w:sz w:val="24"/>
          <w:szCs w:val="24"/>
          <w:lang w:eastAsia="en-US"/>
        </w:rPr>
        <w:lastRenderedPageBreak/>
        <w:t>prihvaćaju i dokazano brzo uče da nije sve smeće i da se dobar dio otpada može vratiti u ponovno korištenje te da se može zbrinuti na ekolo</w:t>
      </w:r>
      <w:r w:rsidR="00A30D74" w:rsidRPr="00DB2CA7">
        <w:rPr>
          <w:rFonts w:ascii="Arial" w:eastAsia="Calibri" w:hAnsi="Arial" w:cs="Arial"/>
          <w:sz w:val="24"/>
          <w:szCs w:val="24"/>
          <w:lang w:eastAsia="en-US"/>
        </w:rPr>
        <w:t>ški i čovjeku prihvatljiv način.</w:t>
      </w:r>
    </w:p>
    <w:p w14:paraId="50251C4E" w14:textId="55FD06E0" w:rsidR="008544E0" w:rsidRDefault="008544E0" w:rsidP="008544E0">
      <w:pPr>
        <w:pStyle w:val="Odlomakpopisa"/>
        <w:numPr>
          <w:ilvl w:val="0"/>
          <w:numId w:val="9"/>
        </w:numPr>
        <w:spacing w:after="0"/>
        <w:jc w:val="both"/>
        <w:rPr>
          <w:rFonts w:ascii="Arial" w:eastAsia="Calibri" w:hAnsi="Arial" w:cs="Arial"/>
          <w:sz w:val="24"/>
          <w:szCs w:val="24"/>
          <w:lang w:eastAsia="en-US"/>
        </w:rPr>
      </w:pPr>
      <w:r w:rsidRPr="00DB2CA7">
        <w:rPr>
          <w:rFonts w:ascii="Arial" w:eastAsia="Calibri" w:hAnsi="Arial" w:cs="Arial"/>
          <w:sz w:val="24"/>
          <w:szCs w:val="24"/>
          <w:lang w:eastAsia="en-US"/>
        </w:rPr>
        <w:t xml:space="preserve">Ugradnja sustava za elektronsku evidenciju pražnjenja kanti, tzv.„sustav za </w:t>
      </w:r>
      <w:proofErr w:type="spellStart"/>
      <w:r w:rsidRPr="00DB2CA7">
        <w:rPr>
          <w:rFonts w:ascii="Arial" w:eastAsia="Calibri" w:hAnsi="Arial" w:cs="Arial"/>
          <w:sz w:val="24"/>
          <w:szCs w:val="24"/>
          <w:lang w:eastAsia="en-US"/>
        </w:rPr>
        <w:t>čipiranje</w:t>
      </w:r>
      <w:proofErr w:type="spellEnd"/>
      <w:r w:rsidRPr="00DB2CA7">
        <w:rPr>
          <w:rFonts w:ascii="Arial" w:eastAsia="Calibri" w:hAnsi="Arial" w:cs="Arial"/>
          <w:sz w:val="24"/>
          <w:szCs w:val="24"/>
          <w:lang w:eastAsia="en-US"/>
        </w:rPr>
        <w:t xml:space="preserve"> kanti” koji omogućuje dokaz da je </w:t>
      </w:r>
      <w:proofErr w:type="spellStart"/>
      <w:r w:rsidRPr="00DB2CA7">
        <w:rPr>
          <w:rFonts w:ascii="Arial" w:eastAsia="Calibri" w:hAnsi="Arial" w:cs="Arial"/>
          <w:sz w:val="24"/>
          <w:szCs w:val="24"/>
          <w:lang w:eastAsia="en-US"/>
        </w:rPr>
        <w:t>Ivakop</w:t>
      </w:r>
      <w:proofErr w:type="spellEnd"/>
      <w:r w:rsidRPr="00DB2CA7">
        <w:rPr>
          <w:rFonts w:ascii="Arial" w:eastAsia="Calibri" w:hAnsi="Arial" w:cs="Arial"/>
          <w:sz w:val="24"/>
          <w:szCs w:val="24"/>
          <w:lang w:eastAsia="en-US"/>
        </w:rPr>
        <w:t xml:space="preserve"> izvršio svoju uslugu. Sustav je sufinanciran sredstvima Zagrebačke županije u iznosu od 80% vrijednosti iste, a cilj mu je prvenstveno dokaz da je usluga izvršena (prema ZOOGO) </w:t>
      </w:r>
      <w:r w:rsidRPr="00083280">
        <w:rPr>
          <w:rFonts w:ascii="Arial" w:eastAsia="Calibri" w:hAnsi="Arial" w:cs="Arial"/>
          <w:sz w:val="24"/>
          <w:szCs w:val="24"/>
          <w:lang w:eastAsia="en-US"/>
        </w:rPr>
        <w:t>ka</w:t>
      </w:r>
      <w:r w:rsidR="00A30D74" w:rsidRPr="00083280">
        <w:rPr>
          <w:rFonts w:ascii="Arial" w:eastAsia="Calibri" w:hAnsi="Arial" w:cs="Arial"/>
          <w:sz w:val="24"/>
          <w:szCs w:val="24"/>
          <w:lang w:eastAsia="en-US"/>
        </w:rPr>
        <w:t>o i efikasnost izvršenja usluge.</w:t>
      </w:r>
    </w:p>
    <w:p w14:paraId="12EEA6FF" w14:textId="2DC76E50" w:rsidR="00083280" w:rsidRDefault="00083280" w:rsidP="00083280">
      <w:pPr>
        <w:pStyle w:val="Odlomakpopisa"/>
        <w:numPr>
          <w:ilvl w:val="0"/>
          <w:numId w:val="9"/>
        </w:numPr>
        <w:spacing w:after="0"/>
        <w:jc w:val="both"/>
        <w:rPr>
          <w:rFonts w:ascii="Arial" w:eastAsia="Calibri" w:hAnsi="Arial" w:cs="Arial"/>
          <w:sz w:val="24"/>
          <w:szCs w:val="24"/>
          <w:lang w:eastAsia="en-US"/>
        </w:rPr>
      </w:pPr>
      <w:r w:rsidRPr="00083280">
        <w:rPr>
          <w:rFonts w:ascii="Arial" w:eastAsia="Calibri" w:hAnsi="Arial" w:cs="Arial"/>
          <w:sz w:val="24"/>
          <w:szCs w:val="24"/>
          <w:lang w:eastAsia="en-US"/>
        </w:rPr>
        <w:t xml:space="preserve">Javna ustanova Zeleni prsten Zagrebačke županije u suradnji s Upravom šuma Podružnicom Zagreb, Šumarijom </w:t>
      </w:r>
      <w:proofErr w:type="spellStart"/>
      <w:r w:rsidRPr="00083280">
        <w:rPr>
          <w:rFonts w:ascii="Arial" w:eastAsia="Calibri" w:hAnsi="Arial" w:cs="Arial"/>
          <w:sz w:val="24"/>
          <w:szCs w:val="24"/>
          <w:lang w:eastAsia="en-US"/>
        </w:rPr>
        <w:t>Novoselec</w:t>
      </w:r>
      <w:proofErr w:type="spellEnd"/>
      <w:r w:rsidRPr="00083280">
        <w:rPr>
          <w:rFonts w:ascii="Arial" w:eastAsia="Calibri" w:hAnsi="Arial" w:cs="Arial"/>
          <w:sz w:val="24"/>
          <w:szCs w:val="24"/>
          <w:lang w:eastAsia="en-US"/>
        </w:rPr>
        <w:t>, Gradom Ivanić-Gradom i tvrtkom IVAKOP obilježila je Dan planete Zemlje akcijom uklanjanja otpada iz šume Žutice. Akcijama čišćenja potiče se svijest kod građana te utječe na odgoj i obrazovanje za očuvanje prirode i okoliša.</w:t>
      </w:r>
    </w:p>
    <w:p w14:paraId="5EDBED59" w14:textId="74692EB9" w:rsidR="00083280" w:rsidRDefault="00345BCD" w:rsidP="00083280">
      <w:pPr>
        <w:pStyle w:val="Odlomakpopisa"/>
        <w:numPr>
          <w:ilvl w:val="0"/>
          <w:numId w:val="9"/>
        </w:numPr>
        <w:jc w:val="both"/>
        <w:rPr>
          <w:rFonts w:ascii="Arial" w:eastAsia="Calibri" w:hAnsi="Arial" w:cs="Arial"/>
          <w:sz w:val="24"/>
          <w:szCs w:val="24"/>
          <w:lang w:eastAsia="en-US"/>
        </w:rPr>
      </w:pPr>
      <w:r>
        <w:rPr>
          <w:rFonts w:ascii="Arial" w:eastAsia="Calibri" w:hAnsi="Arial" w:cs="Arial"/>
          <w:sz w:val="24"/>
          <w:szCs w:val="24"/>
          <w:lang w:eastAsia="en-US"/>
        </w:rPr>
        <w:t>Suradnja Grada Ivanić-</w:t>
      </w:r>
      <w:r w:rsidR="00083280" w:rsidRPr="00083280">
        <w:rPr>
          <w:rFonts w:ascii="Arial" w:eastAsia="Calibri" w:hAnsi="Arial" w:cs="Arial"/>
          <w:sz w:val="24"/>
          <w:szCs w:val="24"/>
          <w:lang w:eastAsia="en-US"/>
        </w:rPr>
        <w:t xml:space="preserve">Grada sa SŠ Ivan </w:t>
      </w:r>
      <w:proofErr w:type="spellStart"/>
      <w:r w:rsidR="00083280" w:rsidRPr="00083280">
        <w:rPr>
          <w:rFonts w:ascii="Arial" w:eastAsia="Calibri" w:hAnsi="Arial" w:cs="Arial"/>
          <w:sz w:val="24"/>
          <w:szCs w:val="24"/>
          <w:lang w:eastAsia="en-US"/>
        </w:rPr>
        <w:t>Švea</w:t>
      </w:r>
      <w:r w:rsidR="00AB6F51">
        <w:rPr>
          <w:rFonts w:ascii="Arial" w:eastAsia="Calibri" w:hAnsi="Arial" w:cs="Arial"/>
          <w:sz w:val="24"/>
          <w:szCs w:val="24"/>
          <w:lang w:eastAsia="en-US"/>
        </w:rPr>
        <w:t>r</w:t>
      </w:r>
      <w:proofErr w:type="spellEnd"/>
      <w:r w:rsidR="00AB6F51">
        <w:rPr>
          <w:rFonts w:ascii="Arial" w:eastAsia="Calibri" w:hAnsi="Arial" w:cs="Arial"/>
          <w:sz w:val="24"/>
          <w:szCs w:val="24"/>
          <w:lang w:eastAsia="en-US"/>
        </w:rPr>
        <w:t>, Komunalnim centrom</w:t>
      </w:r>
      <w:r w:rsidR="00083280" w:rsidRPr="00083280">
        <w:rPr>
          <w:rFonts w:ascii="Arial" w:eastAsia="Calibri" w:hAnsi="Arial" w:cs="Arial"/>
          <w:sz w:val="24"/>
          <w:szCs w:val="24"/>
          <w:lang w:eastAsia="en-US"/>
        </w:rPr>
        <w:t xml:space="preserve"> i </w:t>
      </w:r>
      <w:proofErr w:type="spellStart"/>
      <w:r w:rsidR="00083280" w:rsidRPr="00083280">
        <w:rPr>
          <w:rFonts w:ascii="Arial" w:eastAsia="Calibri" w:hAnsi="Arial" w:cs="Arial"/>
          <w:sz w:val="24"/>
          <w:szCs w:val="24"/>
          <w:lang w:eastAsia="en-US"/>
        </w:rPr>
        <w:t>Ivakopom</w:t>
      </w:r>
      <w:proofErr w:type="spellEnd"/>
      <w:r w:rsidR="00083280" w:rsidRPr="00083280">
        <w:rPr>
          <w:rFonts w:ascii="Arial" w:eastAsia="Calibri" w:hAnsi="Arial" w:cs="Arial"/>
          <w:sz w:val="24"/>
          <w:szCs w:val="24"/>
          <w:lang w:eastAsia="en-US"/>
        </w:rPr>
        <w:t xml:space="preserve"> na projektu izrade koševa za otpatke koje su izradili učenici  strukovnog odjeljenja (</w:t>
      </w:r>
      <w:proofErr w:type="spellStart"/>
      <w:r w:rsidR="00083280" w:rsidRPr="00083280">
        <w:rPr>
          <w:rFonts w:ascii="Arial" w:eastAsia="Calibri" w:hAnsi="Arial" w:cs="Arial"/>
          <w:sz w:val="24"/>
          <w:szCs w:val="24"/>
          <w:lang w:eastAsia="en-US"/>
        </w:rPr>
        <w:t>ind.tehničari</w:t>
      </w:r>
      <w:proofErr w:type="spellEnd"/>
      <w:r w:rsidR="00083280" w:rsidRPr="00083280">
        <w:rPr>
          <w:rFonts w:ascii="Arial" w:eastAsia="Calibri" w:hAnsi="Arial" w:cs="Arial"/>
          <w:sz w:val="24"/>
          <w:szCs w:val="24"/>
          <w:lang w:eastAsia="en-US"/>
        </w:rPr>
        <w:t xml:space="preserve">) za potrebe Grada Ivanić-Grada. </w:t>
      </w:r>
      <w:r w:rsidR="00AB6F51">
        <w:rPr>
          <w:rFonts w:ascii="Arial" w:eastAsia="Calibri" w:hAnsi="Arial" w:cs="Arial"/>
          <w:sz w:val="24"/>
          <w:szCs w:val="24"/>
          <w:lang w:eastAsia="en-US"/>
        </w:rPr>
        <w:t>Ovim projektom u 2018. godini je</w:t>
      </w:r>
      <w:r w:rsidR="00083280" w:rsidRPr="00083280">
        <w:rPr>
          <w:rFonts w:ascii="Arial" w:eastAsia="Calibri" w:hAnsi="Arial" w:cs="Arial"/>
          <w:sz w:val="24"/>
          <w:szCs w:val="24"/>
          <w:lang w:eastAsia="en-US"/>
        </w:rPr>
        <w:t xml:space="preserve"> </w:t>
      </w:r>
      <w:r w:rsidR="00AB6F51">
        <w:rPr>
          <w:rFonts w:ascii="Arial" w:eastAsia="Calibri" w:hAnsi="Arial" w:cs="Arial"/>
          <w:sz w:val="24"/>
          <w:szCs w:val="24"/>
          <w:lang w:eastAsia="en-US"/>
        </w:rPr>
        <w:t>isporučeno 15 koševa</w:t>
      </w:r>
      <w:r w:rsidR="00083280" w:rsidRPr="00083280">
        <w:rPr>
          <w:rFonts w:ascii="Arial" w:eastAsia="Calibri" w:hAnsi="Arial" w:cs="Arial"/>
          <w:sz w:val="24"/>
          <w:szCs w:val="24"/>
          <w:lang w:eastAsia="en-US"/>
        </w:rPr>
        <w:t xml:space="preserve"> za područje Grada Ivanić-Grada. Svrha projekta, koji je započeo 2016.</w:t>
      </w:r>
      <w:r w:rsidR="00AB6F51">
        <w:rPr>
          <w:rFonts w:ascii="Arial" w:eastAsia="Calibri" w:hAnsi="Arial" w:cs="Arial"/>
          <w:sz w:val="24"/>
          <w:szCs w:val="24"/>
          <w:lang w:eastAsia="en-US"/>
        </w:rPr>
        <w:t xml:space="preserve"> </w:t>
      </w:r>
      <w:r w:rsidR="00083280" w:rsidRPr="00083280">
        <w:rPr>
          <w:rFonts w:ascii="Arial" w:eastAsia="Calibri" w:hAnsi="Arial" w:cs="Arial"/>
          <w:sz w:val="24"/>
          <w:szCs w:val="24"/>
          <w:lang w:eastAsia="en-US"/>
        </w:rPr>
        <w:t>godine, je napraviti sinergiju između srednje škole i Grada, utjecati na ekološku svijest učenika i građana te dati naglasak na proizvod koji je produkt rada naših učenika. Od početka projekta do danas ukupno su izradili i isporučili 24 nova koša.</w:t>
      </w:r>
    </w:p>
    <w:p w14:paraId="09FA87F2" w14:textId="58667F7D" w:rsidR="00E6363D" w:rsidRDefault="00654992" w:rsidP="00E6363D">
      <w:pPr>
        <w:pStyle w:val="Odlomakpopisa"/>
        <w:numPr>
          <w:ilvl w:val="0"/>
          <w:numId w:val="9"/>
        </w:numPr>
        <w:jc w:val="both"/>
        <w:rPr>
          <w:rFonts w:ascii="Arial" w:eastAsia="Calibri" w:hAnsi="Arial" w:cs="Arial"/>
          <w:sz w:val="24"/>
          <w:szCs w:val="24"/>
          <w:lang w:eastAsia="en-US"/>
        </w:rPr>
      </w:pPr>
      <w:proofErr w:type="spellStart"/>
      <w:r w:rsidRPr="00E6363D">
        <w:rPr>
          <w:rFonts w:ascii="Arial" w:eastAsia="Calibri" w:hAnsi="Arial" w:cs="Arial"/>
          <w:sz w:val="24"/>
          <w:szCs w:val="24"/>
          <w:lang w:eastAsia="en-US"/>
        </w:rPr>
        <w:t>Ivanićgradsko</w:t>
      </w:r>
      <w:proofErr w:type="spellEnd"/>
      <w:r w:rsidRPr="00E6363D">
        <w:rPr>
          <w:rFonts w:ascii="Arial" w:eastAsia="Calibri" w:hAnsi="Arial" w:cs="Arial"/>
          <w:sz w:val="24"/>
          <w:szCs w:val="24"/>
          <w:lang w:eastAsia="en-US"/>
        </w:rPr>
        <w:t xml:space="preserve"> komunalno poduzeće </w:t>
      </w:r>
      <w:proofErr w:type="spellStart"/>
      <w:r w:rsidRPr="00E6363D">
        <w:rPr>
          <w:rFonts w:ascii="Arial" w:eastAsia="Calibri" w:hAnsi="Arial" w:cs="Arial"/>
          <w:sz w:val="24"/>
          <w:szCs w:val="24"/>
          <w:lang w:eastAsia="en-US"/>
        </w:rPr>
        <w:t>Ivakop</w:t>
      </w:r>
      <w:proofErr w:type="spellEnd"/>
      <w:r w:rsidRPr="00E6363D">
        <w:rPr>
          <w:rFonts w:ascii="Arial" w:eastAsia="Calibri" w:hAnsi="Arial" w:cs="Arial"/>
          <w:sz w:val="24"/>
          <w:szCs w:val="24"/>
          <w:lang w:eastAsia="en-US"/>
        </w:rPr>
        <w:t>, partner Festivala igračaka od samog njegova početka (prije pet godina), svojim kreativnim idejama nastoji podignuti ekološku svijest građana. Prvi njihov projekt je Burza igračaka koji osim socijalnog elementa veće dostupnosti igračaka za siromašnu djecu istovremeno propagira i ekološki princip RE-USE s naglaskom da se igračkama, koliko je god moguće, produlji životni vijek te da ih što manje završi na odlagalištu otpada.</w:t>
      </w:r>
      <w:r w:rsidR="008544E0" w:rsidRPr="00E6363D">
        <w:rPr>
          <w:rFonts w:ascii="Arial" w:eastAsia="Calibri" w:hAnsi="Arial" w:cs="Arial"/>
          <w:sz w:val="24"/>
          <w:szCs w:val="24"/>
          <w:lang w:eastAsia="en-US"/>
        </w:rPr>
        <w:t xml:space="preserve"> Cilj kampanje je osvijestiti da igračke nisu otpad-smeće nego se mogu razmjenjivati, donirati onima koji nemaju. </w:t>
      </w:r>
      <w:r w:rsidR="00E6363D" w:rsidRPr="00E6363D">
        <w:rPr>
          <w:rFonts w:ascii="Arial" w:eastAsia="Calibri" w:hAnsi="Arial" w:cs="Arial"/>
          <w:sz w:val="24"/>
          <w:szCs w:val="24"/>
          <w:lang w:eastAsia="en-US"/>
        </w:rPr>
        <w:t>Predstavljena je igračka odnosno KREATIVNI S(M)ET –  igra stvaranja kojoj je cilj osvijestiti male građane i njihove roditelje da otpad nije smeće već često kvalitetan materijal za igranje i stvaranje. IVAKOP je u svom igraćem setu priredio otpadni materijal, pribor i brošuru koji bi trebali inspirirati “igrače“ kako se i na koje načine može kreativno i kvalitetno iskoristiti otpad.</w:t>
      </w:r>
    </w:p>
    <w:p w14:paraId="49CFDD41" w14:textId="21C990CA" w:rsidR="00E6363D" w:rsidRPr="00E6363D" w:rsidRDefault="00E6363D" w:rsidP="00E6363D">
      <w:pPr>
        <w:pStyle w:val="Odlomakpopisa"/>
        <w:numPr>
          <w:ilvl w:val="0"/>
          <w:numId w:val="9"/>
        </w:numPr>
        <w:jc w:val="both"/>
        <w:rPr>
          <w:rFonts w:ascii="Arial" w:eastAsia="Calibri" w:hAnsi="Arial" w:cs="Arial"/>
          <w:sz w:val="24"/>
          <w:szCs w:val="24"/>
          <w:lang w:eastAsia="en-US"/>
        </w:rPr>
      </w:pPr>
      <w:r w:rsidRPr="00E6363D">
        <w:rPr>
          <w:rFonts w:ascii="Arial" w:eastAsia="Calibri" w:hAnsi="Arial" w:cs="Arial"/>
          <w:sz w:val="24"/>
          <w:szCs w:val="24"/>
          <w:lang w:eastAsia="en-US"/>
        </w:rPr>
        <w:t>Projekt „ I ja imam svoje ja: pravo djece na integraciju i aktivno sudjelovanje u društvenoj zajednici</w:t>
      </w:r>
      <w:r w:rsidR="00345BCD">
        <w:rPr>
          <w:rFonts w:ascii="Arial" w:eastAsia="Calibri" w:hAnsi="Arial" w:cs="Arial"/>
          <w:sz w:val="24"/>
          <w:szCs w:val="24"/>
          <w:lang w:eastAsia="en-US"/>
        </w:rPr>
        <w:t>“</w:t>
      </w:r>
      <w:r w:rsidRPr="00E6363D">
        <w:rPr>
          <w:rFonts w:ascii="Arial" w:eastAsia="Calibri" w:hAnsi="Arial" w:cs="Arial"/>
          <w:sz w:val="24"/>
          <w:szCs w:val="24"/>
          <w:lang w:eastAsia="en-US"/>
        </w:rPr>
        <w:t xml:space="preserve"> uključuje aktivnosti koje uključuju osnaživanje djece kroz strukturirano provođenje slobodnih aktivnosti uz stručnu podršku, kreativne ekološki osviještene radionice za djecu s ciljem izražavanja njihovih prava i mišljenja, te edukacija o pravima djece u završnoj fazi projekta. Ukupna vrijednost projekta iznosi 50.000,00kn, a provodi se u suradnji s Centrom za socijalnu skrb Ivanić-Grad, Srednjom školom Ivan </w:t>
      </w:r>
      <w:proofErr w:type="spellStart"/>
      <w:r w:rsidRPr="00E6363D">
        <w:rPr>
          <w:rFonts w:ascii="Arial" w:eastAsia="Calibri" w:hAnsi="Arial" w:cs="Arial"/>
          <w:sz w:val="24"/>
          <w:szCs w:val="24"/>
          <w:lang w:eastAsia="en-US"/>
        </w:rPr>
        <w:t>Švear</w:t>
      </w:r>
      <w:proofErr w:type="spellEnd"/>
      <w:r w:rsidRPr="00E6363D">
        <w:rPr>
          <w:rFonts w:ascii="Arial" w:eastAsia="Calibri" w:hAnsi="Arial" w:cs="Arial"/>
          <w:sz w:val="24"/>
          <w:szCs w:val="24"/>
          <w:lang w:eastAsia="en-US"/>
        </w:rPr>
        <w:t xml:space="preserve"> te tvrtkom </w:t>
      </w:r>
      <w:proofErr w:type="spellStart"/>
      <w:r w:rsidRPr="00E6363D">
        <w:rPr>
          <w:rFonts w:ascii="Arial" w:eastAsia="Calibri" w:hAnsi="Arial" w:cs="Arial"/>
          <w:sz w:val="24"/>
          <w:szCs w:val="24"/>
          <w:lang w:eastAsia="en-US"/>
        </w:rPr>
        <w:t>Ivakop</w:t>
      </w:r>
      <w:proofErr w:type="spellEnd"/>
      <w:r w:rsidRPr="00E6363D">
        <w:rPr>
          <w:rFonts w:ascii="Arial" w:eastAsia="Calibri" w:hAnsi="Arial" w:cs="Arial"/>
          <w:sz w:val="24"/>
          <w:szCs w:val="24"/>
          <w:lang w:eastAsia="en-US"/>
        </w:rPr>
        <w:t xml:space="preserve"> d.o.o.</w:t>
      </w:r>
    </w:p>
    <w:p w14:paraId="240C40AB" w14:textId="48BC0CB1" w:rsidR="00E6363D" w:rsidRPr="00E6363D" w:rsidRDefault="00E6363D" w:rsidP="00E6363D">
      <w:pPr>
        <w:pStyle w:val="Odlomakpopisa"/>
        <w:numPr>
          <w:ilvl w:val="0"/>
          <w:numId w:val="9"/>
        </w:numPr>
        <w:jc w:val="both"/>
        <w:rPr>
          <w:rFonts w:ascii="Arial" w:eastAsia="Calibri" w:hAnsi="Arial" w:cs="Arial"/>
          <w:sz w:val="24"/>
          <w:szCs w:val="24"/>
          <w:lang w:eastAsia="en-US"/>
        </w:rPr>
      </w:pPr>
      <w:r w:rsidRPr="00E6363D">
        <w:rPr>
          <w:rFonts w:ascii="Arial" w:eastAsia="Calibri" w:hAnsi="Arial" w:cs="Arial"/>
          <w:sz w:val="24"/>
          <w:szCs w:val="24"/>
          <w:lang w:eastAsia="en-US"/>
        </w:rPr>
        <w:t xml:space="preserve">Dječji vrtić Ivanić i </w:t>
      </w:r>
      <w:proofErr w:type="spellStart"/>
      <w:r w:rsidRPr="00E6363D">
        <w:rPr>
          <w:rFonts w:ascii="Arial" w:eastAsia="Calibri" w:hAnsi="Arial" w:cs="Arial"/>
          <w:sz w:val="24"/>
          <w:szCs w:val="24"/>
          <w:lang w:eastAsia="en-US"/>
        </w:rPr>
        <w:t>Ivakop</w:t>
      </w:r>
      <w:proofErr w:type="spellEnd"/>
      <w:r w:rsidRPr="00E6363D">
        <w:rPr>
          <w:rFonts w:ascii="Arial" w:eastAsia="Calibri" w:hAnsi="Arial" w:cs="Arial"/>
          <w:sz w:val="24"/>
          <w:szCs w:val="24"/>
          <w:lang w:eastAsia="en-US"/>
        </w:rPr>
        <w:t xml:space="preserve"> kontinuirano surađuju na p</w:t>
      </w:r>
      <w:r>
        <w:rPr>
          <w:rFonts w:ascii="Arial" w:eastAsia="Calibri" w:hAnsi="Arial" w:cs="Arial"/>
          <w:sz w:val="24"/>
          <w:szCs w:val="24"/>
          <w:lang w:eastAsia="en-US"/>
        </w:rPr>
        <w:t>rojektima zaštite okoliša, a jedan od njih je</w:t>
      </w:r>
      <w:r w:rsidRPr="00E6363D">
        <w:rPr>
          <w:rFonts w:ascii="Arial" w:eastAsia="Calibri" w:hAnsi="Arial" w:cs="Arial"/>
          <w:sz w:val="24"/>
          <w:szCs w:val="24"/>
          <w:lang w:eastAsia="en-US"/>
        </w:rPr>
        <w:t xml:space="preserve"> </w:t>
      </w:r>
      <w:r>
        <w:rPr>
          <w:rFonts w:ascii="Arial" w:eastAsia="Calibri" w:hAnsi="Arial" w:cs="Arial"/>
          <w:sz w:val="24"/>
          <w:szCs w:val="24"/>
          <w:lang w:eastAsia="en-US"/>
        </w:rPr>
        <w:t>projekt</w:t>
      </w:r>
      <w:r w:rsidRPr="00E6363D">
        <w:rPr>
          <w:rFonts w:ascii="Arial" w:eastAsia="Calibri" w:hAnsi="Arial" w:cs="Arial"/>
          <w:sz w:val="24"/>
          <w:szCs w:val="24"/>
          <w:lang w:eastAsia="en-US"/>
        </w:rPr>
        <w:t xml:space="preserve"> “</w:t>
      </w:r>
      <w:proofErr w:type="spellStart"/>
      <w:r w:rsidRPr="00E6363D">
        <w:rPr>
          <w:rFonts w:ascii="Arial" w:eastAsia="Calibri" w:hAnsi="Arial" w:cs="Arial"/>
          <w:sz w:val="24"/>
          <w:szCs w:val="24"/>
          <w:lang w:eastAsia="en-US"/>
        </w:rPr>
        <w:t>Recycling</w:t>
      </w:r>
      <w:proofErr w:type="spellEnd"/>
      <w:r w:rsidRPr="00E6363D">
        <w:rPr>
          <w:rFonts w:ascii="Arial" w:eastAsia="Calibri" w:hAnsi="Arial" w:cs="Arial"/>
          <w:sz w:val="24"/>
          <w:szCs w:val="24"/>
          <w:lang w:eastAsia="en-US"/>
        </w:rPr>
        <w:t xml:space="preserve"> is </w:t>
      </w:r>
      <w:proofErr w:type="spellStart"/>
      <w:r w:rsidRPr="00E6363D">
        <w:rPr>
          <w:rFonts w:ascii="Arial" w:eastAsia="Calibri" w:hAnsi="Arial" w:cs="Arial"/>
          <w:sz w:val="24"/>
          <w:szCs w:val="24"/>
          <w:lang w:eastAsia="en-US"/>
        </w:rPr>
        <w:t>fun</w:t>
      </w:r>
      <w:proofErr w:type="spellEnd"/>
      <w:r w:rsidRPr="00E6363D">
        <w:rPr>
          <w:rFonts w:ascii="Arial" w:eastAsia="Calibri" w:hAnsi="Arial" w:cs="Arial"/>
          <w:sz w:val="24"/>
          <w:szCs w:val="24"/>
          <w:lang w:eastAsia="en-US"/>
        </w:rPr>
        <w:t>”.</w:t>
      </w:r>
      <w:r>
        <w:rPr>
          <w:rFonts w:ascii="Arial" w:eastAsia="Calibri" w:hAnsi="Arial" w:cs="Arial"/>
          <w:sz w:val="24"/>
          <w:szCs w:val="24"/>
          <w:lang w:eastAsia="en-US"/>
        </w:rPr>
        <w:t xml:space="preserve"> </w:t>
      </w:r>
      <w:r w:rsidRPr="00E6363D">
        <w:rPr>
          <w:rFonts w:ascii="Arial" w:eastAsia="Calibri" w:hAnsi="Arial" w:cs="Arial"/>
          <w:sz w:val="24"/>
          <w:szCs w:val="24"/>
          <w:lang w:eastAsia="en-US"/>
        </w:rPr>
        <w:t xml:space="preserve">U sklopu projekta, predstavnici </w:t>
      </w:r>
      <w:proofErr w:type="spellStart"/>
      <w:r w:rsidRPr="00E6363D">
        <w:rPr>
          <w:rFonts w:ascii="Arial" w:eastAsia="Calibri" w:hAnsi="Arial" w:cs="Arial"/>
          <w:sz w:val="24"/>
          <w:szCs w:val="24"/>
          <w:lang w:eastAsia="en-US"/>
        </w:rPr>
        <w:lastRenderedPageBreak/>
        <w:t>Ivakopa</w:t>
      </w:r>
      <w:proofErr w:type="spellEnd"/>
      <w:r w:rsidRPr="00E6363D">
        <w:rPr>
          <w:rFonts w:ascii="Arial" w:eastAsia="Calibri" w:hAnsi="Arial" w:cs="Arial"/>
          <w:sz w:val="24"/>
          <w:szCs w:val="24"/>
          <w:lang w:eastAsia="en-US"/>
        </w:rPr>
        <w:t xml:space="preserve"> i</w:t>
      </w:r>
      <w:r>
        <w:rPr>
          <w:rFonts w:ascii="Arial" w:eastAsia="Calibri" w:hAnsi="Arial" w:cs="Arial"/>
          <w:sz w:val="24"/>
          <w:szCs w:val="24"/>
          <w:lang w:eastAsia="en-US"/>
        </w:rPr>
        <w:t xml:space="preserve"> određene odgojne skupine</w:t>
      </w:r>
      <w:r w:rsidRPr="00E6363D">
        <w:rPr>
          <w:rFonts w:ascii="Arial" w:eastAsia="Calibri" w:hAnsi="Arial" w:cs="Arial"/>
          <w:sz w:val="24"/>
          <w:szCs w:val="24"/>
          <w:lang w:eastAsia="en-US"/>
        </w:rPr>
        <w:t xml:space="preserve"> susreli su se na zelenom otoku na tržnici </w:t>
      </w:r>
      <w:proofErr w:type="spellStart"/>
      <w:r w:rsidRPr="00E6363D">
        <w:rPr>
          <w:rFonts w:ascii="Arial" w:eastAsia="Calibri" w:hAnsi="Arial" w:cs="Arial"/>
          <w:sz w:val="24"/>
          <w:szCs w:val="24"/>
          <w:lang w:eastAsia="en-US"/>
        </w:rPr>
        <w:t>Maznica</w:t>
      </w:r>
      <w:proofErr w:type="spellEnd"/>
      <w:r w:rsidRPr="00E6363D">
        <w:rPr>
          <w:rFonts w:ascii="Arial" w:eastAsia="Calibri" w:hAnsi="Arial" w:cs="Arial"/>
          <w:sz w:val="24"/>
          <w:szCs w:val="24"/>
          <w:lang w:eastAsia="en-US"/>
        </w:rPr>
        <w:t xml:space="preserve"> sa ciljem educiranja djece o vrstama otpada i spremnika gdje se isti može odložiti.</w:t>
      </w:r>
    </w:p>
    <w:p w14:paraId="1F7E7D36" w14:textId="4BA72F87" w:rsidR="008544E0" w:rsidRPr="00EA7640" w:rsidRDefault="00D557EA" w:rsidP="00E6363D">
      <w:pPr>
        <w:pStyle w:val="Odlomakpopisa"/>
        <w:numPr>
          <w:ilvl w:val="0"/>
          <w:numId w:val="9"/>
        </w:numPr>
        <w:spacing w:after="0"/>
        <w:jc w:val="both"/>
        <w:rPr>
          <w:rFonts w:ascii="Arial" w:hAnsi="Arial" w:cs="Arial"/>
          <w:sz w:val="24"/>
          <w:szCs w:val="24"/>
        </w:rPr>
      </w:pPr>
      <w:r w:rsidRPr="00EA7640">
        <w:rPr>
          <w:rFonts w:ascii="Arial" w:hAnsi="Arial" w:cs="Arial"/>
          <w:sz w:val="24"/>
          <w:szCs w:val="24"/>
        </w:rPr>
        <w:t>N</w:t>
      </w:r>
      <w:r w:rsidR="008502C7" w:rsidRPr="00EA7640">
        <w:rPr>
          <w:rFonts w:ascii="Arial" w:hAnsi="Arial" w:cs="Arial"/>
          <w:sz w:val="24"/>
          <w:szCs w:val="24"/>
        </w:rPr>
        <w:t>a lokalno</w:t>
      </w:r>
      <w:r w:rsidR="00EA7640" w:rsidRPr="00EA7640">
        <w:rPr>
          <w:rFonts w:ascii="Arial" w:hAnsi="Arial" w:cs="Arial"/>
          <w:sz w:val="24"/>
          <w:szCs w:val="24"/>
        </w:rPr>
        <w:t>j radio postaji organizirane su</w:t>
      </w:r>
      <w:r w:rsidR="008502C7" w:rsidRPr="00EA7640">
        <w:rPr>
          <w:rFonts w:ascii="Arial" w:hAnsi="Arial" w:cs="Arial"/>
          <w:sz w:val="24"/>
          <w:szCs w:val="24"/>
        </w:rPr>
        <w:t xml:space="preserve"> tematske emisije vezane uz problematiku gospodarenja otpadom</w:t>
      </w:r>
      <w:r w:rsidR="0004578D" w:rsidRPr="00EA7640">
        <w:rPr>
          <w:rFonts w:ascii="Arial" w:hAnsi="Arial" w:cs="Arial"/>
          <w:sz w:val="24"/>
          <w:szCs w:val="24"/>
        </w:rPr>
        <w:t xml:space="preserve"> sa kompetentnim gostima za svako tematsko područje.</w:t>
      </w:r>
      <w:r w:rsidR="009606C0" w:rsidRPr="00EA7640">
        <w:rPr>
          <w:rFonts w:ascii="Arial" w:hAnsi="Arial" w:cs="Arial"/>
          <w:sz w:val="24"/>
          <w:szCs w:val="24"/>
        </w:rPr>
        <w:t xml:space="preserve"> </w:t>
      </w:r>
      <w:r w:rsidR="00F13AC7" w:rsidRPr="00EA7640">
        <w:rPr>
          <w:rFonts w:ascii="Arial" w:hAnsi="Arial" w:cs="Arial"/>
          <w:sz w:val="24"/>
          <w:szCs w:val="24"/>
        </w:rPr>
        <w:t xml:space="preserve">Tako je u </w:t>
      </w:r>
      <w:r w:rsidR="00E93BF4" w:rsidRPr="00EA7640">
        <w:rPr>
          <w:rFonts w:ascii="Arial" w:hAnsi="Arial" w:cs="Arial"/>
          <w:sz w:val="24"/>
          <w:szCs w:val="24"/>
        </w:rPr>
        <w:t>2018</w:t>
      </w:r>
      <w:r w:rsidR="009606C0" w:rsidRPr="00EA7640">
        <w:rPr>
          <w:rFonts w:ascii="Arial" w:hAnsi="Arial" w:cs="Arial"/>
          <w:sz w:val="24"/>
          <w:szCs w:val="24"/>
        </w:rPr>
        <w:t>.godini organizirano ukupno 4 tematske radio emisije.</w:t>
      </w:r>
    </w:p>
    <w:p w14:paraId="09F45168" w14:textId="77777777" w:rsidR="00127A22" w:rsidRPr="00CF2656" w:rsidRDefault="00127A22" w:rsidP="00127A22">
      <w:pPr>
        <w:pStyle w:val="Odlomakpopisa"/>
        <w:spacing w:after="0"/>
        <w:jc w:val="both"/>
        <w:rPr>
          <w:rFonts w:ascii="Arial" w:hAnsi="Arial" w:cs="Arial"/>
          <w:sz w:val="24"/>
          <w:szCs w:val="24"/>
          <w:highlight w:val="yellow"/>
        </w:rPr>
      </w:pPr>
    </w:p>
    <w:p w14:paraId="3610B959" w14:textId="4101FEB8" w:rsidR="008863AE" w:rsidRDefault="007C1266" w:rsidP="007C1266">
      <w:pPr>
        <w:spacing w:after="0"/>
        <w:ind w:firstLine="709"/>
        <w:jc w:val="both"/>
        <w:rPr>
          <w:rFonts w:ascii="Arial" w:hAnsi="Arial" w:cs="Arial"/>
          <w:sz w:val="24"/>
          <w:szCs w:val="24"/>
        </w:rPr>
      </w:pPr>
      <w:r w:rsidRPr="007C1266">
        <w:rPr>
          <w:rFonts w:ascii="Arial" w:hAnsi="Arial" w:cs="Arial"/>
          <w:sz w:val="24"/>
          <w:szCs w:val="24"/>
        </w:rPr>
        <w:t xml:space="preserve">Gradu Ivanić-Gradu je odobreno sufinanciranje projekta </w:t>
      </w:r>
      <w:r w:rsidRPr="007C1266">
        <w:rPr>
          <w:rFonts w:ascii="Arial" w:hAnsi="Arial" w:cs="Arial"/>
          <w:b/>
          <w:sz w:val="24"/>
          <w:szCs w:val="24"/>
        </w:rPr>
        <w:t xml:space="preserve">“Nije svaki otpad smeće!” </w:t>
      </w:r>
      <w:r w:rsidRPr="007C1266">
        <w:rPr>
          <w:rFonts w:ascii="Arial" w:hAnsi="Arial" w:cs="Arial"/>
          <w:sz w:val="24"/>
          <w:szCs w:val="24"/>
        </w:rPr>
        <w:t xml:space="preserve">u iznosu od 438.263,66 kuna. Projekt će se sufinancirati iz EU sredstava u sklopu Poziva za provedbu Programa </w:t>
      </w:r>
      <w:proofErr w:type="spellStart"/>
      <w:r w:rsidRPr="007C1266">
        <w:rPr>
          <w:rFonts w:ascii="Arial" w:hAnsi="Arial" w:cs="Arial"/>
          <w:sz w:val="24"/>
          <w:szCs w:val="24"/>
        </w:rPr>
        <w:t>izobrazno</w:t>
      </w:r>
      <w:proofErr w:type="spellEnd"/>
      <w:r w:rsidRPr="007C1266">
        <w:rPr>
          <w:rFonts w:ascii="Arial" w:hAnsi="Arial" w:cs="Arial"/>
          <w:sz w:val="24"/>
          <w:szCs w:val="24"/>
        </w:rPr>
        <w:t>-informativnih aktivnosti o održivom gospodarenju otpadom iz Operativnog programa Konkurentnost i kohezija 2014.-2020., koji ima za cilj smanjenje količine otpada koji se odlaže na odlagališta. Projektne aktivnosti će se, temeljem sklopljenog Sporazuma o udruživanju u provedbi projekta, provesti na području Grada Ivanić-Grada, Općine Križ i Općine Kloštar-Ivanić.</w:t>
      </w:r>
      <w:r>
        <w:rPr>
          <w:rFonts w:ascii="Arial" w:hAnsi="Arial" w:cs="Arial"/>
          <w:sz w:val="24"/>
          <w:szCs w:val="24"/>
        </w:rPr>
        <w:t xml:space="preserve"> </w:t>
      </w:r>
      <w:r w:rsidRPr="007C1266">
        <w:rPr>
          <w:rFonts w:ascii="Arial" w:hAnsi="Arial" w:cs="Arial"/>
          <w:sz w:val="24"/>
          <w:szCs w:val="24"/>
        </w:rPr>
        <w:t>Projektom je predviđena organizacija 5 dvosatnih javnih tribina na temu održivog gospodarenja otpadom kao i 42 edukativne radionice u osnovnim školama za učenike 4., 6. i 8. razreda u trajanju od 2 školska sata, dok će za one najmlađe biti organizirano 9 posebnih radionica na kojima će se kroz kreativne zadatke obrađivati teme iz područja održivog gospodarenja otpadom.</w:t>
      </w:r>
      <w:r>
        <w:rPr>
          <w:rFonts w:ascii="Arial" w:hAnsi="Arial" w:cs="Arial"/>
          <w:sz w:val="24"/>
          <w:szCs w:val="24"/>
        </w:rPr>
        <w:t xml:space="preserve"> </w:t>
      </w:r>
      <w:r w:rsidRPr="007C1266">
        <w:rPr>
          <w:rFonts w:ascii="Arial" w:hAnsi="Arial" w:cs="Arial"/>
          <w:sz w:val="24"/>
          <w:szCs w:val="24"/>
        </w:rPr>
        <w:t xml:space="preserve">Projektom je ujedno predviđena, uz tisak letaka i brošura sa uputama o odvojenom prikupljanju otpada te </w:t>
      </w:r>
      <w:proofErr w:type="spellStart"/>
      <w:r w:rsidRPr="007C1266">
        <w:rPr>
          <w:rFonts w:ascii="Arial" w:hAnsi="Arial" w:cs="Arial"/>
          <w:sz w:val="24"/>
          <w:szCs w:val="24"/>
        </w:rPr>
        <w:t>kompostiranju</w:t>
      </w:r>
      <w:proofErr w:type="spellEnd"/>
      <w:r w:rsidRPr="007C1266">
        <w:rPr>
          <w:rFonts w:ascii="Arial" w:hAnsi="Arial" w:cs="Arial"/>
          <w:sz w:val="24"/>
          <w:szCs w:val="24"/>
        </w:rPr>
        <w:t xml:space="preserve">, i izrada aplikacije za pametne telefone kojom će se građanima omogućiti jednostavan pristup i praćenje podataka </w:t>
      </w:r>
      <w:r>
        <w:rPr>
          <w:rFonts w:ascii="Arial" w:hAnsi="Arial" w:cs="Arial"/>
          <w:sz w:val="24"/>
          <w:szCs w:val="24"/>
        </w:rPr>
        <w:t xml:space="preserve">vezanih uz prikupljanje otpada. </w:t>
      </w:r>
      <w:r w:rsidRPr="007C1266">
        <w:rPr>
          <w:rFonts w:ascii="Arial" w:hAnsi="Arial" w:cs="Arial"/>
          <w:sz w:val="24"/>
          <w:szCs w:val="24"/>
        </w:rPr>
        <w:t>Stopa sufinanciranja prihvatljivih troškova iznosi 85% ukupne vrijednosti projekta.</w:t>
      </w:r>
    </w:p>
    <w:p w14:paraId="50D68965" w14:textId="77777777" w:rsidR="007C1266" w:rsidRPr="007C1266" w:rsidRDefault="007C1266" w:rsidP="007C1266">
      <w:pPr>
        <w:spacing w:after="0"/>
        <w:jc w:val="both"/>
        <w:rPr>
          <w:rFonts w:ascii="Arial" w:hAnsi="Arial" w:cs="Arial"/>
          <w:sz w:val="24"/>
          <w:szCs w:val="24"/>
        </w:rPr>
      </w:pPr>
    </w:p>
    <w:p w14:paraId="66E093D2" w14:textId="272B54A7" w:rsidR="0004578D" w:rsidRDefault="0004578D" w:rsidP="001240D8">
      <w:pPr>
        <w:spacing w:after="0"/>
        <w:jc w:val="both"/>
        <w:rPr>
          <w:rFonts w:ascii="Arial" w:hAnsi="Arial" w:cs="Arial"/>
          <w:sz w:val="24"/>
          <w:szCs w:val="24"/>
        </w:rPr>
      </w:pPr>
      <w:r w:rsidRPr="00A30D74">
        <w:rPr>
          <w:rFonts w:ascii="Arial" w:hAnsi="Arial" w:cs="Arial"/>
          <w:sz w:val="24"/>
          <w:szCs w:val="24"/>
        </w:rPr>
        <w:t xml:space="preserve">Sve navedene publikacije, kao i ostale korisne informacije o pravilnom </w:t>
      </w:r>
      <w:r w:rsidRPr="001240D8">
        <w:rPr>
          <w:rFonts w:ascii="Arial" w:hAnsi="Arial" w:cs="Arial"/>
          <w:sz w:val="24"/>
          <w:szCs w:val="24"/>
        </w:rPr>
        <w:t xml:space="preserve">postupanju s otpadom korisnicima su dostupne i na web stranici društva </w:t>
      </w:r>
      <w:proofErr w:type="spellStart"/>
      <w:r w:rsidRPr="001240D8">
        <w:rPr>
          <w:rFonts w:ascii="Arial" w:hAnsi="Arial" w:cs="Arial"/>
          <w:sz w:val="24"/>
          <w:szCs w:val="24"/>
        </w:rPr>
        <w:t>Ivakop</w:t>
      </w:r>
      <w:proofErr w:type="spellEnd"/>
      <w:r w:rsidRPr="001240D8">
        <w:rPr>
          <w:rFonts w:ascii="Arial" w:hAnsi="Arial" w:cs="Arial"/>
          <w:sz w:val="24"/>
          <w:szCs w:val="24"/>
        </w:rPr>
        <w:t xml:space="preserve"> d.o.o. (</w:t>
      </w:r>
      <w:hyperlink r:id="rId16" w:history="1">
        <w:r w:rsidR="001240D8" w:rsidRPr="00AA421A">
          <w:rPr>
            <w:rStyle w:val="Hiperveza"/>
            <w:rFonts w:ascii="Arial" w:hAnsi="Arial" w:cs="Arial"/>
            <w:sz w:val="24"/>
            <w:szCs w:val="24"/>
          </w:rPr>
          <w:t>www.ivakop.hr</w:t>
        </w:r>
      </w:hyperlink>
      <w:r w:rsidRPr="001240D8">
        <w:rPr>
          <w:rFonts w:ascii="Arial" w:hAnsi="Arial" w:cs="Arial"/>
          <w:sz w:val="24"/>
          <w:szCs w:val="24"/>
        </w:rPr>
        <w:t>).</w:t>
      </w:r>
    </w:p>
    <w:p w14:paraId="5093CC4F" w14:textId="77777777" w:rsidR="008544E0" w:rsidRDefault="008544E0" w:rsidP="001240D8">
      <w:pPr>
        <w:spacing w:after="0"/>
        <w:jc w:val="both"/>
        <w:rPr>
          <w:rFonts w:ascii="Arial" w:hAnsi="Arial" w:cs="Arial"/>
          <w:sz w:val="24"/>
          <w:szCs w:val="24"/>
        </w:rPr>
      </w:pPr>
    </w:p>
    <w:p w14:paraId="69F6D843" w14:textId="77777777" w:rsidR="00345BCD" w:rsidRDefault="00345BCD" w:rsidP="00B47A67">
      <w:pPr>
        <w:spacing w:after="0" w:line="240" w:lineRule="auto"/>
        <w:rPr>
          <w:b/>
        </w:rPr>
      </w:pPr>
    </w:p>
    <w:p w14:paraId="348728CB" w14:textId="77777777" w:rsidR="00B47A67" w:rsidRPr="00B47A67" w:rsidRDefault="00011E5E" w:rsidP="00B47A67">
      <w:pPr>
        <w:pStyle w:val="t-9-8"/>
        <w:numPr>
          <w:ilvl w:val="0"/>
          <w:numId w:val="1"/>
        </w:numPr>
        <w:rPr>
          <w:b/>
        </w:rPr>
      </w:pPr>
      <w:r w:rsidRPr="00C70646">
        <w:rPr>
          <w:b/>
        </w:rPr>
        <w:t xml:space="preserve"> </w:t>
      </w:r>
      <w:r w:rsidR="00B47A67" w:rsidRPr="00B47A67">
        <w:rPr>
          <w:b/>
        </w:rPr>
        <w:t>OPĆE MJERE ZA GOSPODARENJE OTPADOM, OPASNIM OTPADOM</w:t>
      </w:r>
      <w:r w:rsidR="00B47A67">
        <w:rPr>
          <w:b/>
        </w:rPr>
        <w:t xml:space="preserve"> I POSEBNIM KATEGORIJAMA OTPADA</w:t>
      </w:r>
    </w:p>
    <w:p w14:paraId="4034D527" w14:textId="2286E302" w:rsidR="0083732C" w:rsidRDefault="00596CE5" w:rsidP="00B47A67">
      <w:pPr>
        <w:spacing w:after="0" w:line="240" w:lineRule="auto"/>
        <w:rPr>
          <w:rFonts w:ascii="Arial" w:hAnsi="Arial" w:cs="Arial"/>
        </w:rPr>
      </w:pPr>
      <w:r w:rsidRPr="00B47A67">
        <w:rPr>
          <w:rFonts w:ascii="Arial" w:hAnsi="Arial" w:cs="Arial"/>
          <w:sz w:val="24"/>
        </w:rPr>
        <w:t>Opće mjere</w:t>
      </w:r>
      <w:r w:rsidR="0004578D" w:rsidRPr="00B47A67">
        <w:rPr>
          <w:rFonts w:ascii="Arial" w:hAnsi="Arial" w:cs="Arial"/>
          <w:sz w:val="24"/>
        </w:rPr>
        <w:t xml:space="preserve"> za gospodarenje otpadom </w:t>
      </w:r>
      <w:r w:rsidRPr="00B47A67">
        <w:rPr>
          <w:rFonts w:ascii="Arial" w:hAnsi="Arial" w:cs="Arial"/>
          <w:sz w:val="24"/>
        </w:rPr>
        <w:t>provedene u 201</w:t>
      </w:r>
      <w:r w:rsidR="004E4DEF">
        <w:rPr>
          <w:rFonts w:ascii="Arial" w:hAnsi="Arial" w:cs="Arial"/>
          <w:sz w:val="24"/>
        </w:rPr>
        <w:t>8</w:t>
      </w:r>
      <w:r w:rsidRPr="00B47A67">
        <w:rPr>
          <w:rFonts w:ascii="Arial" w:hAnsi="Arial" w:cs="Arial"/>
          <w:sz w:val="24"/>
        </w:rPr>
        <w:t xml:space="preserve">. godini navedene su u prethodnoj točki ovog </w:t>
      </w:r>
      <w:r w:rsidRPr="008544E0">
        <w:rPr>
          <w:rFonts w:ascii="Arial" w:hAnsi="Arial" w:cs="Arial"/>
          <w:sz w:val="24"/>
        </w:rPr>
        <w:t>Izvješća</w:t>
      </w:r>
      <w:r w:rsidRPr="008544E0">
        <w:rPr>
          <w:rFonts w:ascii="Arial" w:hAnsi="Arial" w:cs="Arial"/>
        </w:rPr>
        <w:t>.</w:t>
      </w:r>
    </w:p>
    <w:p w14:paraId="45E2181A" w14:textId="77777777" w:rsidR="00BD4390" w:rsidRPr="00B47A67" w:rsidRDefault="00BD4390" w:rsidP="00B47A67">
      <w:pPr>
        <w:spacing w:after="0" w:line="240" w:lineRule="auto"/>
        <w:rPr>
          <w:rFonts w:ascii="Arial" w:hAnsi="Arial" w:cs="Arial"/>
          <w:sz w:val="24"/>
        </w:rPr>
      </w:pPr>
    </w:p>
    <w:p w14:paraId="0DC37C9C" w14:textId="77777777" w:rsidR="00822022" w:rsidRPr="00B96F31" w:rsidRDefault="00822022" w:rsidP="00822022">
      <w:pPr>
        <w:autoSpaceDE w:val="0"/>
        <w:autoSpaceDN w:val="0"/>
        <w:adjustRightInd w:val="0"/>
        <w:jc w:val="both"/>
        <w:rPr>
          <w:rFonts w:ascii="Arial" w:eastAsia="Calibri" w:hAnsi="Arial" w:cs="Arial"/>
          <w:i/>
          <w:sz w:val="24"/>
          <w:szCs w:val="24"/>
          <w:u w:val="single"/>
          <w:lang w:eastAsia="en-US"/>
        </w:rPr>
      </w:pPr>
      <w:r w:rsidRPr="00B96F31">
        <w:rPr>
          <w:rFonts w:ascii="Arial" w:eastAsia="Calibri" w:hAnsi="Arial" w:cs="Arial"/>
          <w:i/>
          <w:sz w:val="24"/>
          <w:szCs w:val="24"/>
          <w:u w:val="single"/>
          <w:lang w:eastAsia="en-US"/>
        </w:rPr>
        <w:t>Posebne kategorije otpada</w:t>
      </w:r>
    </w:p>
    <w:p w14:paraId="391D4133" w14:textId="79A00983" w:rsidR="00E93BF4" w:rsidRDefault="00822022" w:rsidP="00C04F57">
      <w:pPr>
        <w:autoSpaceDE w:val="0"/>
        <w:autoSpaceDN w:val="0"/>
        <w:adjustRightInd w:val="0"/>
        <w:ind w:firstLine="709"/>
        <w:jc w:val="both"/>
        <w:rPr>
          <w:rFonts w:ascii="Arial" w:eastAsia="Calibri" w:hAnsi="Arial" w:cs="Arial"/>
          <w:i/>
          <w:sz w:val="24"/>
          <w:szCs w:val="24"/>
          <w:u w:val="single"/>
          <w:lang w:eastAsia="en-US"/>
        </w:rPr>
      </w:pPr>
      <w:proofErr w:type="spellStart"/>
      <w:r>
        <w:rPr>
          <w:rFonts w:ascii="Arial" w:eastAsia="Calibri" w:hAnsi="Arial" w:cs="Arial"/>
          <w:sz w:val="24"/>
          <w:szCs w:val="24"/>
          <w:lang w:eastAsia="en-US"/>
        </w:rPr>
        <w:t>Ivakop</w:t>
      </w:r>
      <w:proofErr w:type="spellEnd"/>
      <w:r>
        <w:rPr>
          <w:rFonts w:ascii="Arial" w:eastAsia="Calibri" w:hAnsi="Arial" w:cs="Arial"/>
          <w:sz w:val="24"/>
          <w:szCs w:val="24"/>
          <w:lang w:eastAsia="en-US"/>
        </w:rPr>
        <w:t xml:space="preserve"> d.o.o. na platou odlagališta odvaja </w:t>
      </w:r>
      <w:r w:rsidRPr="00B96F31">
        <w:rPr>
          <w:rFonts w:ascii="Arial" w:eastAsia="Calibri" w:hAnsi="Arial" w:cs="Arial"/>
          <w:sz w:val="24"/>
          <w:szCs w:val="24"/>
          <w:lang w:eastAsia="en-US"/>
        </w:rPr>
        <w:t xml:space="preserve">električni i elektronički otpad, metalni otpad i gume, te </w:t>
      </w:r>
      <w:r>
        <w:rPr>
          <w:rFonts w:ascii="Arial" w:eastAsia="Calibri" w:hAnsi="Arial" w:cs="Arial"/>
          <w:sz w:val="24"/>
          <w:szCs w:val="24"/>
          <w:lang w:eastAsia="en-US"/>
        </w:rPr>
        <w:t>ga</w:t>
      </w:r>
      <w:r w:rsidRPr="00B96F31">
        <w:rPr>
          <w:rFonts w:ascii="Arial" w:eastAsia="Calibri" w:hAnsi="Arial" w:cs="Arial"/>
          <w:sz w:val="24"/>
          <w:szCs w:val="24"/>
          <w:lang w:eastAsia="en-US"/>
        </w:rPr>
        <w:t xml:space="preserve"> predaje ovlaštenim sakupljačima na obradu. </w:t>
      </w:r>
    </w:p>
    <w:p w14:paraId="755C786D" w14:textId="77777777" w:rsidR="00822022" w:rsidRPr="00B96F31" w:rsidRDefault="00822022" w:rsidP="00822022">
      <w:pPr>
        <w:autoSpaceDE w:val="0"/>
        <w:autoSpaceDN w:val="0"/>
        <w:adjustRightInd w:val="0"/>
        <w:jc w:val="both"/>
        <w:rPr>
          <w:rFonts w:ascii="Arial" w:eastAsia="Calibri" w:hAnsi="Arial" w:cs="Arial"/>
          <w:i/>
          <w:sz w:val="24"/>
          <w:szCs w:val="24"/>
          <w:u w:val="single"/>
          <w:lang w:eastAsia="en-US"/>
        </w:rPr>
      </w:pPr>
      <w:r w:rsidRPr="008863AE">
        <w:rPr>
          <w:rFonts w:ascii="Arial" w:eastAsia="Calibri" w:hAnsi="Arial" w:cs="Arial"/>
          <w:i/>
          <w:sz w:val="24"/>
          <w:szCs w:val="24"/>
          <w:u w:val="single"/>
          <w:lang w:eastAsia="en-US"/>
        </w:rPr>
        <w:t>Glomazni otpad</w:t>
      </w:r>
    </w:p>
    <w:p w14:paraId="7784D66B" w14:textId="77777777" w:rsidR="00822022" w:rsidRDefault="00822022" w:rsidP="00184519">
      <w:pPr>
        <w:ind w:firstLine="709"/>
        <w:jc w:val="both"/>
        <w:rPr>
          <w:rFonts w:ascii="Arial" w:eastAsia="Calibri" w:hAnsi="Arial" w:cs="Arial"/>
          <w:sz w:val="24"/>
          <w:szCs w:val="24"/>
          <w:lang w:eastAsia="en-US"/>
        </w:rPr>
      </w:pPr>
      <w:proofErr w:type="spellStart"/>
      <w:r w:rsidRPr="00CE5F41">
        <w:rPr>
          <w:rFonts w:ascii="Arial" w:eastAsia="Calibri" w:hAnsi="Arial" w:cs="Arial"/>
          <w:sz w:val="24"/>
          <w:szCs w:val="24"/>
          <w:lang w:eastAsia="en-US"/>
        </w:rPr>
        <w:t>Ivakop</w:t>
      </w:r>
      <w:proofErr w:type="spellEnd"/>
      <w:r w:rsidRPr="00CE5F41">
        <w:rPr>
          <w:rFonts w:ascii="Arial" w:eastAsia="Calibri" w:hAnsi="Arial" w:cs="Arial"/>
          <w:sz w:val="24"/>
          <w:szCs w:val="24"/>
          <w:lang w:eastAsia="en-US"/>
        </w:rPr>
        <w:t xml:space="preserve"> sakuplja i odvozi glomazni otpad iz kućanstava na području Grada Ivanić-Grada, a učestalost odvoza </w:t>
      </w:r>
      <w:r w:rsidRPr="00457F83">
        <w:rPr>
          <w:rFonts w:ascii="Arial" w:eastAsia="Calibri" w:hAnsi="Arial" w:cs="Arial"/>
          <w:sz w:val="24"/>
          <w:szCs w:val="24"/>
          <w:lang w:eastAsia="en-US"/>
        </w:rPr>
        <w:t>je 1x godišnje</w:t>
      </w:r>
      <w:r w:rsidRPr="00CE5F41">
        <w:rPr>
          <w:rFonts w:ascii="Arial" w:eastAsia="Calibri" w:hAnsi="Arial" w:cs="Arial"/>
          <w:sz w:val="24"/>
          <w:szCs w:val="24"/>
          <w:lang w:eastAsia="en-US"/>
        </w:rPr>
        <w:t xml:space="preserve">. Putem organiziranih akcija odvoza </w:t>
      </w:r>
      <w:r w:rsidRPr="00CE5F41">
        <w:rPr>
          <w:rFonts w:ascii="Arial" w:eastAsia="Calibri" w:hAnsi="Arial" w:cs="Arial"/>
          <w:sz w:val="24"/>
          <w:szCs w:val="24"/>
          <w:lang w:eastAsia="en-US"/>
        </w:rPr>
        <w:lastRenderedPageBreak/>
        <w:t>glomaznog otpada obavještavaju se korisnici o vremenu i lokacijama odvoza. Prilikom sakupljanja glomaznog otpada na lokaciji se izdvaja metalni otpad, otpadna električna i elektronička oprema (hladnjaci, štednjaci, peći, TV i Hi–</w:t>
      </w:r>
      <w:proofErr w:type="spellStart"/>
      <w:r w:rsidRPr="00CE5F41">
        <w:rPr>
          <w:rFonts w:ascii="Arial" w:eastAsia="Calibri" w:hAnsi="Arial" w:cs="Arial"/>
          <w:sz w:val="24"/>
          <w:szCs w:val="24"/>
          <w:lang w:eastAsia="en-US"/>
        </w:rPr>
        <w:t>Fi</w:t>
      </w:r>
      <w:proofErr w:type="spellEnd"/>
      <w:r w:rsidRPr="00CE5F41">
        <w:rPr>
          <w:rFonts w:ascii="Arial" w:eastAsia="Calibri" w:hAnsi="Arial" w:cs="Arial"/>
          <w:sz w:val="24"/>
          <w:szCs w:val="24"/>
          <w:lang w:eastAsia="en-US"/>
        </w:rPr>
        <w:t xml:space="preserve"> oprema i dr.) i otpadne auto-gume. Iskoristivi otpad predaje se na daljnje zbrinjavanje ovlaštenim tvrtkama, a preostali sakupljeni glomazni otpad odvozi se na odlagalište otpada </w:t>
      </w:r>
      <w:proofErr w:type="spellStart"/>
      <w:r w:rsidRPr="00CE5F41">
        <w:rPr>
          <w:rFonts w:ascii="Arial" w:eastAsia="Calibri" w:hAnsi="Arial" w:cs="Arial"/>
          <w:sz w:val="24"/>
          <w:szCs w:val="24"/>
          <w:lang w:eastAsia="en-US"/>
        </w:rPr>
        <w:t>Tarno</w:t>
      </w:r>
      <w:proofErr w:type="spellEnd"/>
      <w:r w:rsidRPr="00CE5F41">
        <w:rPr>
          <w:rFonts w:ascii="Arial" w:eastAsia="Calibri" w:hAnsi="Arial" w:cs="Arial"/>
          <w:sz w:val="24"/>
          <w:szCs w:val="24"/>
          <w:lang w:eastAsia="en-US"/>
        </w:rPr>
        <w:t xml:space="preserve">. </w:t>
      </w:r>
    </w:p>
    <w:p w14:paraId="7F965F81" w14:textId="77777777" w:rsidR="00B931B8" w:rsidRPr="00CE5F41" w:rsidRDefault="00B931B8" w:rsidP="00184519">
      <w:pPr>
        <w:ind w:firstLine="709"/>
        <w:jc w:val="both"/>
        <w:rPr>
          <w:rFonts w:ascii="Arial" w:eastAsia="Calibri" w:hAnsi="Arial" w:cs="Arial"/>
          <w:sz w:val="24"/>
          <w:szCs w:val="24"/>
          <w:lang w:eastAsia="en-US"/>
        </w:rPr>
      </w:pPr>
    </w:p>
    <w:p w14:paraId="3E22CB92" w14:textId="77777777" w:rsidR="00822022" w:rsidRPr="00B96F31" w:rsidRDefault="00822022" w:rsidP="00822022">
      <w:pPr>
        <w:autoSpaceDE w:val="0"/>
        <w:autoSpaceDN w:val="0"/>
        <w:adjustRightInd w:val="0"/>
        <w:jc w:val="both"/>
        <w:rPr>
          <w:rFonts w:ascii="Arial" w:eastAsia="Calibri" w:hAnsi="Arial" w:cs="Arial"/>
          <w:sz w:val="24"/>
          <w:szCs w:val="24"/>
          <w:lang w:eastAsia="en-US"/>
        </w:rPr>
      </w:pPr>
      <w:r w:rsidRPr="00B96F31">
        <w:rPr>
          <w:rFonts w:ascii="Arial" w:eastAsia="Calibri" w:hAnsi="Arial" w:cs="Arial"/>
          <w:sz w:val="24"/>
          <w:szCs w:val="24"/>
          <w:lang w:eastAsia="en-US"/>
        </w:rPr>
        <w:tab/>
      </w:r>
      <w:r w:rsidRPr="0083445B">
        <w:rPr>
          <w:rFonts w:ascii="Arial" w:eastAsia="Calibri" w:hAnsi="Arial" w:cs="Arial"/>
          <w:sz w:val="24"/>
          <w:szCs w:val="24"/>
          <w:lang w:eastAsia="en-US"/>
        </w:rPr>
        <w:t>Količine odvojeno skupljenog glomaznog otpada</w:t>
      </w:r>
      <w:r w:rsidRPr="00B96F31">
        <w:rPr>
          <w:rFonts w:ascii="Arial" w:eastAsia="Calibri" w:hAnsi="Arial" w:cs="Arial"/>
          <w:sz w:val="24"/>
          <w:szCs w:val="24"/>
          <w:lang w:eastAsia="en-US"/>
        </w:rPr>
        <w:t xml:space="preserve"> </w:t>
      </w:r>
    </w:p>
    <w:tbl>
      <w:tblPr>
        <w:tblStyle w:val="Srednjesjenanje1-Isticanje11"/>
        <w:tblW w:w="8657" w:type="dxa"/>
        <w:jc w:val="center"/>
        <w:tblLook w:val="04A0" w:firstRow="1" w:lastRow="0" w:firstColumn="1" w:lastColumn="0" w:noHBand="0" w:noVBand="1"/>
      </w:tblPr>
      <w:tblGrid>
        <w:gridCol w:w="2030"/>
        <w:gridCol w:w="1445"/>
        <w:gridCol w:w="1138"/>
        <w:gridCol w:w="4044"/>
      </w:tblGrid>
      <w:tr w:rsidR="00822022" w:rsidRPr="00B96F31" w14:paraId="0ACC931B" w14:textId="77777777" w:rsidTr="0020684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57" w:type="dxa"/>
            <w:gridSpan w:val="4"/>
          </w:tcPr>
          <w:p w14:paraId="57E86DE3" w14:textId="77777777" w:rsidR="00822022" w:rsidRPr="00B96F31" w:rsidRDefault="00822022" w:rsidP="00387373">
            <w:pPr>
              <w:autoSpaceDE w:val="0"/>
              <w:autoSpaceDN w:val="0"/>
              <w:adjustRightInd w:val="0"/>
              <w:spacing w:line="276" w:lineRule="auto"/>
              <w:contextualSpacing/>
              <w:jc w:val="center"/>
              <w:rPr>
                <w:rFonts w:ascii="Arial" w:eastAsia="TimesNewRomanPSMT" w:hAnsi="Arial" w:cs="Arial"/>
                <w:sz w:val="24"/>
                <w:szCs w:val="24"/>
              </w:rPr>
            </w:pPr>
            <w:r w:rsidRPr="00B96F31">
              <w:rPr>
                <w:rFonts w:ascii="Arial" w:eastAsia="TimesNewRomanPSMT" w:hAnsi="Arial" w:cs="Arial"/>
                <w:sz w:val="24"/>
                <w:szCs w:val="24"/>
              </w:rPr>
              <w:t>GLOMAZNI OTPAD</w:t>
            </w:r>
          </w:p>
        </w:tc>
      </w:tr>
      <w:tr w:rsidR="00822022" w:rsidRPr="00B96F31" w14:paraId="557AA681" w14:textId="77777777" w:rsidTr="00127A2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30" w:type="dxa"/>
          </w:tcPr>
          <w:p w14:paraId="65342D07" w14:textId="77777777" w:rsidR="00822022" w:rsidRPr="00B96F31" w:rsidRDefault="00822022" w:rsidP="003C0C99">
            <w:pPr>
              <w:autoSpaceDE w:val="0"/>
              <w:autoSpaceDN w:val="0"/>
              <w:adjustRightInd w:val="0"/>
              <w:spacing w:line="276" w:lineRule="auto"/>
              <w:ind w:right="1358"/>
              <w:contextualSpacing/>
              <w:jc w:val="both"/>
              <w:rPr>
                <w:rFonts w:ascii="Arial" w:eastAsia="TimesNewRomanPSMT" w:hAnsi="Arial" w:cs="Arial"/>
                <w:sz w:val="24"/>
                <w:szCs w:val="24"/>
              </w:rPr>
            </w:pPr>
          </w:p>
        </w:tc>
        <w:tc>
          <w:tcPr>
            <w:tcW w:w="1445" w:type="dxa"/>
          </w:tcPr>
          <w:p w14:paraId="1DB0448E" w14:textId="36F39C80" w:rsidR="00822022" w:rsidRPr="00B96F31" w:rsidRDefault="00127A22" w:rsidP="00387373">
            <w:pPr>
              <w:autoSpaceDE w:val="0"/>
              <w:autoSpaceDN w:val="0"/>
              <w:adjustRightInd w:val="0"/>
              <w:spacing w:line="276"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eastAsia="TimesNewRomanPSMT" w:hAnsi="Arial" w:cs="Arial"/>
                <w:b/>
                <w:sz w:val="24"/>
                <w:szCs w:val="24"/>
              </w:rPr>
            </w:pPr>
            <w:r>
              <w:rPr>
                <w:rFonts w:ascii="Arial" w:eastAsia="TimesNewRomanPSMT" w:hAnsi="Arial" w:cs="Arial"/>
                <w:b/>
                <w:sz w:val="24"/>
                <w:szCs w:val="24"/>
              </w:rPr>
              <w:t xml:space="preserve">  </w:t>
            </w:r>
            <w:r w:rsidR="00091CD7">
              <w:rPr>
                <w:rFonts w:ascii="Arial" w:eastAsia="TimesNewRomanPSMT" w:hAnsi="Arial" w:cs="Arial"/>
                <w:b/>
                <w:sz w:val="24"/>
                <w:szCs w:val="24"/>
              </w:rPr>
              <w:t xml:space="preserve"> </w:t>
            </w:r>
            <w:r w:rsidR="00822022" w:rsidRPr="00B96F31">
              <w:rPr>
                <w:rFonts w:ascii="Arial" w:eastAsia="TimesNewRomanPSMT" w:hAnsi="Arial" w:cs="Arial"/>
                <w:b/>
                <w:sz w:val="24"/>
                <w:szCs w:val="24"/>
              </w:rPr>
              <w:t>201</w:t>
            </w:r>
            <w:r w:rsidR="00CE5F41">
              <w:rPr>
                <w:rFonts w:ascii="Arial" w:eastAsia="TimesNewRomanPSMT" w:hAnsi="Arial" w:cs="Arial"/>
                <w:b/>
                <w:sz w:val="24"/>
                <w:szCs w:val="24"/>
              </w:rPr>
              <w:t>3</w:t>
            </w:r>
            <w:r w:rsidR="00822022" w:rsidRPr="00B96F31">
              <w:rPr>
                <w:rFonts w:ascii="Arial" w:eastAsia="TimesNewRomanPSMT" w:hAnsi="Arial" w:cs="Arial"/>
                <w:b/>
                <w:sz w:val="24"/>
                <w:szCs w:val="24"/>
              </w:rPr>
              <w:t>.</w:t>
            </w:r>
          </w:p>
        </w:tc>
        <w:tc>
          <w:tcPr>
            <w:tcW w:w="1138" w:type="dxa"/>
          </w:tcPr>
          <w:p w14:paraId="0E42BB5A" w14:textId="6E04F40D" w:rsidR="00822022" w:rsidRPr="00B96F31" w:rsidRDefault="00127A22" w:rsidP="00127A22">
            <w:pPr>
              <w:autoSpaceDE w:val="0"/>
              <w:autoSpaceDN w:val="0"/>
              <w:adjustRightInd w:val="0"/>
              <w:spacing w:line="276" w:lineRule="auto"/>
              <w:ind w:left="-167"/>
              <w:contextualSpacing/>
              <w:cnfStyle w:val="000000100000" w:firstRow="0" w:lastRow="0" w:firstColumn="0" w:lastColumn="0" w:oddVBand="0" w:evenVBand="0" w:oddHBand="1" w:evenHBand="0" w:firstRowFirstColumn="0" w:firstRowLastColumn="0" w:lastRowFirstColumn="0" w:lastRowLastColumn="0"/>
              <w:rPr>
                <w:rFonts w:ascii="Arial" w:eastAsia="TimesNewRomanPSMT" w:hAnsi="Arial" w:cs="Arial"/>
                <w:b/>
                <w:sz w:val="24"/>
                <w:szCs w:val="24"/>
              </w:rPr>
            </w:pPr>
            <w:r>
              <w:rPr>
                <w:rFonts w:ascii="Arial" w:eastAsia="TimesNewRomanPSMT" w:hAnsi="Arial" w:cs="Arial"/>
                <w:b/>
                <w:sz w:val="24"/>
                <w:szCs w:val="24"/>
              </w:rPr>
              <w:t xml:space="preserve">  </w:t>
            </w:r>
            <w:r w:rsidR="00091CD7">
              <w:rPr>
                <w:rFonts w:ascii="Arial" w:eastAsia="TimesNewRomanPSMT" w:hAnsi="Arial" w:cs="Arial"/>
                <w:b/>
                <w:sz w:val="24"/>
                <w:szCs w:val="24"/>
              </w:rPr>
              <w:t xml:space="preserve"> </w:t>
            </w:r>
            <w:r w:rsidR="00822022" w:rsidRPr="00B96F31">
              <w:rPr>
                <w:rFonts w:ascii="Arial" w:eastAsia="TimesNewRomanPSMT" w:hAnsi="Arial" w:cs="Arial"/>
                <w:b/>
                <w:sz w:val="24"/>
                <w:szCs w:val="24"/>
              </w:rPr>
              <w:t>201</w:t>
            </w:r>
            <w:r w:rsidR="00CE5F41">
              <w:rPr>
                <w:rFonts w:ascii="Arial" w:eastAsia="TimesNewRomanPSMT" w:hAnsi="Arial" w:cs="Arial"/>
                <w:b/>
                <w:sz w:val="24"/>
                <w:szCs w:val="24"/>
              </w:rPr>
              <w:t>4</w:t>
            </w:r>
            <w:r w:rsidR="00822022" w:rsidRPr="00B96F31">
              <w:rPr>
                <w:rFonts w:ascii="Arial" w:eastAsia="TimesNewRomanPSMT" w:hAnsi="Arial" w:cs="Arial"/>
                <w:b/>
                <w:sz w:val="24"/>
                <w:szCs w:val="24"/>
              </w:rPr>
              <w:t>.</w:t>
            </w:r>
          </w:p>
        </w:tc>
        <w:tc>
          <w:tcPr>
            <w:tcW w:w="4044" w:type="dxa"/>
          </w:tcPr>
          <w:p w14:paraId="311A3547" w14:textId="0F2C5FE7" w:rsidR="00822022" w:rsidRPr="00B96F31" w:rsidRDefault="00127A22" w:rsidP="00127A22">
            <w:pPr>
              <w:autoSpaceDE w:val="0"/>
              <w:autoSpaceDN w:val="0"/>
              <w:adjustRightInd w:val="0"/>
              <w:spacing w:line="276" w:lineRule="auto"/>
              <w:ind w:left="-375"/>
              <w:contextualSpacing/>
              <w:cnfStyle w:val="000000100000" w:firstRow="0" w:lastRow="0" w:firstColumn="0" w:lastColumn="0" w:oddVBand="0" w:evenVBand="0" w:oddHBand="1" w:evenHBand="0" w:firstRowFirstColumn="0" w:firstRowLastColumn="0" w:lastRowFirstColumn="0" w:lastRowLastColumn="0"/>
              <w:rPr>
                <w:rFonts w:ascii="Arial" w:eastAsia="TimesNewRomanPSMT" w:hAnsi="Arial" w:cs="Arial"/>
                <w:b/>
                <w:sz w:val="24"/>
                <w:szCs w:val="24"/>
              </w:rPr>
            </w:pPr>
            <w:r>
              <w:rPr>
                <w:rFonts w:ascii="Arial" w:eastAsia="TimesNewRomanPSMT" w:hAnsi="Arial" w:cs="Arial"/>
                <w:b/>
                <w:sz w:val="24"/>
                <w:szCs w:val="24"/>
              </w:rPr>
              <w:t xml:space="preserve">    </w:t>
            </w:r>
            <w:r w:rsidR="00822022" w:rsidRPr="00B96F31">
              <w:rPr>
                <w:rFonts w:ascii="Arial" w:eastAsia="TimesNewRomanPSMT" w:hAnsi="Arial" w:cs="Arial"/>
                <w:b/>
                <w:sz w:val="24"/>
                <w:szCs w:val="24"/>
              </w:rPr>
              <w:t>201</w:t>
            </w:r>
            <w:r w:rsidR="00CE5F41">
              <w:rPr>
                <w:rFonts w:ascii="Arial" w:eastAsia="TimesNewRomanPSMT" w:hAnsi="Arial" w:cs="Arial"/>
                <w:b/>
                <w:sz w:val="24"/>
                <w:szCs w:val="24"/>
              </w:rPr>
              <w:t>5</w:t>
            </w:r>
            <w:r w:rsidR="00822022" w:rsidRPr="00B96F31">
              <w:rPr>
                <w:rFonts w:ascii="Arial" w:eastAsia="TimesNewRomanPSMT" w:hAnsi="Arial" w:cs="Arial"/>
                <w:b/>
                <w:sz w:val="24"/>
                <w:szCs w:val="24"/>
              </w:rPr>
              <w:t>.</w:t>
            </w:r>
            <w:r w:rsidR="00091CD7">
              <w:rPr>
                <w:rFonts w:ascii="Arial" w:eastAsia="TimesNewRomanPSMT" w:hAnsi="Arial" w:cs="Arial"/>
                <w:b/>
                <w:sz w:val="24"/>
                <w:szCs w:val="24"/>
              </w:rPr>
              <w:t xml:space="preserve">      2016.</w:t>
            </w:r>
            <w:r w:rsidR="00206847">
              <w:rPr>
                <w:rFonts w:ascii="Arial" w:eastAsia="TimesNewRomanPSMT" w:hAnsi="Arial" w:cs="Arial"/>
                <w:b/>
                <w:sz w:val="24"/>
                <w:szCs w:val="24"/>
              </w:rPr>
              <w:t xml:space="preserve">     2017.</w:t>
            </w:r>
            <w:r>
              <w:rPr>
                <w:rFonts w:ascii="Arial" w:eastAsia="TimesNewRomanPSMT" w:hAnsi="Arial" w:cs="Arial"/>
                <w:b/>
                <w:sz w:val="24"/>
                <w:szCs w:val="24"/>
              </w:rPr>
              <w:t xml:space="preserve">      2018.</w:t>
            </w:r>
          </w:p>
        </w:tc>
      </w:tr>
      <w:tr w:rsidR="00822022" w:rsidRPr="00B96F31" w14:paraId="4779412F" w14:textId="77777777" w:rsidTr="00127A2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30" w:type="dxa"/>
          </w:tcPr>
          <w:p w14:paraId="5D52882A" w14:textId="77777777" w:rsidR="00822022" w:rsidRPr="00B96F31" w:rsidRDefault="00822022" w:rsidP="00387373">
            <w:pPr>
              <w:autoSpaceDE w:val="0"/>
              <w:autoSpaceDN w:val="0"/>
              <w:adjustRightInd w:val="0"/>
              <w:spacing w:line="276" w:lineRule="auto"/>
              <w:contextualSpacing/>
              <w:jc w:val="both"/>
              <w:rPr>
                <w:rFonts w:ascii="Arial" w:eastAsia="TimesNewRomanPSMT" w:hAnsi="Arial" w:cs="Arial"/>
                <w:sz w:val="24"/>
                <w:szCs w:val="24"/>
              </w:rPr>
            </w:pPr>
            <w:proofErr w:type="spellStart"/>
            <w:r w:rsidRPr="00B96F31">
              <w:rPr>
                <w:rFonts w:ascii="Arial" w:eastAsia="TimesNewRomanPSMT" w:hAnsi="Arial" w:cs="Arial"/>
                <w:sz w:val="24"/>
                <w:szCs w:val="24"/>
              </w:rPr>
              <w:t>Količine</w:t>
            </w:r>
            <w:proofErr w:type="spellEnd"/>
            <w:r w:rsidRPr="00B96F31">
              <w:rPr>
                <w:rFonts w:ascii="Arial" w:eastAsia="TimesNewRomanPSMT" w:hAnsi="Arial" w:cs="Arial"/>
                <w:sz w:val="24"/>
                <w:szCs w:val="24"/>
              </w:rPr>
              <w:t xml:space="preserve"> (t/god)</w:t>
            </w:r>
          </w:p>
        </w:tc>
        <w:tc>
          <w:tcPr>
            <w:tcW w:w="1445" w:type="dxa"/>
          </w:tcPr>
          <w:p w14:paraId="423EA347" w14:textId="00F75137" w:rsidR="00822022" w:rsidRPr="00B96F31" w:rsidRDefault="00127A22" w:rsidP="00CE5F41">
            <w:pPr>
              <w:autoSpaceDE w:val="0"/>
              <w:autoSpaceDN w:val="0"/>
              <w:adjustRightInd w:val="0"/>
              <w:spacing w:line="276"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eastAsia="TimesNewRomanPSMT" w:hAnsi="Arial" w:cs="Arial"/>
                <w:sz w:val="24"/>
                <w:szCs w:val="24"/>
              </w:rPr>
            </w:pPr>
            <w:r>
              <w:rPr>
                <w:rFonts w:ascii="Arial" w:eastAsia="TimesNewRomanPSMT" w:hAnsi="Arial" w:cs="Arial"/>
                <w:sz w:val="24"/>
                <w:szCs w:val="24"/>
              </w:rPr>
              <w:t xml:space="preserve">  </w:t>
            </w:r>
            <w:r w:rsidR="00091CD7">
              <w:rPr>
                <w:rFonts w:ascii="Arial" w:eastAsia="TimesNewRomanPSMT" w:hAnsi="Arial" w:cs="Arial"/>
                <w:sz w:val="24"/>
                <w:szCs w:val="24"/>
              </w:rPr>
              <w:t xml:space="preserve"> </w:t>
            </w:r>
            <w:r w:rsidR="00DF7A14">
              <w:rPr>
                <w:rFonts w:ascii="Arial" w:eastAsia="TimesNewRomanPSMT" w:hAnsi="Arial" w:cs="Arial"/>
                <w:sz w:val="24"/>
                <w:szCs w:val="24"/>
              </w:rPr>
              <w:t>6</w:t>
            </w:r>
            <w:r w:rsidR="00CE5F41">
              <w:rPr>
                <w:rFonts w:ascii="Arial" w:eastAsia="TimesNewRomanPSMT" w:hAnsi="Arial" w:cs="Arial"/>
                <w:sz w:val="24"/>
                <w:szCs w:val="24"/>
              </w:rPr>
              <w:t>7,99</w:t>
            </w:r>
          </w:p>
        </w:tc>
        <w:tc>
          <w:tcPr>
            <w:tcW w:w="1138" w:type="dxa"/>
          </w:tcPr>
          <w:p w14:paraId="780AA378" w14:textId="7D691219" w:rsidR="00822022" w:rsidRPr="00B96F31" w:rsidRDefault="00127A22" w:rsidP="00091CD7">
            <w:pPr>
              <w:autoSpaceDE w:val="0"/>
              <w:autoSpaceDN w:val="0"/>
              <w:adjustRightInd w:val="0"/>
              <w:spacing w:line="276" w:lineRule="auto"/>
              <w:contextualSpacing/>
              <w:cnfStyle w:val="000000010000" w:firstRow="0" w:lastRow="0" w:firstColumn="0" w:lastColumn="0" w:oddVBand="0" w:evenVBand="0" w:oddHBand="0" w:evenHBand="1" w:firstRowFirstColumn="0" w:firstRowLastColumn="0" w:lastRowFirstColumn="0" w:lastRowLastColumn="0"/>
              <w:rPr>
                <w:rFonts w:ascii="Arial" w:eastAsia="TimesNewRomanPSMT" w:hAnsi="Arial" w:cs="Arial"/>
                <w:sz w:val="24"/>
                <w:szCs w:val="24"/>
              </w:rPr>
            </w:pPr>
            <w:r>
              <w:rPr>
                <w:rFonts w:ascii="Arial" w:eastAsia="TimesNewRomanPSMT" w:hAnsi="Arial" w:cs="Arial"/>
                <w:sz w:val="24"/>
                <w:szCs w:val="24"/>
              </w:rPr>
              <w:t xml:space="preserve"> </w:t>
            </w:r>
            <w:r w:rsidR="00822022" w:rsidRPr="00B96F31">
              <w:rPr>
                <w:rFonts w:ascii="Arial" w:eastAsia="TimesNewRomanPSMT" w:hAnsi="Arial" w:cs="Arial"/>
                <w:sz w:val="24"/>
                <w:szCs w:val="24"/>
              </w:rPr>
              <w:t>6</w:t>
            </w:r>
            <w:r w:rsidR="00CE5F41">
              <w:rPr>
                <w:rFonts w:ascii="Arial" w:eastAsia="TimesNewRomanPSMT" w:hAnsi="Arial" w:cs="Arial"/>
                <w:sz w:val="24"/>
                <w:szCs w:val="24"/>
              </w:rPr>
              <w:t>6,01</w:t>
            </w:r>
          </w:p>
        </w:tc>
        <w:tc>
          <w:tcPr>
            <w:tcW w:w="4044" w:type="dxa"/>
          </w:tcPr>
          <w:p w14:paraId="4B2E3A24" w14:textId="67D72B8D" w:rsidR="00822022" w:rsidRPr="00B96F31" w:rsidRDefault="00822022" w:rsidP="00127A22">
            <w:pPr>
              <w:autoSpaceDE w:val="0"/>
              <w:autoSpaceDN w:val="0"/>
              <w:adjustRightInd w:val="0"/>
              <w:spacing w:line="276" w:lineRule="auto"/>
              <w:ind w:left="-60"/>
              <w:contextualSpacing/>
              <w:cnfStyle w:val="000000010000" w:firstRow="0" w:lastRow="0" w:firstColumn="0" w:lastColumn="0" w:oddVBand="0" w:evenVBand="0" w:oddHBand="0" w:evenHBand="1" w:firstRowFirstColumn="0" w:firstRowLastColumn="0" w:lastRowFirstColumn="0" w:lastRowLastColumn="0"/>
              <w:rPr>
                <w:rFonts w:ascii="Arial" w:eastAsia="TimesNewRomanPSMT" w:hAnsi="Arial" w:cs="Arial"/>
                <w:sz w:val="24"/>
                <w:szCs w:val="24"/>
              </w:rPr>
            </w:pPr>
            <w:r w:rsidRPr="00B96F31">
              <w:rPr>
                <w:rFonts w:ascii="Arial" w:eastAsia="TimesNewRomanPSMT" w:hAnsi="Arial" w:cs="Arial"/>
                <w:sz w:val="24"/>
                <w:szCs w:val="24"/>
              </w:rPr>
              <w:t>6</w:t>
            </w:r>
            <w:r w:rsidR="00CE5F41">
              <w:rPr>
                <w:rFonts w:ascii="Arial" w:eastAsia="TimesNewRomanPSMT" w:hAnsi="Arial" w:cs="Arial"/>
                <w:sz w:val="24"/>
                <w:szCs w:val="24"/>
              </w:rPr>
              <w:t>0,99</w:t>
            </w:r>
            <w:r w:rsidR="000663FB">
              <w:rPr>
                <w:rFonts w:ascii="Arial" w:eastAsia="TimesNewRomanPSMT" w:hAnsi="Arial" w:cs="Arial"/>
                <w:sz w:val="24"/>
                <w:szCs w:val="24"/>
              </w:rPr>
              <w:t xml:space="preserve">      </w:t>
            </w:r>
            <w:r w:rsidR="00457F83">
              <w:rPr>
                <w:rFonts w:ascii="Arial" w:eastAsia="TimesNewRomanPSMT" w:hAnsi="Arial" w:cs="Arial"/>
                <w:sz w:val="24"/>
                <w:szCs w:val="24"/>
              </w:rPr>
              <w:t>59,61</w:t>
            </w:r>
            <w:r w:rsidR="00206847">
              <w:rPr>
                <w:rFonts w:ascii="Arial" w:eastAsia="TimesNewRomanPSMT" w:hAnsi="Arial" w:cs="Arial"/>
                <w:sz w:val="24"/>
                <w:szCs w:val="24"/>
              </w:rPr>
              <w:t xml:space="preserve">     99,37</w:t>
            </w:r>
            <w:r w:rsidR="00127A22">
              <w:rPr>
                <w:rFonts w:ascii="Arial" w:eastAsia="TimesNewRomanPSMT" w:hAnsi="Arial" w:cs="Arial"/>
                <w:sz w:val="24"/>
                <w:szCs w:val="24"/>
              </w:rPr>
              <w:t xml:space="preserve">      </w:t>
            </w:r>
            <w:r w:rsidR="00EA7640">
              <w:rPr>
                <w:rFonts w:ascii="Arial" w:eastAsia="TimesNewRomanPSMT" w:hAnsi="Arial" w:cs="Arial"/>
                <w:sz w:val="24"/>
                <w:szCs w:val="24"/>
              </w:rPr>
              <w:t>110,51</w:t>
            </w:r>
          </w:p>
        </w:tc>
      </w:tr>
    </w:tbl>
    <w:p w14:paraId="11C67434" w14:textId="77777777" w:rsidR="00822022" w:rsidRPr="00B96F31" w:rsidRDefault="00904ED2" w:rsidP="00822022">
      <w:pPr>
        <w:spacing w:after="0"/>
        <w:jc w:val="both"/>
        <w:rPr>
          <w:rFonts w:ascii="Arial" w:eastAsia="Calibri" w:hAnsi="Arial" w:cs="Arial"/>
          <w:color w:val="000000"/>
          <w:sz w:val="24"/>
          <w:szCs w:val="24"/>
          <w:lang w:eastAsia="en-US"/>
        </w:rPr>
      </w:pPr>
      <w:r>
        <w:rPr>
          <w:rFonts w:ascii="Arial" w:eastAsia="Calibri" w:hAnsi="Arial" w:cs="Arial"/>
          <w:color w:val="000000"/>
          <w:sz w:val="24"/>
          <w:szCs w:val="24"/>
          <w:lang w:eastAsia="en-US"/>
        </w:rPr>
        <w:t xml:space="preserve">Izvor podataka: </w:t>
      </w:r>
      <w:proofErr w:type="spellStart"/>
      <w:r>
        <w:rPr>
          <w:rFonts w:ascii="Arial" w:eastAsia="Calibri" w:hAnsi="Arial" w:cs="Arial"/>
          <w:color w:val="000000"/>
          <w:sz w:val="24"/>
          <w:szCs w:val="24"/>
          <w:lang w:eastAsia="en-US"/>
        </w:rPr>
        <w:t>Ivakop</w:t>
      </w:r>
      <w:proofErr w:type="spellEnd"/>
      <w:r>
        <w:rPr>
          <w:rFonts w:ascii="Arial" w:eastAsia="Calibri" w:hAnsi="Arial" w:cs="Arial"/>
          <w:color w:val="000000"/>
          <w:sz w:val="24"/>
          <w:szCs w:val="24"/>
          <w:lang w:eastAsia="en-US"/>
        </w:rPr>
        <w:t xml:space="preserve"> d.o.o.</w:t>
      </w:r>
    </w:p>
    <w:p w14:paraId="0564B75A" w14:textId="77777777" w:rsidR="00091CD7" w:rsidRDefault="00091CD7" w:rsidP="00822022">
      <w:pPr>
        <w:spacing w:after="0"/>
        <w:jc w:val="both"/>
        <w:rPr>
          <w:rFonts w:ascii="Arial" w:eastAsia="Calibri" w:hAnsi="Arial" w:cs="Arial"/>
          <w:i/>
          <w:color w:val="000000"/>
          <w:sz w:val="24"/>
          <w:szCs w:val="24"/>
          <w:u w:val="single"/>
          <w:lang w:eastAsia="en-US"/>
        </w:rPr>
      </w:pPr>
    </w:p>
    <w:p w14:paraId="03DA9D9D" w14:textId="77777777" w:rsidR="00457F83" w:rsidRDefault="00457F83" w:rsidP="00822022">
      <w:pPr>
        <w:spacing w:after="0"/>
        <w:jc w:val="both"/>
        <w:rPr>
          <w:rFonts w:ascii="Arial" w:eastAsia="Calibri" w:hAnsi="Arial" w:cs="Arial"/>
          <w:i/>
          <w:color w:val="000000"/>
          <w:sz w:val="24"/>
          <w:szCs w:val="24"/>
          <w:u w:val="single"/>
          <w:lang w:eastAsia="en-US"/>
        </w:rPr>
      </w:pPr>
    </w:p>
    <w:p w14:paraId="74DD4010" w14:textId="77777777" w:rsidR="00822022" w:rsidRPr="00B96F31" w:rsidRDefault="00822022" w:rsidP="00184519">
      <w:pPr>
        <w:jc w:val="both"/>
        <w:rPr>
          <w:rFonts w:ascii="Arial" w:eastAsia="Calibri" w:hAnsi="Arial" w:cs="Arial"/>
          <w:color w:val="000000"/>
          <w:sz w:val="24"/>
          <w:szCs w:val="24"/>
          <w:lang w:eastAsia="en-US"/>
        </w:rPr>
      </w:pPr>
      <w:r w:rsidRPr="00B96F31">
        <w:rPr>
          <w:rFonts w:ascii="Arial" w:eastAsia="Calibri" w:hAnsi="Arial" w:cs="Arial"/>
          <w:i/>
          <w:color w:val="000000"/>
          <w:sz w:val="24"/>
          <w:szCs w:val="24"/>
          <w:u w:val="single"/>
          <w:lang w:eastAsia="en-US"/>
        </w:rPr>
        <w:t>Proizvodni otpad</w:t>
      </w:r>
    </w:p>
    <w:p w14:paraId="66EF9035" w14:textId="77777777" w:rsidR="00822022" w:rsidRPr="00B96F31" w:rsidRDefault="00822022" w:rsidP="00184519">
      <w:pPr>
        <w:spacing w:after="0"/>
        <w:ind w:firstLine="709"/>
        <w:jc w:val="both"/>
        <w:rPr>
          <w:rFonts w:ascii="Arial" w:eastAsia="Calibri" w:hAnsi="Arial" w:cs="Arial"/>
          <w:sz w:val="24"/>
          <w:szCs w:val="24"/>
          <w:lang w:eastAsia="en-US"/>
        </w:rPr>
      </w:pPr>
      <w:r w:rsidRPr="00B96F31">
        <w:rPr>
          <w:rFonts w:ascii="Arial" w:eastAsia="Calibri" w:hAnsi="Arial" w:cs="Arial"/>
          <w:sz w:val="24"/>
          <w:szCs w:val="24"/>
          <w:lang w:eastAsia="en-US"/>
        </w:rPr>
        <w:t xml:space="preserve">Proizvodni otpad s područja Grada odlaže se na odlagalištu, a sam proces je strogo definiran i kontroliran. Uz prateći list za neopasni/inertni otpad mora se i dostaviti osnovna karakterizacija te fizikalno–kemijska analiza otpada koji se namjerava odložiti. </w:t>
      </w:r>
      <w:proofErr w:type="spellStart"/>
      <w:r w:rsidRPr="00B96F31">
        <w:rPr>
          <w:rFonts w:ascii="Arial" w:eastAsia="Calibri" w:hAnsi="Arial" w:cs="Arial"/>
          <w:sz w:val="24"/>
          <w:szCs w:val="24"/>
          <w:lang w:eastAsia="en-US"/>
        </w:rPr>
        <w:t>Ivakop</w:t>
      </w:r>
      <w:proofErr w:type="spellEnd"/>
      <w:r w:rsidRPr="00B96F31">
        <w:rPr>
          <w:rFonts w:ascii="Arial" w:eastAsia="Calibri" w:hAnsi="Arial" w:cs="Arial"/>
          <w:sz w:val="24"/>
          <w:szCs w:val="24"/>
          <w:lang w:eastAsia="en-US"/>
        </w:rPr>
        <w:t xml:space="preserve"> kao ovlašteni skupljač zbrinjava na odlagalištu dvije vrste neopasnog proizvodnog otpada:</w:t>
      </w:r>
    </w:p>
    <w:p w14:paraId="0F7C3EC3" w14:textId="77777777" w:rsidR="00822022" w:rsidRPr="00B96F31" w:rsidRDefault="00CE5F41" w:rsidP="00822022">
      <w:pPr>
        <w:numPr>
          <w:ilvl w:val="0"/>
          <w:numId w:val="26"/>
        </w:numPr>
        <w:spacing w:after="0"/>
        <w:contextualSpacing/>
        <w:jc w:val="both"/>
        <w:rPr>
          <w:rFonts w:ascii="Arial" w:eastAsia="Calibri" w:hAnsi="Arial" w:cs="Arial"/>
          <w:sz w:val="24"/>
          <w:szCs w:val="24"/>
          <w:lang w:eastAsia="en-US"/>
        </w:rPr>
      </w:pPr>
      <w:r>
        <w:rPr>
          <w:rFonts w:ascii="Arial" w:eastAsia="Calibri" w:hAnsi="Arial" w:cs="Arial"/>
          <w:sz w:val="24"/>
          <w:szCs w:val="24"/>
          <w:lang w:eastAsia="en-US"/>
        </w:rPr>
        <w:t>pepeo i šljaka</w:t>
      </w:r>
      <w:r w:rsidR="00822022" w:rsidRPr="00B96F31">
        <w:rPr>
          <w:rFonts w:ascii="Arial" w:eastAsia="Calibri" w:hAnsi="Arial" w:cs="Arial"/>
          <w:sz w:val="24"/>
          <w:szCs w:val="24"/>
          <w:lang w:eastAsia="en-US"/>
        </w:rPr>
        <w:t>,</w:t>
      </w:r>
    </w:p>
    <w:p w14:paraId="581B6EAC" w14:textId="7F320087" w:rsidR="00F13AC7" w:rsidRPr="00C04F57" w:rsidRDefault="00CE5F41" w:rsidP="00C04F57">
      <w:pPr>
        <w:numPr>
          <w:ilvl w:val="0"/>
          <w:numId w:val="26"/>
        </w:numPr>
        <w:spacing w:after="0"/>
        <w:contextualSpacing/>
        <w:jc w:val="both"/>
        <w:rPr>
          <w:rFonts w:ascii="Arial" w:eastAsia="Calibri" w:hAnsi="Arial" w:cs="Arial"/>
          <w:sz w:val="24"/>
          <w:szCs w:val="24"/>
          <w:lang w:eastAsia="en-US"/>
        </w:rPr>
      </w:pPr>
      <w:r>
        <w:rPr>
          <w:rFonts w:ascii="Arial" w:eastAsia="Calibri" w:hAnsi="Arial" w:cs="Arial"/>
          <w:sz w:val="24"/>
          <w:szCs w:val="24"/>
          <w:lang w:eastAsia="en-US"/>
        </w:rPr>
        <w:t>plastika – otpad od mehaničkog oblikovanja.</w:t>
      </w:r>
    </w:p>
    <w:p w14:paraId="7594880E" w14:textId="77777777" w:rsidR="00345BCD" w:rsidRDefault="00345BCD" w:rsidP="00184519">
      <w:pPr>
        <w:autoSpaceDE w:val="0"/>
        <w:autoSpaceDN w:val="0"/>
        <w:adjustRightInd w:val="0"/>
        <w:jc w:val="both"/>
        <w:rPr>
          <w:rFonts w:ascii="Arial" w:eastAsia="Calibri" w:hAnsi="Arial" w:cs="Arial"/>
          <w:i/>
          <w:sz w:val="24"/>
          <w:szCs w:val="24"/>
          <w:u w:val="single"/>
          <w:lang w:eastAsia="en-US"/>
        </w:rPr>
      </w:pPr>
    </w:p>
    <w:p w14:paraId="2F71A396" w14:textId="77777777" w:rsidR="00822022" w:rsidRPr="00B96F31" w:rsidRDefault="00822022" w:rsidP="00184519">
      <w:pPr>
        <w:autoSpaceDE w:val="0"/>
        <w:autoSpaceDN w:val="0"/>
        <w:adjustRightInd w:val="0"/>
        <w:jc w:val="both"/>
        <w:rPr>
          <w:rFonts w:ascii="Arial" w:eastAsia="Calibri" w:hAnsi="Arial" w:cs="Arial"/>
          <w:i/>
          <w:sz w:val="24"/>
          <w:szCs w:val="24"/>
          <w:u w:val="single"/>
          <w:lang w:eastAsia="en-US"/>
        </w:rPr>
      </w:pPr>
      <w:r w:rsidRPr="00B96F31">
        <w:rPr>
          <w:rFonts w:ascii="Arial" w:eastAsia="Calibri" w:hAnsi="Arial" w:cs="Arial"/>
          <w:i/>
          <w:sz w:val="24"/>
          <w:szCs w:val="24"/>
          <w:u w:val="single"/>
          <w:lang w:eastAsia="en-US"/>
        </w:rPr>
        <w:t>Građevni otpad</w:t>
      </w:r>
    </w:p>
    <w:p w14:paraId="359D88EF" w14:textId="77777777" w:rsidR="00822022" w:rsidRPr="00B96F31" w:rsidRDefault="00822022" w:rsidP="00184519">
      <w:pPr>
        <w:ind w:firstLine="709"/>
        <w:jc w:val="both"/>
        <w:rPr>
          <w:rFonts w:ascii="Arial" w:eastAsia="Calibri" w:hAnsi="Arial" w:cs="Arial"/>
          <w:sz w:val="24"/>
          <w:szCs w:val="24"/>
          <w:lang w:eastAsia="en-US"/>
        </w:rPr>
      </w:pPr>
      <w:r w:rsidRPr="00B96F31">
        <w:rPr>
          <w:rFonts w:ascii="Arial" w:eastAsia="Calibri" w:hAnsi="Arial" w:cs="Arial"/>
          <w:sz w:val="24"/>
          <w:szCs w:val="24"/>
          <w:lang w:eastAsia="en-US"/>
        </w:rPr>
        <w:t xml:space="preserve">Građevni otpad je prema Zakonu otpad koji je nastao prilikom gradnje građevina, rekonstrukcije, uklanjanja i održavanja postojećih građevina te otpad nastao od iskopanog materijala i ne može se bez prethodne </w:t>
      </w:r>
      <w:proofErr w:type="spellStart"/>
      <w:r w:rsidRPr="00B96F31">
        <w:rPr>
          <w:rFonts w:ascii="Arial" w:eastAsia="Calibri" w:hAnsi="Arial" w:cs="Arial"/>
          <w:sz w:val="24"/>
          <w:szCs w:val="24"/>
          <w:lang w:eastAsia="en-US"/>
        </w:rPr>
        <w:t>oporabe</w:t>
      </w:r>
      <w:proofErr w:type="spellEnd"/>
      <w:r w:rsidRPr="00B96F31">
        <w:rPr>
          <w:rFonts w:ascii="Arial" w:eastAsia="Calibri" w:hAnsi="Arial" w:cs="Arial"/>
          <w:sz w:val="24"/>
          <w:szCs w:val="24"/>
          <w:lang w:eastAsia="en-US"/>
        </w:rPr>
        <w:t xml:space="preserve"> koristiti za građenje, a spada u posebne kategorije otpada. RH dužna je osigurati minimalno 70% recikliranja građevnog otpada do 1. siječnja 2020</w:t>
      </w:r>
      <w:r w:rsidR="00091CD7">
        <w:rPr>
          <w:rFonts w:ascii="Arial" w:eastAsia="Calibri" w:hAnsi="Arial" w:cs="Arial"/>
          <w:sz w:val="24"/>
          <w:szCs w:val="24"/>
          <w:lang w:eastAsia="en-US"/>
        </w:rPr>
        <w:t>.</w:t>
      </w:r>
      <w:r w:rsidRPr="00B96F31">
        <w:rPr>
          <w:rFonts w:ascii="Arial" w:eastAsia="Calibri" w:hAnsi="Arial" w:cs="Arial"/>
          <w:sz w:val="24"/>
          <w:szCs w:val="24"/>
          <w:lang w:eastAsia="en-US"/>
        </w:rPr>
        <w:t xml:space="preserve"> godine. Gospodarenje ovom vrstom otpada definirano je Pravilnikom o gospodarenju građevnim otpadom (NN 38/08).</w:t>
      </w:r>
    </w:p>
    <w:p w14:paraId="1302771D" w14:textId="46DAD4FE" w:rsidR="00361105" w:rsidRDefault="00822022" w:rsidP="00B931B8">
      <w:pPr>
        <w:autoSpaceDE w:val="0"/>
        <w:autoSpaceDN w:val="0"/>
        <w:adjustRightInd w:val="0"/>
        <w:spacing w:after="0"/>
        <w:ind w:firstLine="709"/>
        <w:jc w:val="both"/>
        <w:rPr>
          <w:rFonts w:ascii="Arial" w:eastAsia="Calibri" w:hAnsi="Arial" w:cs="Arial"/>
          <w:sz w:val="24"/>
          <w:szCs w:val="24"/>
          <w:lang w:eastAsia="en-US"/>
        </w:rPr>
      </w:pPr>
      <w:r w:rsidRPr="00B96F31">
        <w:rPr>
          <w:rFonts w:ascii="Arial" w:eastAsia="Calibri" w:hAnsi="Arial" w:cs="Arial"/>
          <w:sz w:val="24"/>
          <w:szCs w:val="24"/>
          <w:lang w:eastAsia="en-US"/>
        </w:rPr>
        <w:t xml:space="preserve">Građevni otpad sastoji se većinom od otpadnom materijala kao što je šuta, cigle, crjepovi, zemlje od iskopa ili materijal prilikom obnove i rekonstrukcije prometnica te se mora odlagati na lokacijama predviđenim za tu namjenu. </w:t>
      </w:r>
      <w:r w:rsidRPr="00B96F31">
        <w:rPr>
          <w:rFonts w:ascii="Arial" w:eastAsia="TimesNewRomanPSMT" w:hAnsi="Arial" w:cs="Arial"/>
          <w:sz w:val="24"/>
          <w:szCs w:val="24"/>
          <w:lang w:eastAsia="en-US"/>
        </w:rPr>
        <w:t xml:space="preserve">Usitnjeni građevini otpad moguće je koristiti kao inertni materijal u svrhe nasipavanja ili kao sirovina za proizvodnju novog građevnog materijala. </w:t>
      </w:r>
    </w:p>
    <w:p w14:paraId="020A3629" w14:textId="0B99D051" w:rsidR="00361105" w:rsidRPr="00361105" w:rsidRDefault="00822022" w:rsidP="00C04F57">
      <w:pPr>
        <w:autoSpaceDE w:val="0"/>
        <w:autoSpaceDN w:val="0"/>
        <w:adjustRightInd w:val="0"/>
        <w:spacing w:after="0"/>
        <w:ind w:firstLine="709"/>
        <w:jc w:val="both"/>
        <w:rPr>
          <w:rFonts w:ascii="Arial" w:eastAsia="Calibri" w:hAnsi="Arial" w:cs="Arial"/>
          <w:sz w:val="24"/>
          <w:szCs w:val="24"/>
          <w:lang w:eastAsia="en-US"/>
        </w:rPr>
      </w:pPr>
      <w:r w:rsidRPr="00D557EA">
        <w:rPr>
          <w:rFonts w:ascii="Arial" w:eastAsia="Calibri" w:hAnsi="Arial" w:cs="Arial"/>
          <w:sz w:val="24"/>
          <w:szCs w:val="24"/>
          <w:lang w:eastAsia="en-US"/>
        </w:rPr>
        <w:t>Gospodarenje građevnim otpadom Grad Ivanić-Grad će riješiti dodjelom koncesije privatnom poduzeću registriranom i ovlaštenom za predmetnu djelatnost.</w:t>
      </w:r>
    </w:p>
    <w:p w14:paraId="3C4B2C7C" w14:textId="77777777" w:rsidR="00C04F57" w:rsidRDefault="00C04F57" w:rsidP="00822022">
      <w:pPr>
        <w:autoSpaceDE w:val="0"/>
        <w:autoSpaceDN w:val="0"/>
        <w:adjustRightInd w:val="0"/>
        <w:jc w:val="both"/>
        <w:rPr>
          <w:rFonts w:ascii="Arial" w:eastAsia="Calibri" w:hAnsi="Arial" w:cs="Arial"/>
          <w:i/>
          <w:sz w:val="24"/>
          <w:szCs w:val="24"/>
          <w:u w:val="single"/>
          <w:lang w:eastAsia="en-US"/>
        </w:rPr>
      </w:pPr>
    </w:p>
    <w:p w14:paraId="5CCC6B94" w14:textId="77777777" w:rsidR="00822022" w:rsidRPr="00B96F31" w:rsidRDefault="00822022" w:rsidP="00822022">
      <w:pPr>
        <w:autoSpaceDE w:val="0"/>
        <w:autoSpaceDN w:val="0"/>
        <w:adjustRightInd w:val="0"/>
        <w:jc w:val="both"/>
        <w:rPr>
          <w:rFonts w:ascii="Arial" w:eastAsia="Calibri" w:hAnsi="Arial" w:cs="Arial"/>
          <w:sz w:val="24"/>
          <w:szCs w:val="24"/>
          <w:lang w:eastAsia="en-US"/>
        </w:rPr>
      </w:pPr>
      <w:r w:rsidRPr="00B96F31">
        <w:rPr>
          <w:rFonts w:ascii="Arial" w:eastAsia="Calibri" w:hAnsi="Arial" w:cs="Arial"/>
          <w:i/>
          <w:sz w:val="24"/>
          <w:szCs w:val="24"/>
          <w:u w:val="single"/>
          <w:lang w:eastAsia="en-US"/>
        </w:rPr>
        <w:lastRenderedPageBreak/>
        <w:t>Otpad s divljih odlagališta</w:t>
      </w:r>
    </w:p>
    <w:p w14:paraId="2947FECF" w14:textId="77777777" w:rsidR="00822022" w:rsidRDefault="00822022" w:rsidP="00184519">
      <w:pPr>
        <w:autoSpaceDE w:val="0"/>
        <w:autoSpaceDN w:val="0"/>
        <w:adjustRightInd w:val="0"/>
        <w:ind w:firstLine="709"/>
        <w:jc w:val="both"/>
        <w:rPr>
          <w:rFonts w:ascii="Arial" w:eastAsia="TimesNewRoman" w:hAnsi="Arial" w:cs="Arial"/>
          <w:sz w:val="24"/>
          <w:szCs w:val="24"/>
          <w:lang w:eastAsia="en-US"/>
        </w:rPr>
      </w:pPr>
      <w:r w:rsidRPr="00B96F31">
        <w:rPr>
          <w:rFonts w:ascii="Arial" w:eastAsia="Calibri" w:hAnsi="Arial" w:cs="Arial"/>
          <w:sz w:val="24"/>
          <w:szCs w:val="24"/>
          <w:lang w:eastAsia="en-US"/>
        </w:rPr>
        <w:t>Divlja odlagališta su</w:t>
      </w:r>
      <w:r w:rsidRPr="00B96F31">
        <w:rPr>
          <w:rFonts w:ascii="Arial" w:eastAsia="TimesNewRoman" w:hAnsi="Arial" w:cs="Arial"/>
          <w:sz w:val="24"/>
          <w:szCs w:val="24"/>
          <w:lang w:eastAsia="en-US"/>
        </w:rPr>
        <w:t xml:space="preserve"> odlagališta na koje netko odlaže otpad na nekontroliran način te je kao takvo društveno neprihvatljivo. </w:t>
      </w:r>
      <w:r w:rsidRPr="00B96F31">
        <w:rPr>
          <w:rFonts w:ascii="Arial" w:eastAsia="Calibri" w:hAnsi="Arial" w:cs="Arial"/>
          <w:sz w:val="24"/>
          <w:szCs w:val="24"/>
          <w:lang w:eastAsia="en-US"/>
        </w:rPr>
        <w:t>Na području Grada Ivanić-Grada postoji nekoliko divljih odlagališta na kojima se bez nadzora odlaže otpad. Takav način odlaganja otpada strogo je zabranjen jer dovodi do onečišćenja tla i voda, a ponekad se javljaju i požari. JLS je</w:t>
      </w:r>
      <w:r w:rsidRPr="00B96F31">
        <w:rPr>
          <w:rFonts w:ascii="Arial" w:eastAsia="TimesNewRoman" w:hAnsi="Arial" w:cs="Arial"/>
          <w:sz w:val="24"/>
          <w:szCs w:val="24"/>
          <w:lang w:eastAsia="en-US"/>
        </w:rPr>
        <w:t xml:space="preserve"> dužna, prema Zakonu, osigurati uklanjanje i zbrinjavanje otpada kojeg je nepoznata osoba odložila.</w:t>
      </w:r>
    </w:p>
    <w:p w14:paraId="0F781E8F" w14:textId="49634797" w:rsidR="008544E0" w:rsidRDefault="00361105" w:rsidP="00184519">
      <w:pPr>
        <w:ind w:firstLine="709"/>
        <w:jc w:val="both"/>
        <w:rPr>
          <w:rFonts w:ascii="Arial" w:eastAsia="Calibri" w:hAnsi="Arial" w:cs="Arial"/>
          <w:sz w:val="24"/>
          <w:szCs w:val="24"/>
          <w:lang w:eastAsia="en-US"/>
        </w:rPr>
      </w:pPr>
      <w:r>
        <w:rPr>
          <w:rFonts w:ascii="Arial" w:eastAsia="Calibri" w:hAnsi="Arial" w:cs="Arial"/>
          <w:sz w:val="24"/>
          <w:szCs w:val="24"/>
          <w:lang w:eastAsia="en-US"/>
        </w:rPr>
        <w:t xml:space="preserve">Kontinuirano se provodila </w:t>
      </w:r>
      <w:r w:rsidR="00822022" w:rsidRPr="00C30518">
        <w:rPr>
          <w:rFonts w:ascii="Arial" w:eastAsia="Calibri" w:hAnsi="Arial" w:cs="Arial"/>
          <w:sz w:val="24"/>
          <w:szCs w:val="24"/>
          <w:lang w:eastAsia="en-US"/>
        </w:rPr>
        <w:t>sanacija divljih deponija na području Grada Ivanić-Grada kao također jedna od mjera navedena u PGO. U 201</w:t>
      </w:r>
      <w:r w:rsidR="005C779D">
        <w:rPr>
          <w:rFonts w:ascii="Arial" w:eastAsia="Calibri" w:hAnsi="Arial" w:cs="Arial"/>
          <w:sz w:val="24"/>
          <w:szCs w:val="24"/>
          <w:lang w:eastAsia="en-US"/>
        </w:rPr>
        <w:t>8</w:t>
      </w:r>
      <w:r w:rsidR="00822022" w:rsidRPr="00C30518">
        <w:rPr>
          <w:rFonts w:ascii="Arial" w:eastAsia="Calibri" w:hAnsi="Arial" w:cs="Arial"/>
          <w:sz w:val="24"/>
          <w:szCs w:val="24"/>
          <w:lang w:eastAsia="en-US"/>
        </w:rPr>
        <w:t>.</w:t>
      </w:r>
      <w:r w:rsidR="00091CD7">
        <w:rPr>
          <w:rFonts w:ascii="Arial" w:eastAsia="Calibri" w:hAnsi="Arial" w:cs="Arial"/>
          <w:sz w:val="24"/>
          <w:szCs w:val="24"/>
          <w:lang w:eastAsia="en-US"/>
        </w:rPr>
        <w:t xml:space="preserve"> </w:t>
      </w:r>
      <w:r w:rsidR="00822022" w:rsidRPr="00C30518">
        <w:rPr>
          <w:rFonts w:ascii="Arial" w:eastAsia="Calibri" w:hAnsi="Arial" w:cs="Arial"/>
          <w:sz w:val="24"/>
          <w:szCs w:val="24"/>
          <w:lang w:eastAsia="en-US"/>
        </w:rPr>
        <w:t>go</w:t>
      </w:r>
      <w:r w:rsidR="00822022">
        <w:rPr>
          <w:rFonts w:ascii="Arial" w:eastAsia="Calibri" w:hAnsi="Arial" w:cs="Arial"/>
          <w:sz w:val="24"/>
          <w:szCs w:val="24"/>
          <w:lang w:eastAsia="en-US"/>
        </w:rPr>
        <w:t xml:space="preserve">dini organizirana je </w:t>
      </w:r>
      <w:r w:rsidR="00822022" w:rsidRPr="00C30518">
        <w:rPr>
          <w:rFonts w:ascii="Arial" w:eastAsia="Calibri" w:hAnsi="Arial" w:cs="Arial"/>
          <w:sz w:val="24"/>
          <w:szCs w:val="24"/>
          <w:lang w:eastAsia="en-US"/>
        </w:rPr>
        <w:t xml:space="preserve">akcija pod nazivom </w:t>
      </w:r>
      <w:r w:rsidR="00822022" w:rsidRPr="00F13AC7">
        <w:rPr>
          <w:rFonts w:ascii="Arial" w:eastAsia="Calibri" w:hAnsi="Arial" w:cs="Arial"/>
          <w:sz w:val="24"/>
          <w:szCs w:val="24"/>
          <w:lang w:eastAsia="en-US"/>
        </w:rPr>
        <w:t>„Zelena čistka“</w:t>
      </w:r>
      <w:r w:rsidRPr="00F13AC7">
        <w:rPr>
          <w:rFonts w:ascii="Arial" w:eastAsia="Calibri" w:hAnsi="Arial" w:cs="Arial"/>
          <w:sz w:val="24"/>
          <w:szCs w:val="24"/>
          <w:lang w:eastAsia="en-US"/>
        </w:rPr>
        <w:t>, a opisana</w:t>
      </w:r>
      <w:r>
        <w:rPr>
          <w:rFonts w:ascii="Arial" w:eastAsia="Calibri" w:hAnsi="Arial" w:cs="Arial"/>
          <w:sz w:val="24"/>
          <w:szCs w:val="24"/>
          <w:lang w:eastAsia="en-US"/>
        </w:rPr>
        <w:t xml:space="preserve"> je u poglavlju 8.</w:t>
      </w:r>
    </w:p>
    <w:p w14:paraId="629CA0F7" w14:textId="77777777" w:rsidR="00184519" w:rsidRPr="008863AE" w:rsidRDefault="00184519" w:rsidP="00184519">
      <w:pPr>
        <w:ind w:firstLine="709"/>
        <w:jc w:val="both"/>
        <w:rPr>
          <w:rFonts w:ascii="Arial" w:eastAsia="Calibri" w:hAnsi="Arial" w:cs="Arial"/>
          <w:sz w:val="24"/>
          <w:szCs w:val="24"/>
          <w:lang w:eastAsia="en-US"/>
        </w:rPr>
      </w:pPr>
    </w:p>
    <w:p w14:paraId="0E39028F" w14:textId="77777777" w:rsidR="008F62E7" w:rsidRPr="00361105" w:rsidRDefault="00011E5E" w:rsidP="00361105">
      <w:pPr>
        <w:pStyle w:val="t-9-8"/>
        <w:numPr>
          <w:ilvl w:val="0"/>
          <w:numId w:val="1"/>
        </w:numPr>
        <w:rPr>
          <w:rFonts w:ascii="Arial" w:hAnsi="Arial" w:cs="Arial"/>
          <w:b/>
        </w:rPr>
      </w:pPr>
      <w:r>
        <w:t xml:space="preserve"> </w:t>
      </w:r>
      <w:r w:rsidRPr="00310C96">
        <w:rPr>
          <w:rFonts w:ascii="Arial" w:hAnsi="Arial" w:cs="Arial"/>
          <w:b/>
        </w:rPr>
        <w:t>MJERE PRIKUPLJANJA MIJEŠANOG KOMUNALNOG OTPADA I BIORAZGRADIVOG KOMUNALNOG OTPADA,</w:t>
      </w:r>
      <w:r w:rsidR="00A35491" w:rsidRPr="00310C96">
        <w:rPr>
          <w:rFonts w:ascii="Arial" w:hAnsi="Arial" w:cs="Arial"/>
          <w:b/>
        </w:rPr>
        <w:t xml:space="preserve"> TE</w:t>
      </w:r>
      <w:r w:rsidRPr="00310C96">
        <w:rPr>
          <w:rFonts w:ascii="Arial" w:hAnsi="Arial" w:cs="Arial"/>
          <w:b/>
        </w:rPr>
        <w:t xml:space="preserve"> MJERE ODVOJENOG PRIKUPLJANJA OTPADNOG PAPIRA, METALA, STAKLA I PLASTIKE TE KRUPNOG (GLOMAZNOG) KOMUNALNOG OTPADA,</w:t>
      </w:r>
    </w:p>
    <w:p w14:paraId="3A6D8459" w14:textId="6FBA9BBE" w:rsidR="00497F11" w:rsidRPr="00016BE6" w:rsidRDefault="00016BE6" w:rsidP="005C779D">
      <w:pPr>
        <w:pStyle w:val="t-9-8"/>
        <w:spacing w:after="240" w:afterAutospacing="0" w:line="276" w:lineRule="auto"/>
        <w:ind w:firstLine="709"/>
        <w:jc w:val="both"/>
        <w:rPr>
          <w:rFonts w:ascii="Arial" w:hAnsi="Arial" w:cs="Arial"/>
        </w:rPr>
      </w:pPr>
      <w:r w:rsidRPr="00016BE6">
        <w:rPr>
          <w:rFonts w:ascii="Arial" w:hAnsi="Arial" w:cs="Arial"/>
        </w:rPr>
        <w:t>P</w:t>
      </w:r>
      <w:r w:rsidR="009A704C" w:rsidRPr="00016BE6">
        <w:rPr>
          <w:rFonts w:ascii="Arial" w:hAnsi="Arial" w:cs="Arial"/>
        </w:rPr>
        <w:t>oslov</w:t>
      </w:r>
      <w:r w:rsidRPr="00016BE6">
        <w:rPr>
          <w:rFonts w:ascii="Arial" w:hAnsi="Arial" w:cs="Arial"/>
        </w:rPr>
        <w:t>e</w:t>
      </w:r>
      <w:r w:rsidR="009A704C" w:rsidRPr="00016BE6">
        <w:rPr>
          <w:rFonts w:ascii="Arial" w:hAnsi="Arial" w:cs="Arial"/>
        </w:rPr>
        <w:t xml:space="preserve"> javne usluge prikupljanja miješanog komunalnog i biorazgradivog komun</w:t>
      </w:r>
      <w:r w:rsidR="005C779D">
        <w:rPr>
          <w:rFonts w:ascii="Arial" w:hAnsi="Arial" w:cs="Arial"/>
        </w:rPr>
        <w:t xml:space="preserve">alnog </w:t>
      </w:r>
      <w:r>
        <w:rPr>
          <w:rFonts w:ascii="Arial" w:hAnsi="Arial" w:cs="Arial"/>
        </w:rPr>
        <w:t xml:space="preserve">otpada na području Grada Ivanić-Grada vrši </w:t>
      </w:r>
      <w:proofErr w:type="spellStart"/>
      <w:r>
        <w:rPr>
          <w:rFonts w:ascii="Arial" w:hAnsi="Arial" w:cs="Arial"/>
        </w:rPr>
        <w:t>Ivakop</w:t>
      </w:r>
      <w:proofErr w:type="spellEnd"/>
      <w:r>
        <w:rPr>
          <w:rFonts w:ascii="Arial" w:hAnsi="Arial" w:cs="Arial"/>
        </w:rPr>
        <w:t xml:space="preserve"> d.o.o. za komunalne djelatnosti.</w:t>
      </w:r>
      <w:r w:rsidR="005C779D">
        <w:rPr>
          <w:rFonts w:ascii="Arial" w:hAnsi="Arial" w:cs="Arial"/>
        </w:rPr>
        <w:t xml:space="preserve"> </w:t>
      </w:r>
      <w:r w:rsidR="00C73E23" w:rsidRPr="00016BE6">
        <w:rPr>
          <w:rFonts w:ascii="Arial" w:hAnsi="Arial" w:cs="Arial"/>
        </w:rPr>
        <w:t xml:space="preserve">U skladu s tim, komunalno društvo </w:t>
      </w:r>
      <w:proofErr w:type="spellStart"/>
      <w:r w:rsidR="00C73E23" w:rsidRPr="00016BE6">
        <w:rPr>
          <w:rFonts w:ascii="Arial" w:hAnsi="Arial" w:cs="Arial"/>
        </w:rPr>
        <w:t>Ivakop</w:t>
      </w:r>
      <w:proofErr w:type="spellEnd"/>
      <w:r w:rsidR="00C73E23" w:rsidRPr="00016BE6">
        <w:rPr>
          <w:rFonts w:ascii="Arial" w:hAnsi="Arial" w:cs="Arial"/>
        </w:rPr>
        <w:t xml:space="preserve"> d.o.o. na području </w:t>
      </w:r>
      <w:r>
        <w:rPr>
          <w:rFonts w:ascii="Arial" w:hAnsi="Arial" w:cs="Arial"/>
        </w:rPr>
        <w:t>Grada Ivanić-Grada</w:t>
      </w:r>
      <w:r w:rsidR="00064771">
        <w:rPr>
          <w:rFonts w:ascii="Arial" w:hAnsi="Arial" w:cs="Arial"/>
        </w:rPr>
        <w:t xml:space="preserve"> </w:t>
      </w:r>
      <w:r w:rsidR="00C73E23" w:rsidRPr="00016BE6">
        <w:rPr>
          <w:rFonts w:ascii="Arial" w:hAnsi="Arial" w:cs="Arial"/>
        </w:rPr>
        <w:t>organizirano i u skladu s rasporedom dostupnim korisnicima prikuplja miješani komunalni otpad, otpadni papir te plastiku i metalnu ambalažu.</w:t>
      </w:r>
      <w:r w:rsidR="005C779D">
        <w:rPr>
          <w:rFonts w:ascii="Arial" w:hAnsi="Arial" w:cs="Arial"/>
        </w:rPr>
        <w:t xml:space="preserve"> </w:t>
      </w:r>
      <w:r w:rsidR="00457F83" w:rsidRPr="008863AE">
        <w:rPr>
          <w:rFonts w:ascii="Arial" w:hAnsi="Arial" w:cs="Arial"/>
        </w:rPr>
        <w:t>Također, odvoz krupnog (glomaznog) otpada u 201</w:t>
      </w:r>
      <w:r w:rsidR="005C779D">
        <w:rPr>
          <w:rFonts w:ascii="Arial" w:hAnsi="Arial" w:cs="Arial"/>
        </w:rPr>
        <w:t>8</w:t>
      </w:r>
      <w:r w:rsidR="00457F83" w:rsidRPr="008863AE">
        <w:rPr>
          <w:rFonts w:ascii="Arial" w:hAnsi="Arial" w:cs="Arial"/>
        </w:rPr>
        <w:t xml:space="preserve">. godini organiziran je putem akcije koja je na području Grada Ivanić-Grada provođena </w:t>
      </w:r>
      <w:r w:rsidR="00457F83" w:rsidRPr="00EA7640">
        <w:rPr>
          <w:rFonts w:ascii="Arial" w:hAnsi="Arial" w:cs="Arial"/>
        </w:rPr>
        <w:t>t</w:t>
      </w:r>
      <w:r w:rsidR="00EA7640" w:rsidRPr="00EA7640">
        <w:rPr>
          <w:rFonts w:ascii="Arial" w:hAnsi="Arial" w:cs="Arial"/>
        </w:rPr>
        <w:t>ijekom</w:t>
      </w:r>
      <w:r w:rsidR="00457F83" w:rsidRPr="00EA7640">
        <w:rPr>
          <w:rFonts w:ascii="Arial" w:hAnsi="Arial" w:cs="Arial"/>
        </w:rPr>
        <w:t xml:space="preserve"> rujna</w:t>
      </w:r>
      <w:r w:rsidR="00EA7640" w:rsidRPr="00EA7640">
        <w:rPr>
          <w:rFonts w:ascii="Arial" w:hAnsi="Arial" w:cs="Arial"/>
        </w:rPr>
        <w:t xml:space="preserve"> i listopada</w:t>
      </w:r>
      <w:r w:rsidR="00457F83" w:rsidRPr="00EA7640">
        <w:rPr>
          <w:rFonts w:ascii="Arial" w:hAnsi="Arial" w:cs="Arial"/>
        </w:rPr>
        <w:t xml:space="preserve"> 201</w:t>
      </w:r>
      <w:r w:rsidR="005C779D" w:rsidRPr="00EA7640">
        <w:rPr>
          <w:rFonts w:ascii="Arial" w:hAnsi="Arial" w:cs="Arial"/>
        </w:rPr>
        <w:t>8</w:t>
      </w:r>
      <w:r w:rsidR="00457F83" w:rsidRPr="00EA7640">
        <w:rPr>
          <w:rFonts w:ascii="Arial" w:hAnsi="Arial" w:cs="Arial"/>
        </w:rPr>
        <w:t>.</w:t>
      </w:r>
      <w:r w:rsidR="00457F83" w:rsidRPr="008863AE">
        <w:rPr>
          <w:rFonts w:ascii="Arial" w:hAnsi="Arial" w:cs="Arial"/>
        </w:rPr>
        <w:t xml:space="preserve"> godine i kojom su obuhvaćena sva domaćinstva na području Grada.</w:t>
      </w:r>
      <w:r w:rsidR="005C779D">
        <w:rPr>
          <w:rFonts w:ascii="Arial" w:hAnsi="Arial" w:cs="Arial"/>
        </w:rPr>
        <w:t xml:space="preserve"> </w:t>
      </w:r>
      <w:r w:rsidR="00C73E23" w:rsidRPr="00016BE6">
        <w:rPr>
          <w:rFonts w:ascii="Arial" w:hAnsi="Arial" w:cs="Arial"/>
        </w:rPr>
        <w:t>Sav sakupljeni komunalni otpad  kao i ostali sakupljen</w:t>
      </w:r>
      <w:r w:rsidR="00184519">
        <w:rPr>
          <w:rFonts w:ascii="Arial" w:hAnsi="Arial" w:cs="Arial"/>
        </w:rPr>
        <w:t xml:space="preserve">i neopasni otpad, odvozi  se na odlagalište neopasnog otpada </w:t>
      </w:r>
      <w:proofErr w:type="spellStart"/>
      <w:r w:rsidR="00184519">
        <w:rPr>
          <w:rFonts w:ascii="Arial" w:hAnsi="Arial" w:cs="Arial"/>
        </w:rPr>
        <w:t>Tarno</w:t>
      </w:r>
      <w:proofErr w:type="spellEnd"/>
      <w:r w:rsidR="00184519">
        <w:rPr>
          <w:rFonts w:ascii="Arial" w:hAnsi="Arial" w:cs="Arial"/>
        </w:rPr>
        <w:t xml:space="preserve"> gdje se otpad, uz prethodnu kontrolu zbrinjava, odnosno, konačno odlaže.</w:t>
      </w:r>
    </w:p>
    <w:p w14:paraId="167B0F1E" w14:textId="51485EBD" w:rsidR="006F40A9" w:rsidRDefault="00C73E23" w:rsidP="005C779D">
      <w:pPr>
        <w:pStyle w:val="t-9-8"/>
        <w:spacing w:before="0" w:beforeAutospacing="0" w:after="0" w:afterAutospacing="0" w:line="276" w:lineRule="auto"/>
        <w:ind w:firstLine="709"/>
        <w:jc w:val="both"/>
        <w:rPr>
          <w:rFonts w:ascii="Arial" w:hAnsi="Arial" w:cs="Arial"/>
        </w:rPr>
      </w:pPr>
      <w:r w:rsidRPr="00016BE6">
        <w:rPr>
          <w:rFonts w:ascii="Arial" w:hAnsi="Arial" w:cs="Arial"/>
        </w:rPr>
        <w:t xml:space="preserve">Građanima je na području </w:t>
      </w:r>
      <w:r w:rsidR="00ED75E9">
        <w:rPr>
          <w:rFonts w:ascii="Arial" w:hAnsi="Arial" w:cs="Arial"/>
        </w:rPr>
        <w:t>Grada Ivanić-Grada tako</w:t>
      </w:r>
      <w:r w:rsidRPr="00016BE6">
        <w:rPr>
          <w:rFonts w:ascii="Arial" w:hAnsi="Arial" w:cs="Arial"/>
        </w:rPr>
        <w:t xml:space="preserve">đer osigurano ukupno </w:t>
      </w:r>
      <w:r w:rsidR="000F6A61" w:rsidRPr="008C64D4">
        <w:rPr>
          <w:rFonts w:ascii="Arial" w:hAnsi="Arial" w:cs="Arial"/>
        </w:rPr>
        <w:t>2</w:t>
      </w:r>
      <w:r w:rsidR="00457F83" w:rsidRPr="008C64D4">
        <w:rPr>
          <w:rFonts w:ascii="Arial" w:hAnsi="Arial" w:cs="Arial"/>
        </w:rPr>
        <w:t>1</w:t>
      </w:r>
      <w:r w:rsidRPr="008C64D4">
        <w:rPr>
          <w:rFonts w:ascii="Arial" w:hAnsi="Arial" w:cs="Arial"/>
        </w:rPr>
        <w:t xml:space="preserve"> zelenih otoka</w:t>
      </w:r>
      <w:r w:rsidRPr="00457F83">
        <w:rPr>
          <w:rFonts w:ascii="Arial" w:hAnsi="Arial" w:cs="Arial"/>
        </w:rPr>
        <w:t>,</w:t>
      </w:r>
      <w:r w:rsidRPr="00016BE6">
        <w:rPr>
          <w:rFonts w:ascii="Arial" w:hAnsi="Arial" w:cs="Arial"/>
        </w:rPr>
        <w:t xml:space="preserve"> putem kojih mogu </w:t>
      </w:r>
      <w:r w:rsidR="006F40A9" w:rsidRPr="00016BE6">
        <w:rPr>
          <w:rFonts w:ascii="Arial" w:hAnsi="Arial" w:cs="Arial"/>
        </w:rPr>
        <w:t xml:space="preserve">odvojeno odlagati otpadni papir, staklenu, metalnu i </w:t>
      </w:r>
      <w:r w:rsidR="000F6A61">
        <w:rPr>
          <w:rFonts w:ascii="Arial" w:hAnsi="Arial" w:cs="Arial"/>
        </w:rPr>
        <w:t>PET ambalažu</w:t>
      </w:r>
      <w:r w:rsidR="00030651">
        <w:rPr>
          <w:rFonts w:ascii="Arial" w:hAnsi="Arial" w:cs="Arial"/>
        </w:rPr>
        <w:t xml:space="preserve"> te tekstil.</w:t>
      </w:r>
    </w:p>
    <w:p w14:paraId="09FFC200" w14:textId="77777777" w:rsidR="00457F83" w:rsidRDefault="00457F83" w:rsidP="005C779D">
      <w:pPr>
        <w:spacing w:after="0"/>
        <w:ind w:firstLine="709"/>
        <w:jc w:val="both"/>
        <w:rPr>
          <w:rFonts w:ascii="Arial" w:eastAsia="Calibri" w:hAnsi="Arial" w:cs="Arial"/>
          <w:color w:val="000000"/>
          <w:sz w:val="24"/>
          <w:szCs w:val="24"/>
          <w:lang w:eastAsia="en-US"/>
        </w:rPr>
      </w:pPr>
    </w:p>
    <w:p w14:paraId="33C23425" w14:textId="09BCE928" w:rsidR="00310C96" w:rsidRDefault="00310C96" w:rsidP="005C779D">
      <w:pPr>
        <w:spacing w:after="0"/>
        <w:ind w:firstLine="709"/>
        <w:jc w:val="both"/>
        <w:rPr>
          <w:rFonts w:ascii="Arial" w:eastAsia="Calibri" w:hAnsi="Arial" w:cs="Arial"/>
          <w:color w:val="000000"/>
          <w:sz w:val="24"/>
          <w:szCs w:val="24"/>
          <w:lang w:eastAsia="en-US"/>
        </w:rPr>
      </w:pPr>
      <w:r w:rsidRPr="00310C96">
        <w:rPr>
          <w:rFonts w:ascii="Arial" w:eastAsia="Calibri" w:hAnsi="Arial" w:cs="Arial"/>
          <w:color w:val="000000"/>
          <w:sz w:val="24"/>
          <w:szCs w:val="24"/>
          <w:lang w:eastAsia="en-US"/>
        </w:rPr>
        <w:t>Smanjenj</w:t>
      </w:r>
      <w:r>
        <w:rPr>
          <w:rFonts w:ascii="Arial" w:eastAsia="Calibri" w:hAnsi="Arial" w:cs="Arial"/>
          <w:color w:val="000000"/>
          <w:sz w:val="24"/>
          <w:szCs w:val="24"/>
          <w:lang w:eastAsia="en-US"/>
        </w:rPr>
        <w:t>e</w:t>
      </w:r>
      <w:r w:rsidRPr="00310C96">
        <w:rPr>
          <w:rFonts w:ascii="Arial" w:eastAsia="Calibri" w:hAnsi="Arial" w:cs="Arial"/>
          <w:color w:val="000000"/>
          <w:sz w:val="24"/>
          <w:szCs w:val="24"/>
          <w:lang w:eastAsia="en-US"/>
        </w:rPr>
        <w:t xml:space="preserve"> biorazgradivog dijela komunalnog otpada koji se trenutačno odlaže </w:t>
      </w:r>
      <w:r w:rsidR="00030651">
        <w:rPr>
          <w:rFonts w:ascii="Arial" w:eastAsia="Calibri" w:hAnsi="Arial" w:cs="Arial"/>
          <w:color w:val="000000"/>
          <w:sz w:val="24"/>
          <w:szCs w:val="24"/>
          <w:lang w:eastAsia="en-US"/>
        </w:rPr>
        <w:t>na odlagalište komunalnog ot</w:t>
      </w:r>
      <w:r w:rsidR="00361105">
        <w:rPr>
          <w:rFonts w:ascii="Arial" w:eastAsia="Calibri" w:hAnsi="Arial" w:cs="Arial"/>
          <w:color w:val="000000"/>
          <w:sz w:val="24"/>
          <w:szCs w:val="24"/>
          <w:lang w:eastAsia="en-US"/>
        </w:rPr>
        <w:t>pada</w:t>
      </w:r>
      <w:r w:rsidRPr="00310C96">
        <w:rPr>
          <w:rFonts w:ascii="Arial" w:eastAsia="Calibri" w:hAnsi="Arial" w:cs="Arial"/>
          <w:color w:val="000000"/>
          <w:sz w:val="24"/>
          <w:szCs w:val="24"/>
          <w:lang w:eastAsia="en-US"/>
        </w:rPr>
        <w:t xml:space="preserve"> zasigurno je jedan od prioriteta.</w:t>
      </w:r>
      <w:r>
        <w:rPr>
          <w:rFonts w:ascii="Arial" w:eastAsia="Calibri" w:hAnsi="Arial" w:cs="Arial"/>
          <w:color w:val="000000"/>
          <w:sz w:val="24"/>
          <w:szCs w:val="24"/>
          <w:lang w:eastAsia="en-US"/>
        </w:rPr>
        <w:t xml:space="preserve"> K</w:t>
      </w:r>
      <w:r w:rsidRPr="00310C96">
        <w:rPr>
          <w:rFonts w:ascii="Arial" w:eastAsia="Calibri" w:hAnsi="Arial" w:cs="Arial"/>
          <w:color w:val="000000"/>
          <w:sz w:val="24"/>
          <w:szCs w:val="24"/>
          <w:lang w:eastAsia="en-US"/>
        </w:rPr>
        <w:t xml:space="preserve">uhinjski i sličan </w:t>
      </w:r>
      <w:proofErr w:type="spellStart"/>
      <w:r w:rsidRPr="00310C96">
        <w:rPr>
          <w:rFonts w:ascii="Arial" w:eastAsia="Calibri" w:hAnsi="Arial" w:cs="Arial"/>
          <w:color w:val="000000"/>
          <w:sz w:val="24"/>
          <w:szCs w:val="24"/>
          <w:lang w:eastAsia="en-US"/>
        </w:rPr>
        <w:t>biootpad</w:t>
      </w:r>
      <w:proofErr w:type="spellEnd"/>
      <w:r w:rsidRPr="00310C96">
        <w:rPr>
          <w:rFonts w:ascii="Arial" w:eastAsia="Calibri" w:hAnsi="Arial" w:cs="Arial"/>
          <w:color w:val="000000"/>
          <w:sz w:val="24"/>
          <w:szCs w:val="24"/>
          <w:lang w:eastAsia="en-US"/>
        </w:rPr>
        <w:t xml:space="preserve"> najzastupljenija</w:t>
      </w:r>
      <w:r>
        <w:rPr>
          <w:rFonts w:ascii="Arial" w:eastAsia="Calibri" w:hAnsi="Arial" w:cs="Arial"/>
          <w:color w:val="000000"/>
          <w:sz w:val="24"/>
          <w:szCs w:val="24"/>
          <w:lang w:eastAsia="en-US"/>
        </w:rPr>
        <w:t xml:space="preserve"> je vr</w:t>
      </w:r>
      <w:r w:rsidRPr="00310C96">
        <w:rPr>
          <w:rFonts w:ascii="Arial" w:eastAsia="Calibri" w:hAnsi="Arial" w:cs="Arial"/>
          <w:color w:val="000000"/>
          <w:sz w:val="24"/>
          <w:szCs w:val="24"/>
          <w:lang w:eastAsia="en-US"/>
        </w:rPr>
        <w:t xml:space="preserve">sta biorazgradivog dijela komunalnog otpada. </w:t>
      </w:r>
    </w:p>
    <w:p w14:paraId="3C57477C" w14:textId="77777777" w:rsidR="00BD4390" w:rsidRDefault="00BD4390" w:rsidP="00184519">
      <w:pPr>
        <w:spacing w:after="0"/>
        <w:ind w:firstLine="709"/>
        <w:jc w:val="both"/>
        <w:rPr>
          <w:rFonts w:ascii="Arial" w:eastAsia="Calibri" w:hAnsi="Arial" w:cs="Arial"/>
          <w:color w:val="000000"/>
          <w:sz w:val="24"/>
          <w:szCs w:val="24"/>
          <w:lang w:eastAsia="en-US"/>
        </w:rPr>
      </w:pPr>
    </w:p>
    <w:p w14:paraId="65955107" w14:textId="7A24DEBC" w:rsidR="00497F11" w:rsidRPr="00310C96" w:rsidRDefault="00D557EA" w:rsidP="00B931B8">
      <w:pPr>
        <w:spacing w:after="0"/>
        <w:ind w:firstLine="709"/>
        <w:jc w:val="both"/>
        <w:rPr>
          <w:rFonts w:ascii="Arial" w:eastAsia="Calibri" w:hAnsi="Arial" w:cs="Arial"/>
          <w:color w:val="000000"/>
          <w:sz w:val="24"/>
          <w:szCs w:val="24"/>
          <w:lang w:eastAsia="en-US"/>
        </w:rPr>
      </w:pPr>
      <w:r w:rsidRPr="008863AE">
        <w:rPr>
          <w:rFonts w:ascii="Arial" w:eastAsia="Calibri" w:hAnsi="Arial" w:cs="Arial"/>
          <w:color w:val="000000"/>
          <w:sz w:val="24"/>
          <w:szCs w:val="24"/>
          <w:lang w:eastAsia="en-US"/>
        </w:rPr>
        <w:t>Tijekom 201</w:t>
      </w:r>
      <w:r w:rsidR="005C779D">
        <w:rPr>
          <w:rFonts w:ascii="Arial" w:eastAsia="Calibri" w:hAnsi="Arial" w:cs="Arial"/>
          <w:color w:val="000000"/>
          <w:sz w:val="24"/>
          <w:szCs w:val="24"/>
          <w:lang w:eastAsia="en-US"/>
        </w:rPr>
        <w:t>8</w:t>
      </w:r>
      <w:r w:rsidR="005E27EC" w:rsidRPr="008863AE">
        <w:rPr>
          <w:rFonts w:ascii="Arial" w:eastAsia="Calibri" w:hAnsi="Arial" w:cs="Arial"/>
          <w:color w:val="000000"/>
          <w:sz w:val="24"/>
          <w:szCs w:val="24"/>
          <w:lang w:eastAsia="en-US"/>
        </w:rPr>
        <w:t>.</w:t>
      </w:r>
      <w:r w:rsidR="00064771" w:rsidRPr="008863AE">
        <w:rPr>
          <w:rFonts w:ascii="Arial" w:eastAsia="Calibri" w:hAnsi="Arial" w:cs="Arial"/>
          <w:color w:val="000000"/>
          <w:sz w:val="24"/>
          <w:szCs w:val="24"/>
          <w:lang w:eastAsia="en-US"/>
        </w:rPr>
        <w:t xml:space="preserve"> </w:t>
      </w:r>
      <w:r w:rsidR="005E27EC" w:rsidRPr="008863AE">
        <w:rPr>
          <w:rFonts w:ascii="Arial" w:eastAsia="Calibri" w:hAnsi="Arial" w:cs="Arial"/>
          <w:color w:val="000000"/>
          <w:sz w:val="24"/>
          <w:szCs w:val="24"/>
          <w:lang w:eastAsia="en-US"/>
        </w:rPr>
        <w:t>godine u okviru kampanje „</w:t>
      </w:r>
      <w:proofErr w:type="spellStart"/>
      <w:r w:rsidR="005E27EC" w:rsidRPr="008863AE">
        <w:rPr>
          <w:rFonts w:ascii="Arial" w:eastAsia="Calibri" w:hAnsi="Arial" w:cs="Arial"/>
          <w:color w:val="000000"/>
          <w:sz w:val="24"/>
          <w:szCs w:val="24"/>
          <w:lang w:eastAsia="en-US"/>
        </w:rPr>
        <w:t>Kompostiranje</w:t>
      </w:r>
      <w:proofErr w:type="spellEnd"/>
      <w:r w:rsidR="005E27EC" w:rsidRPr="008863AE">
        <w:rPr>
          <w:rFonts w:ascii="Arial" w:eastAsia="Calibri" w:hAnsi="Arial" w:cs="Arial"/>
          <w:color w:val="000000"/>
          <w:sz w:val="24"/>
          <w:szCs w:val="24"/>
          <w:lang w:eastAsia="en-US"/>
        </w:rPr>
        <w:t xml:space="preserve"> u vlastitom vrtu“ građanima </w:t>
      </w:r>
      <w:r w:rsidR="005E27EC" w:rsidRPr="00EA7640">
        <w:rPr>
          <w:rFonts w:ascii="Arial" w:eastAsia="Calibri" w:hAnsi="Arial" w:cs="Arial"/>
          <w:color w:val="000000"/>
          <w:sz w:val="24"/>
          <w:szCs w:val="24"/>
          <w:lang w:eastAsia="en-US"/>
        </w:rPr>
        <w:t xml:space="preserve">je podijeljeno </w:t>
      </w:r>
      <w:r w:rsidR="00EA7640" w:rsidRPr="00EA7640">
        <w:rPr>
          <w:rFonts w:ascii="Arial" w:eastAsia="Calibri" w:hAnsi="Arial" w:cs="Arial"/>
          <w:color w:val="000000"/>
          <w:sz w:val="24"/>
          <w:szCs w:val="24"/>
          <w:lang w:eastAsia="en-US"/>
        </w:rPr>
        <w:t>150</w:t>
      </w:r>
      <w:r w:rsidR="005E27EC" w:rsidRPr="00EA7640">
        <w:rPr>
          <w:rFonts w:ascii="Arial" w:eastAsia="Calibri" w:hAnsi="Arial" w:cs="Arial"/>
          <w:color w:val="000000"/>
          <w:sz w:val="24"/>
          <w:szCs w:val="24"/>
          <w:lang w:eastAsia="en-US"/>
        </w:rPr>
        <w:t xml:space="preserve"> komada </w:t>
      </w:r>
      <w:proofErr w:type="spellStart"/>
      <w:r w:rsidR="005E27EC" w:rsidRPr="00EA7640">
        <w:rPr>
          <w:rFonts w:ascii="Arial" w:eastAsia="Calibri" w:hAnsi="Arial" w:cs="Arial"/>
          <w:color w:val="000000"/>
          <w:sz w:val="24"/>
          <w:szCs w:val="24"/>
          <w:lang w:eastAsia="en-US"/>
        </w:rPr>
        <w:t>kompostera</w:t>
      </w:r>
      <w:proofErr w:type="spellEnd"/>
      <w:r w:rsidR="005E27EC" w:rsidRPr="008863AE">
        <w:rPr>
          <w:rFonts w:ascii="Arial" w:eastAsia="Calibri" w:hAnsi="Arial" w:cs="Arial"/>
          <w:color w:val="000000"/>
          <w:sz w:val="24"/>
          <w:szCs w:val="24"/>
          <w:lang w:eastAsia="en-US"/>
        </w:rPr>
        <w:t>, a kampan</w:t>
      </w:r>
      <w:r w:rsidR="005C779D">
        <w:rPr>
          <w:rFonts w:ascii="Arial" w:eastAsia="Calibri" w:hAnsi="Arial" w:cs="Arial"/>
          <w:color w:val="000000"/>
          <w:sz w:val="24"/>
          <w:szCs w:val="24"/>
          <w:lang w:eastAsia="en-US"/>
        </w:rPr>
        <w:t>ja se planira provoditi i u 2019</w:t>
      </w:r>
      <w:r w:rsidR="00BD4390" w:rsidRPr="008863AE">
        <w:rPr>
          <w:rFonts w:ascii="Arial" w:eastAsia="Calibri" w:hAnsi="Arial" w:cs="Arial"/>
          <w:color w:val="000000"/>
          <w:sz w:val="24"/>
          <w:szCs w:val="24"/>
          <w:lang w:eastAsia="en-US"/>
        </w:rPr>
        <w:t>.g.</w:t>
      </w:r>
      <w:r w:rsidR="005E27EC" w:rsidRPr="008863AE">
        <w:rPr>
          <w:rFonts w:ascii="Arial" w:eastAsia="Calibri" w:hAnsi="Arial" w:cs="Arial"/>
          <w:color w:val="000000"/>
          <w:sz w:val="24"/>
          <w:szCs w:val="24"/>
          <w:lang w:eastAsia="en-US"/>
        </w:rPr>
        <w:t>.</w:t>
      </w:r>
    </w:p>
    <w:p w14:paraId="2C526537" w14:textId="77777777" w:rsidR="00310C96" w:rsidRPr="00310C96" w:rsidRDefault="00310C96" w:rsidP="00361105">
      <w:pPr>
        <w:spacing w:after="0"/>
        <w:jc w:val="both"/>
        <w:rPr>
          <w:rFonts w:ascii="Arial" w:eastAsia="Calibri" w:hAnsi="Arial" w:cs="Arial"/>
          <w:color w:val="000000"/>
          <w:sz w:val="24"/>
          <w:szCs w:val="24"/>
          <w:lang w:eastAsia="en-US"/>
        </w:rPr>
      </w:pPr>
      <w:r w:rsidRPr="00310C96">
        <w:rPr>
          <w:rFonts w:ascii="Arial" w:eastAsia="Calibri" w:hAnsi="Arial" w:cs="Arial"/>
          <w:color w:val="000000"/>
          <w:sz w:val="24"/>
          <w:szCs w:val="24"/>
          <w:lang w:eastAsia="en-US"/>
        </w:rPr>
        <w:t xml:space="preserve">U </w:t>
      </w:r>
      <w:proofErr w:type="spellStart"/>
      <w:r w:rsidRPr="00310C96">
        <w:rPr>
          <w:rFonts w:ascii="Arial" w:eastAsia="Calibri" w:hAnsi="Arial" w:cs="Arial"/>
          <w:color w:val="000000"/>
          <w:sz w:val="24"/>
          <w:szCs w:val="24"/>
          <w:lang w:eastAsia="en-US"/>
        </w:rPr>
        <w:t>biootpad</w:t>
      </w:r>
      <w:proofErr w:type="spellEnd"/>
      <w:r w:rsidRPr="00310C96">
        <w:rPr>
          <w:rFonts w:ascii="Arial" w:eastAsia="Calibri" w:hAnsi="Arial" w:cs="Arial"/>
          <w:color w:val="000000"/>
          <w:sz w:val="24"/>
          <w:szCs w:val="24"/>
          <w:lang w:eastAsia="en-US"/>
        </w:rPr>
        <w:t xml:space="preserve"> koji se proizvodi u kućanstvima, a pogodan je za </w:t>
      </w:r>
      <w:proofErr w:type="spellStart"/>
      <w:r w:rsidRPr="00310C96">
        <w:rPr>
          <w:rFonts w:ascii="Arial" w:eastAsia="Calibri" w:hAnsi="Arial" w:cs="Arial"/>
          <w:color w:val="000000"/>
          <w:sz w:val="24"/>
          <w:szCs w:val="24"/>
          <w:lang w:eastAsia="en-US"/>
        </w:rPr>
        <w:t>kompostiranje</w:t>
      </w:r>
      <w:proofErr w:type="spellEnd"/>
      <w:r w:rsidRPr="00310C96">
        <w:rPr>
          <w:rFonts w:ascii="Arial" w:eastAsia="Calibri" w:hAnsi="Arial" w:cs="Arial"/>
          <w:color w:val="000000"/>
          <w:sz w:val="24"/>
          <w:szCs w:val="24"/>
          <w:lang w:eastAsia="en-US"/>
        </w:rPr>
        <w:t xml:space="preserve"> spada :</w:t>
      </w:r>
    </w:p>
    <w:p w14:paraId="7001C97E" w14:textId="77777777" w:rsidR="00310C96" w:rsidRPr="00310C96" w:rsidRDefault="00310C96" w:rsidP="00310C96">
      <w:pPr>
        <w:numPr>
          <w:ilvl w:val="0"/>
          <w:numId w:val="28"/>
        </w:numPr>
        <w:autoSpaceDE w:val="0"/>
        <w:autoSpaceDN w:val="0"/>
        <w:adjustRightInd w:val="0"/>
        <w:spacing w:after="0"/>
        <w:contextualSpacing/>
        <w:jc w:val="both"/>
        <w:rPr>
          <w:rFonts w:ascii="Arial" w:eastAsia="Calibri" w:hAnsi="Arial" w:cs="Arial"/>
          <w:sz w:val="24"/>
          <w:szCs w:val="24"/>
          <w:lang w:eastAsia="en-US"/>
        </w:rPr>
      </w:pPr>
      <w:r w:rsidRPr="00310C96">
        <w:rPr>
          <w:rFonts w:ascii="Arial" w:eastAsia="Calibri" w:hAnsi="Arial" w:cs="Arial"/>
          <w:sz w:val="24"/>
          <w:szCs w:val="24"/>
          <w:lang w:eastAsia="en-US"/>
        </w:rPr>
        <w:t>kuhinjski otpad (voće i povrće, kruh, ljuske od jaja, talog kave i čaja, i slično).</w:t>
      </w:r>
    </w:p>
    <w:p w14:paraId="0F9BD0CD" w14:textId="77777777" w:rsidR="00310C96" w:rsidRPr="00310C96" w:rsidRDefault="00310C96" w:rsidP="00310C96">
      <w:pPr>
        <w:numPr>
          <w:ilvl w:val="0"/>
          <w:numId w:val="28"/>
        </w:numPr>
        <w:autoSpaceDE w:val="0"/>
        <w:autoSpaceDN w:val="0"/>
        <w:adjustRightInd w:val="0"/>
        <w:contextualSpacing/>
        <w:jc w:val="both"/>
        <w:rPr>
          <w:rFonts w:ascii="Arial" w:eastAsia="Calibri" w:hAnsi="Arial" w:cs="Arial"/>
          <w:sz w:val="24"/>
          <w:szCs w:val="24"/>
          <w:lang w:eastAsia="en-US"/>
        </w:rPr>
      </w:pPr>
      <w:r w:rsidRPr="00310C96">
        <w:rPr>
          <w:rFonts w:ascii="Arial" w:eastAsia="Calibri" w:hAnsi="Arial" w:cs="Arial"/>
          <w:sz w:val="24"/>
          <w:szCs w:val="24"/>
          <w:lang w:eastAsia="en-US"/>
        </w:rPr>
        <w:t>vrtni i zeleni otpad (lišće i granje, trava i korov, slama i slično);</w:t>
      </w:r>
    </w:p>
    <w:p w14:paraId="67A5FCD8" w14:textId="77777777" w:rsidR="00310C96" w:rsidRPr="00310C96" w:rsidRDefault="00310C96" w:rsidP="00310C96">
      <w:pPr>
        <w:autoSpaceDE w:val="0"/>
        <w:autoSpaceDN w:val="0"/>
        <w:adjustRightInd w:val="0"/>
        <w:jc w:val="both"/>
        <w:rPr>
          <w:rFonts w:ascii="Arial" w:eastAsia="Calibri" w:hAnsi="Arial" w:cs="Arial"/>
          <w:color w:val="000000"/>
          <w:sz w:val="24"/>
          <w:szCs w:val="24"/>
          <w:lang w:eastAsia="en-US"/>
        </w:rPr>
      </w:pPr>
      <w:r w:rsidRPr="00310C96">
        <w:rPr>
          <w:rFonts w:ascii="Arial" w:eastAsia="Calibri" w:hAnsi="Arial" w:cs="Arial"/>
          <w:sz w:val="24"/>
          <w:szCs w:val="24"/>
          <w:lang w:eastAsia="en-US"/>
        </w:rPr>
        <w:lastRenderedPageBreak/>
        <w:t xml:space="preserve">U kuhinjski i vrtni otpad koji nije pogodan za </w:t>
      </w:r>
      <w:proofErr w:type="spellStart"/>
      <w:r w:rsidRPr="00310C96">
        <w:rPr>
          <w:rFonts w:ascii="Arial" w:eastAsia="Calibri" w:hAnsi="Arial" w:cs="Arial"/>
          <w:sz w:val="24"/>
          <w:szCs w:val="24"/>
          <w:lang w:eastAsia="en-US"/>
        </w:rPr>
        <w:t>kompostiranje</w:t>
      </w:r>
      <w:proofErr w:type="spellEnd"/>
      <w:r w:rsidRPr="00310C96">
        <w:rPr>
          <w:rFonts w:ascii="Arial" w:eastAsia="Calibri" w:hAnsi="Arial" w:cs="Arial"/>
          <w:sz w:val="24"/>
          <w:szCs w:val="24"/>
          <w:lang w:eastAsia="en-US"/>
        </w:rPr>
        <w:t xml:space="preserve"> spada: </w:t>
      </w:r>
      <w:r w:rsidRPr="00310C96">
        <w:rPr>
          <w:rFonts w:ascii="Arial" w:eastAsia="Calibri" w:hAnsi="Arial" w:cs="Arial"/>
          <w:color w:val="000000"/>
          <w:sz w:val="24"/>
          <w:szCs w:val="24"/>
          <w:lang w:eastAsia="en-US"/>
        </w:rPr>
        <w:t xml:space="preserve">meso, kosti, </w:t>
      </w:r>
      <w:r w:rsidRPr="00310C96">
        <w:rPr>
          <w:rFonts w:ascii="Arial" w:eastAsia="Calibri" w:hAnsi="Arial" w:cs="Arial"/>
          <w:sz w:val="24"/>
          <w:szCs w:val="24"/>
          <w:lang w:eastAsia="en-US"/>
        </w:rPr>
        <w:t xml:space="preserve">kuhani tekući ostaci hrane, </w:t>
      </w:r>
      <w:r w:rsidRPr="00310C96">
        <w:rPr>
          <w:rFonts w:ascii="Arial" w:eastAsia="Calibri" w:hAnsi="Arial" w:cs="Arial"/>
          <w:color w:val="000000"/>
          <w:sz w:val="24"/>
          <w:szCs w:val="24"/>
          <w:lang w:eastAsia="en-US"/>
        </w:rPr>
        <w:t>velike količine novinskog papira, časopisi u boji i drugo.</w:t>
      </w:r>
    </w:p>
    <w:p w14:paraId="0B8617BC" w14:textId="2F494A58" w:rsidR="008863AE" w:rsidRDefault="00310C96" w:rsidP="00030651">
      <w:pPr>
        <w:ind w:firstLine="708"/>
        <w:jc w:val="both"/>
        <w:rPr>
          <w:rFonts w:ascii="Arial" w:eastAsia="Calibri" w:hAnsi="Arial" w:cs="Arial"/>
          <w:color w:val="000000"/>
          <w:sz w:val="24"/>
          <w:szCs w:val="24"/>
          <w:lang w:eastAsia="en-US"/>
        </w:rPr>
      </w:pPr>
      <w:r>
        <w:rPr>
          <w:rFonts w:ascii="Arial" w:eastAsia="Calibri" w:hAnsi="Arial" w:cs="Arial"/>
          <w:color w:val="000000"/>
          <w:sz w:val="24"/>
          <w:szCs w:val="24"/>
          <w:lang w:eastAsia="en-US"/>
        </w:rPr>
        <w:t>PGO pre</w:t>
      </w:r>
      <w:r w:rsidRPr="00310C96">
        <w:rPr>
          <w:rFonts w:ascii="Arial" w:eastAsia="Calibri" w:hAnsi="Arial" w:cs="Arial"/>
          <w:color w:val="000000"/>
          <w:sz w:val="24"/>
          <w:szCs w:val="24"/>
          <w:lang w:eastAsia="en-US"/>
        </w:rPr>
        <w:t>dviđa o</w:t>
      </w:r>
      <w:r w:rsidRPr="00310C96">
        <w:rPr>
          <w:rFonts w:ascii="Arial" w:eastAsia="Calibri" w:hAnsi="Arial" w:cs="Arial"/>
          <w:bCs/>
          <w:color w:val="000000"/>
          <w:sz w:val="24"/>
          <w:szCs w:val="24"/>
          <w:lang w:eastAsia="en-US"/>
        </w:rPr>
        <w:t xml:space="preserve">dvojeno sakupljanje </w:t>
      </w:r>
      <w:proofErr w:type="spellStart"/>
      <w:r w:rsidRPr="00310C96">
        <w:rPr>
          <w:rFonts w:ascii="Arial" w:eastAsia="Calibri" w:hAnsi="Arial" w:cs="Arial"/>
          <w:bCs/>
          <w:color w:val="000000"/>
          <w:sz w:val="24"/>
          <w:szCs w:val="24"/>
          <w:lang w:eastAsia="en-US"/>
        </w:rPr>
        <w:t>biootpada</w:t>
      </w:r>
      <w:proofErr w:type="spellEnd"/>
      <w:r w:rsidRPr="00310C96">
        <w:rPr>
          <w:rFonts w:ascii="Arial" w:eastAsia="Calibri" w:hAnsi="Arial" w:cs="Arial"/>
          <w:bCs/>
          <w:color w:val="000000"/>
          <w:sz w:val="24"/>
          <w:szCs w:val="24"/>
          <w:lang w:eastAsia="en-US"/>
        </w:rPr>
        <w:t xml:space="preserve"> putem posebnih spremnika (smeđi)</w:t>
      </w:r>
      <w:r w:rsidRPr="00310C96">
        <w:rPr>
          <w:rFonts w:ascii="Arial" w:eastAsia="Calibri" w:hAnsi="Arial" w:cs="Arial"/>
          <w:b/>
          <w:bCs/>
          <w:color w:val="000000"/>
          <w:sz w:val="24"/>
          <w:szCs w:val="24"/>
          <w:lang w:eastAsia="en-US"/>
        </w:rPr>
        <w:t xml:space="preserve"> </w:t>
      </w:r>
      <w:r w:rsidRPr="00310C96">
        <w:rPr>
          <w:rFonts w:ascii="Arial" w:eastAsia="Calibri" w:hAnsi="Arial" w:cs="Arial"/>
          <w:bCs/>
          <w:color w:val="000000"/>
          <w:sz w:val="24"/>
          <w:szCs w:val="24"/>
          <w:lang w:eastAsia="en-US"/>
        </w:rPr>
        <w:t>od 80 ili 120l za svakog korisnika</w:t>
      </w:r>
      <w:r w:rsidRPr="00310C96">
        <w:rPr>
          <w:rFonts w:ascii="Arial" w:eastAsia="Calibri" w:hAnsi="Arial" w:cs="Arial"/>
          <w:b/>
          <w:bCs/>
          <w:color w:val="000000"/>
          <w:sz w:val="24"/>
          <w:szCs w:val="24"/>
          <w:lang w:eastAsia="en-US"/>
        </w:rPr>
        <w:t xml:space="preserve">. </w:t>
      </w:r>
      <w:r w:rsidRPr="00310C96">
        <w:rPr>
          <w:rFonts w:ascii="Arial" w:eastAsia="Calibri" w:hAnsi="Arial" w:cs="Arial"/>
          <w:color w:val="000000"/>
          <w:sz w:val="24"/>
          <w:szCs w:val="24"/>
          <w:lang w:eastAsia="en-US"/>
        </w:rPr>
        <w:t>Aktivnost je usmjerena na kućanstva i pravne osobe koje se nalaze na području Grada</w:t>
      </w:r>
      <w:r>
        <w:rPr>
          <w:rFonts w:ascii="Arial" w:eastAsia="Calibri" w:hAnsi="Arial" w:cs="Arial"/>
          <w:color w:val="000000"/>
          <w:sz w:val="24"/>
          <w:szCs w:val="24"/>
          <w:lang w:eastAsia="en-US"/>
        </w:rPr>
        <w:t xml:space="preserve">. </w:t>
      </w:r>
      <w:r w:rsidRPr="00310C96">
        <w:rPr>
          <w:rFonts w:ascii="Arial" w:eastAsia="Calibri" w:hAnsi="Arial" w:cs="Arial"/>
          <w:color w:val="000000"/>
          <w:sz w:val="24"/>
          <w:szCs w:val="24"/>
          <w:lang w:eastAsia="en-US"/>
        </w:rPr>
        <w:t xml:space="preserve">Detaljna razrada aktivnosti definirati će točne infrastrukturne i operativne potrebe za provođenje usluge odvojenog sakupljanja </w:t>
      </w:r>
      <w:proofErr w:type="spellStart"/>
      <w:r w:rsidRPr="00310C96">
        <w:rPr>
          <w:rFonts w:ascii="Arial" w:eastAsia="Calibri" w:hAnsi="Arial" w:cs="Arial"/>
          <w:color w:val="000000"/>
          <w:sz w:val="24"/>
          <w:szCs w:val="24"/>
          <w:lang w:eastAsia="en-US"/>
        </w:rPr>
        <w:t>biootpada</w:t>
      </w:r>
      <w:proofErr w:type="spellEnd"/>
      <w:r w:rsidRPr="00310C96">
        <w:rPr>
          <w:rFonts w:ascii="Arial" w:eastAsia="Calibri" w:hAnsi="Arial" w:cs="Arial"/>
          <w:color w:val="000000"/>
          <w:sz w:val="24"/>
          <w:szCs w:val="24"/>
          <w:lang w:eastAsia="en-US"/>
        </w:rPr>
        <w:t>.</w:t>
      </w:r>
    </w:p>
    <w:p w14:paraId="32494F9B" w14:textId="77777777" w:rsidR="008863AE" w:rsidRPr="00310C96" w:rsidRDefault="008863AE" w:rsidP="00310C96">
      <w:pPr>
        <w:ind w:firstLine="708"/>
        <w:jc w:val="both"/>
        <w:rPr>
          <w:rFonts w:ascii="Arial" w:eastAsia="Calibri" w:hAnsi="Arial" w:cs="Arial"/>
          <w:color w:val="000000"/>
          <w:sz w:val="24"/>
          <w:szCs w:val="24"/>
          <w:lang w:eastAsia="en-US"/>
        </w:rPr>
      </w:pPr>
    </w:p>
    <w:p w14:paraId="3E1DC1C8" w14:textId="77777777" w:rsidR="00310C96" w:rsidRPr="00310C96" w:rsidRDefault="00310C96" w:rsidP="00310C96">
      <w:pPr>
        <w:spacing w:after="0"/>
        <w:jc w:val="both"/>
        <w:rPr>
          <w:rFonts w:ascii="Arial" w:eastAsia="Calibri" w:hAnsi="Arial" w:cs="Arial"/>
          <w:color w:val="000000"/>
          <w:sz w:val="24"/>
          <w:szCs w:val="24"/>
          <w:lang w:eastAsia="en-US"/>
        </w:rPr>
      </w:pPr>
      <w:r w:rsidRPr="00310C96">
        <w:rPr>
          <w:rFonts w:ascii="Arial" w:eastAsia="Calibri" w:hAnsi="Arial" w:cs="Arial"/>
          <w:b/>
          <w:color w:val="000000"/>
          <w:sz w:val="24"/>
          <w:szCs w:val="24"/>
          <w:lang w:eastAsia="en-US"/>
        </w:rPr>
        <w:tab/>
      </w:r>
      <w:r w:rsidRPr="00310C96">
        <w:rPr>
          <w:rFonts w:ascii="Arial" w:eastAsia="Calibri" w:hAnsi="Arial" w:cs="Arial"/>
          <w:color w:val="000000"/>
          <w:sz w:val="24"/>
          <w:szCs w:val="24"/>
          <w:lang w:eastAsia="en-US"/>
        </w:rPr>
        <w:t xml:space="preserve">Prikaz proizvođača </w:t>
      </w:r>
      <w:proofErr w:type="spellStart"/>
      <w:r w:rsidRPr="00310C96">
        <w:rPr>
          <w:rFonts w:ascii="Arial" w:eastAsia="Calibri" w:hAnsi="Arial" w:cs="Arial"/>
          <w:color w:val="000000"/>
          <w:sz w:val="24"/>
          <w:szCs w:val="24"/>
          <w:lang w:eastAsia="en-US"/>
        </w:rPr>
        <w:t>biootpada</w:t>
      </w:r>
      <w:proofErr w:type="spellEnd"/>
      <w:r w:rsidRPr="00310C96">
        <w:rPr>
          <w:rFonts w:ascii="Arial" w:eastAsia="Calibri" w:hAnsi="Arial" w:cs="Arial"/>
          <w:color w:val="000000"/>
          <w:sz w:val="24"/>
          <w:szCs w:val="24"/>
          <w:lang w:eastAsia="en-US"/>
        </w:rPr>
        <w:t xml:space="preserve"> na području Grada Ivanić-Grada</w:t>
      </w:r>
    </w:p>
    <w:tbl>
      <w:tblPr>
        <w:tblStyle w:val="Srednjesjenanje1-Isticanje12"/>
        <w:tblW w:w="0" w:type="auto"/>
        <w:jc w:val="center"/>
        <w:tblLook w:val="04A0" w:firstRow="1" w:lastRow="0" w:firstColumn="1" w:lastColumn="0" w:noHBand="0" w:noVBand="1"/>
      </w:tblPr>
      <w:tblGrid>
        <w:gridCol w:w="4404"/>
        <w:gridCol w:w="4404"/>
      </w:tblGrid>
      <w:tr w:rsidR="00310C96" w:rsidRPr="00310C96" w14:paraId="7C89F06A" w14:textId="77777777" w:rsidTr="006537FC">
        <w:trPr>
          <w:cnfStyle w:val="100000000000" w:firstRow="1" w:lastRow="0" w:firstColumn="0" w:lastColumn="0" w:oddVBand="0" w:evenVBand="0" w:oddHBand="0" w:evenHBand="0" w:firstRowFirstColumn="0" w:firstRowLastColumn="0" w:lastRowFirstColumn="0" w:lastRowLastColumn="0"/>
          <w:trHeight w:hRule="exact" w:val="760"/>
          <w:jc w:val="center"/>
        </w:trPr>
        <w:tc>
          <w:tcPr>
            <w:cnfStyle w:val="001000000000" w:firstRow="0" w:lastRow="0" w:firstColumn="1" w:lastColumn="0" w:oddVBand="0" w:evenVBand="0" w:oddHBand="0" w:evenHBand="0" w:firstRowFirstColumn="0" w:firstRowLastColumn="0" w:lastRowFirstColumn="0" w:lastRowLastColumn="0"/>
            <w:tcW w:w="4404" w:type="dxa"/>
          </w:tcPr>
          <w:p w14:paraId="169FDD84" w14:textId="77777777" w:rsidR="00310C96" w:rsidRPr="00310C96" w:rsidRDefault="00310C96" w:rsidP="00310C96">
            <w:pPr>
              <w:spacing w:line="276" w:lineRule="auto"/>
              <w:jc w:val="center"/>
              <w:rPr>
                <w:rFonts w:ascii="Arial" w:hAnsi="Arial" w:cs="Arial"/>
                <w:sz w:val="24"/>
                <w:szCs w:val="24"/>
              </w:rPr>
            </w:pPr>
            <w:r w:rsidRPr="00310C96">
              <w:rPr>
                <w:rFonts w:ascii="Arial" w:hAnsi="Arial" w:cs="Arial"/>
                <w:sz w:val="24"/>
                <w:szCs w:val="24"/>
              </w:rPr>
              <w:t>KUĆANSTVA</w:t>
            </w:r>
          </w:p>
          <w:p w14:paraId="0E01CBDA" w14:textId="77777777" w:rsidR="00310C96" w:rsidRPr="00310C96" w:rsidRDefault="00310C96" w:rsidP="00310C96">
            <w:pPr>
              <w:spacing w:line="276" w:lineRule="auto"/>
              <w:jc w:val="center"/>
              <w:rPr>
                <w:rFonts w:ascii="Arial" w:hAnsi="Arial" w:cs="Arial"/>
                <w:sz w:val="24"/>
                <w:szCs w:val="24"/>
              </w:rPr>
            </w:pPr>
          </w:p>
        </w:tc>
        <w:tc>
          <w:tcPr>
            <w:tcW w:w="4404" w:type="dxa"/>
          </w:tcPr>
          <w:p w14:paraId="75F614D4" w14:textId="77777777" w:rsidR="00310C96" w:rsidRPr="00310C96" w:rsidRDefault="00310C96" w:rsidP="00310C96">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310C96">
              <w:rPr>
                <w:rFonts w:ascii="Arial" w:hAnsi="Arial" w:cs="Arial"/>
                <w:sz w:val="24"/>
                <w:szCs w:val="24"/>
              </w:rPr>
              <w:t>PRAVNE OSOBE</w:t>
            </w:r>
          </w:p>
        </w:tc>
      </w:tr>
      <w:tr w:rsidR="00310C96" w:rsidRPr="00310C96" w14:paraId="6B0F6C04" w14:textId="77777777" w:rsidTr="006537FC">
        <w:trPr>
          <w:cnfStyle w:val="000000100000" w:firstRow="0" w:lastRow="0" w:firstColumn="0" w:lastColumn="0" w:oddVBand="0" w:evenVBand="0" w:oddHBand="1" w:evenHBand="0" w:firstRowFirstColumn="0" w:firstRowLastColumn="0" w:lastRowFirstColumn="0" w:lastRowLastColumn="0"/>
          <w:trHeight w:val="934"/>
          <w:jc w:val="center"/>
        </w:trPr>
        <w:tc>
          <w:tcPr>
            <w:cnfStyle w:val="001000000000" w:firstRow="0" w:lastRow="0" w:firstColumn="1" w:lastColumn="0" w:oddVBand="0" w:evenVBand="0" w:oddHBand="0" w:evenHBand="0" w:firstRowFirstColumn="0" w:firstRowLastColumn="0" w:lastRowFirstColumn="0" w:lastRowLastColumn="0"/>
            <w:tcW w:w="4404" w:type="dxa"/>
          </w:tcPr>
          <w:p w14:paraId="52D905D2" w14:textId="77777777" w:rsidR="00310C96" w:rsidRPr="00310C96" w:rsidRDefault="00310C96" w:rsidP="00310C96">
            <w:pPr>
              <w:spacing w:line="276" w:lineRule="auto"/>
              <w:jc w:val="both"/>
              <w:rPr>
                <w:rFonts w:ascii="Arial" w:hAnsi="Arial" w:cs="Arial"/>
                <w:color w:val="000000"/>
                <w:sz w:val="24"/>
                <w:szCs w:val="24"/>
              </w:rPr>
            </w:pPr>
          </w:p>
          <w:p w14:paraId="6AC1381B" w14:textId="77777777" w:rsidR="00310C96" w:rsidRPr="00310C96" w:rsidRDefault="00310C96" w:rsidP="00310C96">
            <w:pPr>
              <w:numPr>
                <w:ilvl w:val="0"/>
                <w:numId w:val="27"/>
              </w:numPr>
              <w:spacing w:line="276" w:lineRule="auto"/>
              <w:contextualSpacing/>
              <w:jc w:val="both"/>
              <w:rPr>
                <w:rFonts w:ascii="Arial" w:hAnsi="Arial" w:cs="Arial"/>
                <w:color w:val="000000"/>
                <w:sz w:val="24"/>
                <w:szCs w:val="24"/>
              </w:rPr>
            </w:pPr>
            <w:proofErr w:type="spellStart"/>
            <w:r w:rsidRPr="00310C96">
              <w:rPr>
                <w:rFonts w:ascii="Arial" w:hAnsi="Arial" w:cs="Arial"/>
                <w:color w:val="000000"/>
                <w:sz w:val="24"/>
                <w:szCs w:val="24"/>
              </w:rPr>
              <w:t>privatne</w:t>
            </w:r>
            <w:proofErr w:type="spell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kuće</w:t>
            </w:r>
            <w:proofErr w:type="spellEnd"/>
          </w:p>
        </w:tc>
        <w:tc>
          <w:tcPr>
            <w:tcW w:w="4404" w:type="dxa"/>
          </w:tcPr>
          <w:p w14:paraId="11925674" w14:textId="77777777" w:rsidR="00310C96" w:rsidRPr="00310C96" w:rsidRDefault="00310C96" w:rsidP="00310C96">
            <w:pPr>
              <w:numPr>
                <w:ilvl w:val="0"/>
                <w:numId w:val="27"/>
              </w:num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proofErr w:type="spellStart"/>
            <w:r w:rsidRPr="00310C96">
              <w:rPr>
                <w:rFonts w:ascii="Arial" w:hAnsi="Arial" w:cs="Arial"/>
                <w:color w:val="000000"/>
                <w:sz w:val="24"/>
                <w:szCs w:val="24"/>
              </w:rPr>
              <w:t>mali</w:t>
            </w:r>
            <w:proofErr w:type="spell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proizvođači</w:t>
            </w:r>
            <w:proofErr w:type="spellEnd"/>
          </w:p>
          <w:p w14:paraId="360B502C" w14:textId="77777777" w:rsidR="00310C96" w:rsidRPr="00310C96" w:rsidRDefault="00310C96" w:rsidP="00310C96">
            <w:pPr>
              <w:spacing w:line="276" w:lineRule="auto"/>
              <w:ind w:left="7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310C96">
              <w:rPr>
                <w:rFonts w:ascii="Arial" w:hAnsi="Arial" w:cs="Arial"/>
                <w:color w:val="000000"/>
                <w:sz w:val="24"/>
                <w:szCs w:val="24"/>
              </w:rPr>
              <w:t>(</w:t>
            </w:r>
            <w:proofErr w:type="spellStart"/>
            <w:r w:rsidRPr="00310C96">
              <w:rPr>
                <w:rFonts w:ascii="Arial" w:hAnsi="Arial" w:cs="Arial"/>
                <w:color w:val="000000"/>
                <w:sz w:val="24"/>
                <w:szCs w:val="24"/>
              </w:rPr>
              <w:t>vrtići</w:t>
            </w:r>
            <w:proofErr w:type="spell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škole</w:t>
            </w:r>
            <w:proofErr w:type="spell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institucije</w:t>
            </w:r>
            <w:proofErr w:type="spell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tvrtke,hoteli</w:t>
            </w:r>
            <w:proofErr w:type="spell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restorani</w:t>
            </w:r>
            <w:proofErr w:type="spellEnd"/>
            <w:r w:rsidRPr="00310C96">
              <w:rPr>
                <w:rFonts w:ascii="Arial" w:hAnsi="Arial" w:cs="Arial"/>
                <w:color w:val="000000"/>
                <w:sz w:val="24"/>
                <w:szCs w:val="24"/>
              </w:rPr>
              <w:t>)</w:t>
            </w:r>
          </w:p>
        </w:tc>
      </w:tr>
      <w:tr w:rsidR="00310C96" w:rsidRPr="00310C96" w14:paraId="168ACAA0" w14:textId="77777777" w:rsidTr="006537FC">
        <w:trPr>
          <w:cnfStyle w:val="000000010000" w:firstRow="0" w:lastRow="0" w:firstColumn="0" w:lastColumn="0" w:oddVBand="0" w:evenVBand="0" w:oddHBand="0" w:evenHBand="1" w:firstRowFirstColumn="0" w:firstRowLastColumn="0" w:lastRowFirstColumn="0" w:lastRowLastColumn="0"/>
          <w:trHeight w:val="547"/>
          <w:jc w:val="center"/>
        </w:trPr>
        <w:tc>
          <w:tcPr>
            <w:cnfStyle w:val="001000000000" w:firstRow="0" w:lastRow="0" w:firstColumn="1" w:lastColumn="0" w:oddVBand="0" w:evenVBand="0" w:oddHBand="0" w:evenHBand="0" w:firstRowFirstColumn="0" w:firstRowLastColumn="0" w:lastRowFirstColumn="0" w:lastRowLastColumn="0"/>
            <w:tcW w:w="4404" w:type="dxa"/>
          </w:tcPr>
          <w:p w14:paraId="49AFD2F5" w14:textId="77777777" w:rsidR="00310C96" w:rsidRPr="00310C96" w:rsidRDefault="00310C96" w:rsidP="00310C96">
            <w:pPr>
              <w:spacing w:line="276" w:lineRule="auto"/>
              <w:jc w:val="both"/>
              <w:rPr>
                <w:rFonts w:ascii="Arial" w:hAnsi="Arial" w:cs="Arial"/>
                <w:color w:val="000000"/>
                <w:sz w:val="24"/>
                <w:szCs w:val="24"/>
              </w:rPr>
            </w:pPr>
          </w:p>
        </w:tc>
        <w:tc>
          <w:tcPr>
            <w:tcW w:w="4404" w:type="dxa"/>
          </w:tcPr>
          <w:p w14:paraId="793CE46E" w14:textId="77777777" w:rsidR="00310C96" w:rsidRPr="00310C96" w:rsidRDefault="00310C96" w:rsidP="00310C96">
            <w:pPr>
              <w:numPr>
                <w:ilvl w:val="0"/>
                <w:numId w:val="27"/>
              </w:numPr>
              <w:spacing w:line="276" w:lineRule="auto"/>
              <w:contextualSpacing/>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proofErr w:type="spellStart"/>
            <w:r w:rsidRPr="00310C96">
              <w:rPr>
                <w:rFonts w:ascii="Arial" w:hAnsi="Arial" w:cs="Arial"/>
                <w:color w:val="000000"/>
                <w:sz w:val="24"/>
                <w:szCs w:val="24"/>
              </w:rPr>
              <w:t>veliki</w:t>
            </w:r>
            <w:proofErr w:type="spell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proizvođači</w:t>
            </w:r>
            <w:proofErr w:type="spellEnd"/>
          </w:p>
          <w:p w14:paraId="30145197" w14:textId="77777777" w:rsidR="00310C96" w:rsidRPr="00310C96" w:rsidRDefault="00310C96" w:rsidP="00310C96">
            <w:pPr>
              <w:spacing w:line="276" w:lineRule="auto"/>
              <w:ind w:left="720"/>
              <w:contextualSpacing/>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310C96">
              <w:rPr>
                <w:rFonts w:ascii="Arial" w:hAnsi="Arial" w:cs="Arial"/>
                <w:color w:val="000000"/>
                <w:sz w:val="24"/>
                <w:szCs w:val="24"/>
              </w:rPr>
              <w:t>(</w:t>
            </w:r>
            <w:proofErr w:type="spellStart"/>
            <w:proofErr w:type="gramStart"/>
            <w:r w:rsidRPr="00310C96">
              <w:rPr>
                <w:rFonts w:ascii="Arial" w:hAnsi="Arial" w:cs="Arial"/>
                <w:color w:val="000000"/>
                <w:sz w:val="24"/>
                <w:szCs w:val="24"/>
              </w:rPr>
              <w:t>trgovački</w:t>
            </w:r>
            <w:proofErr w:type="spellEnd"/>
            <w:proofErr w:type="gram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centri</w:t>
            </w:r>
            <w:proofErr w:type="spell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prehrambena</w:t>
            </w:r>
            <w:proofErr w:type="spell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industrija</w:t>
            </w:r>
            <w:proofErr w:type="spell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velike</w:t>
            </w:r>
            <w:proofErr w:type="spellEnd"/>
            <w:r w:rsidRPr="00310C96">
              <w:rPr>
                <w:rFonts w:ascii="Arial" w:hAnsi="Arial" w:cs="Arial"/>
                <w:color w:val="000000"/>
                <w:sz w:val="24"/>
                <w:szCs w:val="24"/>
              </w:rPr>
              <w:t xml:space="preserve"> </w:t>
            </w:r>
            <w:proofErr w:type="spellStart"/>
            <w:r w:rsidRPr="00310C96">
              <w:rPr>
                <w:rFonts w:ascii="Arial" w:hAnsi="Arial" w:cs="Arial"/>
                <w:color w:val="000000"/>
                <w:sz w:val="24"/>
                <w:szCs w:val="24"/>
              </w:rPr>
              <w:t>tvrtke</w:t>
            </w:r>
            <w:proofErr w:type="spellEnd"/>
            <w:r w:rsidRPr="00310C96">
              <w:rPr>
                <w:rFonts w:ascii="Arial" w:hAnsi="Arial" w:cs="Arial"/>
                <w:color w:val="000000"/>
                <w:sz w:val="24"/>
                <w:szCs w:val="24"/>
              </w:rPr>
              <w:t xml:space="preserve"> i sl.)</w:t>
            </w:r>
          </w:p>
        </w:tc>
      </w:tr>
    </w:tbl>
    <w:p w14:paraId="1CAD43F3" w14:textId="77777777" w:rsidR="00345BCD" w:rsidRDefault="00345BCD" w:rsidP="00030651">
      <w:pPr>
        <w:spacing w:before="100" w:beforeAutospacing="1"/>
        <w:jc w:val="both"/>
        <w:rPr>
          <w:rFonts w:ascii="Arial" w:eastAsia="Calibri" w:hAnsi="Arial" w:cs="Arial"/>
          <w:i/>
          <w:color w:val="000000"/>
          <w:sz w:val="24"/>
          <w:szCs w:val="24"/>
          <w:u w:val="single"/>
          <w:lang w:eastAsia="en-US"/>
        </w:rPr>
      </w:pPr>
    </w:p>
    <w:p w14:paraId="4B08640E" w14:textId="77777777" w:rsidR="00310C96" w:rsidRPr="00310C96" w:rsidRDefault="00310C96" w:rsidP="00030651">
      <w:pPr>
        <w:spacing w:before="100" w:beforeAutospacing="1"/>
        <w:jc w:val="both"/>
        <w:rPr>
          <w:rFonts w:ascii="Arial" w:eastAsia="Calibri" w:hAnsi="Arial" w:cs="Arial"/>
          <w:i/>
          <w:color w:val="000000"/>
          <w:sz w:val="24"/>
          <w:szCs w:val="24"/>
          <w:u w:val="single"/>
          <w:lang w:eastAsia="en-US"/>
        </w:rPr>
      </w:pPr>
      <w:r w:rsidRPr="00310C96">
        <w:rPr>
          <w:rFonts w:ascii="Arial" w:eastAsia="Calibri" w:hAnsi="Arial" w:cs="Arial"/>
          <w:i/>
          <w:color w:val="000000"/>
          <w:sz w:val="24"/>
          <w:szCs w:val="24"/>
          <w:u w:val="single"/>
          <w:lang w:eastAsia="en-US"/>
        </w:rPr>
        <w:t>Kućanstva</w:t>
      </w:r>
    </w:p>
    <w:p w14:paraId="1BF34368" w14:textId="44A9F0D7" w:rsidR="00310C96" w:rsidRPr="005E27EC" w:rsidRDefault="00310C96" w:rsidP="00030651">
      <w:pPr>
        <w:ind w:firstLine="709"/>
        <w:jc w:val="both"/>
        <w:rPr>
          <w:rFonts w:ascii="Arial" w:eastAsia="Calibri" w:hAnsi="Arial" w:cs="Arial"/>
          <w:i/>
          <w:sz w:val="24"/>
          <w:szCs w:val="24"/>
          <w:lang w:eastAsia="en-US"/>
        </w:rPr>
      </w:pPr>
      <w:r w:rsidRPr="005E27EC">
        <w:rPr>
          <w:rFonts w:ascii="Arial" w:eastAsia="Calibri" w:hAnsi="Arial" w:cs="Arial"/>
          <w:sz w:val="24"/>
          <w:szCs w:val="24"/>
          <w:lang w:eastAsia="en-US"/>
        </w:rPr>
        <w:t xml:space="preserve">U privatnim kućama uglavnom se proizvodi kuhinjski i vrtni otpad (ostatci voća i povrća, trava te granje i lišće). Odlaganje </w:t>
      </w:r>
      <w:proofErr w:type="spellStart"/>
      <w:r w:rsidRPr="005E27EC">
        <w:rPr>
          <w:rFonts w:ascii="Arial" w:eastAsia="Calibri" w:hAnsi="Arial" w:cs="Arial"/>
          <w:sz w:val="24"/>
          <w:szCs w:val="24"/>
          <w:lang w:eastAsia="en-US"/>
        </w:rPr>
        <w:t>biootpada</w:t>
      </w:r>
      <w:proofErr w:type="spellEnd"/>
      <w:r w:rsidRPr="005E27EC">
        <w:rPr>
          <w:rFonts w:ascii="Arial" w:eastAsia="Calibri" w:hAnsi="Arial" w:cs="Arial"/>
          <w:sz w:val="24"/>
          <w:szCs w:val="24"/>
          <w:lang w:eastAsia="en-US"/>
        </w:rPr>
        <w:t xml:space="preserve"> </w:t>
      </w:r>
      <w:r w:rsidR="000D1678" w:rsidRPr="005E27EC">
        <w:rPr>
          <w:rFonts w:ascii="Arial" w:eastAsia="Calibri" w:hAnsi="Arial" w:cs="Arial"/>
          <w:sz w:val="24"/>
          <w:szCs w:val="24"/>
          <w:lang w:eastAsia="en-US"/>
        </w:rPr>
        <w:t xml:space="preserve">planirano </w:t>
      </w:r>
      <w:r w:rsidRPr="005E27EC">
        <w:rPr>
          <w:rFonts w:ascii="Arial" w:eastAsia="Calibri" w:hAnsi="Arial" w:cs="Arial"/>
          <w:sz w:val="24"/>
          <w:szCs w:val="24"/>
          <w:lang w:eastAsia="en-US"/>
        </w:rPr>
        <w:t xml:space="preserve">je u posudama od 80 ili 120l, </w:t>
      </w:r>
      <w:r w:rsidR="00EA7640" w:rsidRPr="00EA7640">
        <w:rPr>
          <w:rFonts w:ascii="Arial" w:eastAsia="Calibri" w:hAnsi="Arial" w:cs="Arial"/>
          <w:sz w:val="24"/>
          <w:szCs w:val="24"/>
          <w:lang w:eastAsia="en-US"/>
        </w:rPr>
        <w:t xml:space="preserve">i to za sve korisnike iz kućanstva koji se nisu odlučili na </w:t>
      </w:r>
      <w:proofErr w:type="spellStart"/>
      <w:r w:rsidR="00EA7640" w:rsidRPr="00EA7640">
        <w:rPr>
          <w:rFonts w:ascii="Arial" w:eastAsia="Calibri" w:hAnsi="Arial" w:cs="Arial"/>
          <w:sz w:val="24"/>
          <w:szCs w:val="24"/>
          <w:lang w:eastAsia="en-US"/>
        </w:rPr>
        <w:t>kompostiranje</w:t>
      </w:r>
      <w:proofErr w:type="spellEnd"/>
      <w:r w:rsidR="00EA7640" w:rsidRPr="00EA7640">
        <w:rPr>
          <w:rFonts w:ascii="Arial" w:eastAsia="Calibri" w:hAnsi="Arial" w:cs="Arial"/>
          <w:sz w:val="24"/>
          <w:szCs w:val="24"/>
          <w:lang w:eastAsia="en-US"/>
        </w:rPr>
        <w:t xml:space="preserve"> u vlastitom </w:t>
      </w:r>
      <w:proofErr w:type="spellStart"/>
      <w:r w:rsidR="00EA7640" w:rsidRPr="00EA7640">
        <w:rPr>
          <w:rFonts w:ascii="Arial" w:eastAsia="Calibri" w:hAnsi="Arial" w:cs="Arial"/>
          <w:sz w:val="24"/>
          <w:szCs w:val="24"/>
          <w:lang w:eastAsia="en-US"/>
        </w:rPr>
        <w:t>kompostištu</w:t>
      </w:r>
      <w:proofErr w:type="spellEnd"/>
      <w:r w:rsidR="00EA7640" w:rsidRPr="00EA7640">
        <w:rPr>
          <w:rFonts w:ascii="Arial" w:eastAsia="Calibri" w:hAnsi="Arial" w:cs="Arial"/>
          <w:sz w:val="24"/>
          <w:szCs w:val="24"/>
          <w:lang w:eastAsia="en-US"/>
        </w:rPr>
        <w:t xml:space="preserve"> ili putem </w:t>
      </w:r>
      <w:proofErr w:type="spellStart"/>
      <w:r w:rsidR="00EA7640" w:rsidRPr="00EA7640">
        <w:rPr>
          <w:rFonts w:ascii="Arial" w:eastAsia="Calibri" w:hAnsi="Arial" w:cs="Arial"/>
          <w:sz w:val="24"/>
          <w:szCs w:val="24"/>
          <w:lang w:eastAsia="en-US"/>
        </w:rPr>
        <w:t>kompostera</w:t>
      </w:r>
      <w:proofErr w:type="spellEnd"/>
      <w:r w:rsidR="00EA7640" w:rsidRPr="00EA7640">
        <w:rPr>
          <w:rFonts w:ascii="Arial" w:eastAsia="Calibri" w:hAnsi="Arial" w:cs="Arial"/>
          <w:sz w:val="24"/>
          <w:szCs w:val="24"/>
          <w:lang w:eastAsia="en-US"/>
        </w:rPr>
        <w:t xml:space="preserve"> dodijeljenog od strane </w:t>
      </w:r>
      <w:proofErr w:type="spellStart"/>
      <w:r w:rsidR="00EA7640" w:rsidRPr="00EA7640">
        <w:rPr>
          <w:rFonts w:ascii="Arial" w:eastAsia="Calibri" w:hAnsi="Arial" w:cs="Arial"/>
          <w:sz w:val="24"/>
          <w:szCs w:val="24"/>
          <w:lang w:eastAsia="en-US"/>
        </w:rPr>
        <w:t>Ivakop</w:t>
      </w:r>
      <w:proofErr w:type="spellEnd"/>
      <w:r w:rsidR="00EA7640" w:rsidRPr="00EA7640">
        <w:rPr>
          <w:rFonts w:ascii="Arial" w:eastAsia="Calibri" w:hAnsi="Arial" w:cs="Arial"/>
          <w:sz w:val="24"/>
          <w:szCs w:val="24"/>
          <w:lang w:eastAsia="en-US"/>
        </w:rPr>
        <w:t xml:space="preserve"> d.o.o.</w:t>
      </w:r>
      <w:r w:rsidRPr="005E27EC">
        <w:rPr>
          <w:rFonts w:ascii="Arial" w:eastAsia="Calibri" w:hAnsi="Arial" w:cs="Arial"/>
          <w:sz w:val="24"/>
          <w:szCs w:val="24"/>
          <w:lang w:eastAsia="en-US"/>
        </w:rPr>
        <w:t xml:space="preserve">. Učestalost odvoza </w:t>
      </w:r>
      <w:r w:rsidR="000D1678" w:rsidRPr="005E27EC">
        <w:rPr>
          <w:rFonts w:ascii="Arial" w:eastAsia="Calibri" w:hAnsi="Arial" w:cs="Arial"/>
          <w:sz w:val="24"/>
          <w:szCs w:val="24"/>
          <w:lang w:eastAsia="en-US"/>
        </w:rPr>
        <w:t xml:space="preserve">biti će minimalno </w:t>
      </w:r>
      <w:r w:rsidRPr="005E27EC">
        <w:rPr>
          <w:rFonts w:ascii="Arial" w:eastAsia="Calibri" w:hAnsi="Arial" w:cs="Arial"/>
          <w:sz w:val="24"/>
          <w:szCs w:val="24"/>
          <w:lang w:eastAsia="en-US"/>
        </w:rPr>
        <w:t>1x tjedno</w:t>
      </w:r>
      <w:r w:rsidR="00D6070F">
        <w:rPr>
          <w:rFonts w:ascii="Arial" w:eastAsia="Calibri" w:hAnsi="Arial" w:cs="Arial"/>
          <w:sz w:val="24"/>
          <w:szCs w:val="24"/>
          <w:lang w:eastAsia="en-US"/>
        </w:rPr>
        <w:t xml:space="preserve"> </w:t>
      </w:r>
      <w:r w:rsidR="00D6070F" w:rsidRPr="008863AE">
        <w:rPr>
          <w:rFonts w:ascii="Arial" w:eastAsia="Calibri" w:hAnsi="Arial" w:cs="Arial"/>
          <w:sz w:val="24"/>
          <w:szCs w:val="24"/>
          <w:lang w:eastAsia="en-US"/>
        </w:rPr>
        <w:t>prema odredbama Uredbe o gospodarenju komunalnim otpadom.</w:t>
      </w:r>
    </w:p>
    <w:p w14:paraId="5E6DA9D9" w14:textId="77777777" w:rsidR="00310C96" w:rsidRPr="00310C96" w:rsidRDefault="00310C96" w:rsidP="00030651">
      <w:pPr>
        <w:jc w:val="both"/>
        <w:rPr>
          <w:rFonts w:ascii="Arial" w:eastAsia="Calibri" w:hAnsi="Arial" w:cs="Arial"/>
          <w:i/>
          <w:color w:val="000000"/>
          <w:sz w:val="24"/>
          <w:szCs w:val="24"/>
          <w:u w:val="single"/>
          <w:lang w:eastAsia="en-US"/>
        </w:rPr>
      </w:pPr>
      <w:r w:rsidRPr="00310C96">
        <w:rPr>
          <w:rFonts w:ascii="Arial" w:eastAsia="Calibri" w:hAnsi="Arial" w:cs="Arial"/>
          <w:i/>
          <w:color w:val="000000"/>
          <w:sz w:val="24"/>
          <w:szCs w:val="24"/>
          <w:u w:val="single"/>
          <w:lang w:eastAsia="en-US"/>
        </w:rPr>
        <w:t>Pravne osobe</w:t>
      </w:r>
    </w:p>
    <w:p w14:paraId="3019C519" w14:textId="4689471D" w:rsidR="00D6070F" w:rsidRPr="005E27EC" w:rsidRDefault="00310C96" w:rsidP="00030651">
      <w:pPr>
        <w:ind w:firstLine="709"/>
        <w:jc w:val="both"/>
        <w:rPr>
          <w:rFonts w:ascii="Arial" w:eastAsia="Calibri" w:hAnsi="Arial" w:cs="Arial"/>
          <w:i/>
          <w:sz w:val="24"/>
          <w:szCs w:val="24"/>
          <w:lang w:eastAsia="en-US"/>
        </w:rPr>
      </w:pPr>
      <w:r w:rsidRPr="00310C96">
        <w:rPr>
          <w:rFonts w:ascii="Arial" w:eastAsia="Calibri" w:hAnsi="Arial" w:cs="Arial"/>
          <w:color w:val="000000"/>
          <w:sz w:val="24"/>
          <w:szCs w:val="24"/>
          <w:lang w:eastAsia="en-US"/>
        </w:rPr>
        <w:t xml:space="preserve">U grupu malih proizvođača spadaju škole, vrtići, institucije, manje tvrtke, hoteli i objekti uslužne djelatnosti (restorani, zalogajnice i sl.). Proizvedeni </w:t>
      </w:r>
      <w:proofErr w:type="spellStart"/>
      <w:r w:rsidRPr="00310C96">
        <w:rPr>
          <w:rFonts w:ascii="Arial" w:eastAsia="Calibri" w:hAnsi="Arial" w:cs="Arial"/>
          <w:color w:val="000000"/>
          <w:sz w:val="24"/>
          <w:szCs w:val="24"/>
          <w:lang w:eastAsia="en-US"/>
        </w:rPr>
        <w:t>biootpad</w:t>
      </w:r>
      <w:proofErr w:type="spellEnd"/>
      <w:r w:rsidRPr="00310C96">
        <w:rPr>
          <w:rFonts w:ascii="Arial" w:eastAsia="Calibri" w:hAnsi="Arial" w:cs="Arial"/>
          <w:color w:val="000000"/>
          <w:sz w:val="24"/>
          <w:szCs w:val="24"/>
          <w:lang w:eastAsia="en-US"/>
        </w:rPr>
        <w:t xml:space="preserve"> bi se odlagao u posebnim posudama od</w:t>
      </w:r>
      <w:r w:rsidR="00EA7640">
        <w:rPr>
          <w:rFonts w:ascii="Arial" w:eastAsia="Calibri" w:hAnsi="Arial" w:cs="Arial"/>
          <w:color w:val="000000"/>
          <w:sz w:val="24"/>
          <w:szCs w:val="24"/>
          <w:lang w:eastAsia="en-US"/>
        </w:rPr>
        <w:t xml:space="preserve"> 80,</w:t>
      </w:r>
      <w:r w:rsidRPr="00310C96">
        <w:rPr>
          <w:rFonts w:ascii="Arial" w:eastAsia="Calibri" w:hAnsi="Arial" w:cs="Arial"/>
          <w:color w:val="000000"/>
          <w:sz w:val="24"/>
          <w:szCs w:val="24"/>
          <w:lang w:eastAsia="en-US"/>
        </w:rPr>
        <w:t xml:space="preserve"> 120 ili 240lit, a sakupljanje bi bilo min.1x </w:t>
      </w:r>
      <w:r w:rsidRPr="008863AE">
        <w:rPr>
          <w:rFonts w:ascii="Arial" w:eastAsia="Calibri" w:hAnsi="Arial" w:cs="Arial"/>
          <w:color w:val="000000"/>
          <w:sz w:val="24"/>
          <w:szCs w:val="24"/>
          <w:lang w:eastAsia="en-US"/>
        </w:rPr>
        <w:t xml:space="preserve">tjedno </w:t>
      </w:r>
      <w:r w:rsidR="00D6070F" w:rsidRPr="008863AE">
        <w:rPr>
          <w:rFonts w:ascii="Arial" w:eastAsia="Calibri" w:hAnsi="Arial" w:cs="Arial"/>
          <w:sz w:val="24"/>
          <w:szCs w:val="24"/>
          <w:lang w:eastAsia="en-US"/>
        </w:rPr>
        <w:t>prema odredbama Uredbe o gospodarenju komunalnim otpadom.</w:t>
      </w:r>
    </w:p>
    <w:p w14:paraId="67AB0CB2" w14:textId="1B7A09AA" w:rsidR="00310C96" w:rsidRPr="00310C96" w:rsidRDefault="00310C96" w:rsidP="00030651">
      <w:pPr>
        <w:ind w:firstLine="709"/>
        <w:jc w:val="both"/>
        <w:rPr>
          <w:rFonts w:ascii="Arial" w:eastAsia="Calibri" w:hAnsi="Arial" w:cs="Arial"/>
          <w:color w:val="000000"/>
          <w:sz w:val="24"/>
          <w:szCs w:val="24"/>
          <w:lang w:eastAsia="en-US"/>
        </w:rPr>
      </w:pPr>
      <w:r w:rsidRPr="00310C96">
        <w:rPr>
          <w:rFonts w:ascii="Arial" w:eastAsia="Calibri" w:hAnsi="Arial" w:cs="Arial"/>
          <w:color w:val="000000"/>
          <w:sz w:val="24"/>
          <w:szCs w:val="24"/>
          <w:lang w:eastAsia="en-US"/>
        </w:rPr>
        <w:t xml:space="preserve">U grupu velikih proizvođača svrstani su trgovački centri, prehrambena industrija, velike tvrtke i sl. Proizvedeni </w:t>
      </w:r>
      <w:proofErr w:type="spellStart"/>
      <w:r w:rsidRPr="00310C96">
        <w:rPr>
          <w:rFonts w:ascii="Arial" w:eastAsia="Calibri" w:hAnsi="Arial" w:cs="Arial"/>
          <w:color w:val="000000"/>
          <w:sz w:val="24"/>
          <w:szCs w:val="24"/>
          <w:lang w:eastAsia="en-US"/>
        </w:rPr>
        <w:t>biootpad</w:t>
      </w:r>
      <w:proofErr w:type="spellEnd"/>
      <w:r w:rsidRPr="00310C96">
        <w:rPr>
          <w:rFonts w:ascii="Arial" w:eastAsia="Calibri" w:hAnsi="Arial" w:cs="Arial"/>
          <w:color w:val="000000"/>
          <w:sz w:val="24"/>
          <w:szCs w:val="24"/>
          <w:lang w:eastAsia="en-US"/>
        </w:rPr>
        <w:t xml:space="preserve"> odla</w:t>
      </w:r>
      <w:r w:rsidR="000D1678">
        <w:rPr>
          <w:rFonts w:ascii="Arial" w:eastAsia="Calibri" w:hAnsi="Arial" w:cs="Arial"/>
          <w:color w:val="000000"/>
          <w:sz w:val="24"/>
          <w:szCs w:val="24"/>
          <w:lang w:eastAsia="en-US"/>
        </w:rPr>
        <w:t>gat će</w:t>
      </w:r>
      <w:r w:rsidRPr="00310C96">
        <w:rPr>
          <w:rFonts w:ascii="Arial" w:eastAsia="Calibri" w:hAnsi="Arial" w:cs="Arial"/>
          <w:color w:val="000000"/>
          <w:sz w:val="24"/>
          <w:szCs w:val="24"/>
          <w:lang w:eastAsia="en-US"/>
        </w:rPr>
        <w:t xml:space="preserve"> se u posebne spremnike od 240</w:t>
      </w:r>
      <w:r w:rsidR="00EA7640">
        <w:rPr>
          <w:rFonts w:ascii="Arial" w:eastAsia="Calibri" w:hAnsi="Arial" w:cs="Arial"/>
          <w:color w:val="000000"/>
          <w:sz w:val="24"/>
          <w:szCs w:val="24"/>
          <w:lang w:eastAsia="en-US"/>
        </w:rPr>
        <w:t>, 660</w:t>
      </w:r>
      <w:r w:rsidRPr="00310C96">
        <w:rPr>
          <w:rFonts w:ascii="Arial" w:eastAsia="Calibri" w:hAnsi="Arial" w:cs="Arial"/>
          <w:color w:val="000000"/>
          <w:sz w:val="24"/>
          <w:szCs w:val="24"/>
          <w:lang w:eastAsia="en-US"/>
        </w:rPr>
        <w:t xml:space="preserve"> ili 1.100 lit. Sakupljanje </w:t>
      </w:r>
      <w:r w:rsidR="000D1678">
        <w:rPr>
          <w:rFonts w:ascii="Arial" w:eastAsia="Calibri" w:hAnsi="Arial" w:cs="Arial"/>
          <w:color w:val="000000"/>
          <w:sz w:val="24"/>
          <w:szCs w:val="24"/>
          <w:lang w:eastAsia="en-US"/>
        </w:rPr>
        <w:t>će biti</w:t>
      </w:r>
      <w:r w:rsidRPr="00310C96">
        <w:rPr>
          <w:rFonts w:ascii="Arial" w:eastAsia="Calibri" w:hAnsi="Arial" w:cs="Arial"/>
          <w:color w:val="000000"/>
          <w:sz w:val="24"/>
          <w:szCs w:val="24"/>
          <w:lang w:eastAsia="en-US"/>
        </w:rPr>
        <w:t xml:space="preserve"> min. 1x tjedno ili po pozivu. </w:t>
      </w:r>
    </w:p>
    <w:p w14:paraId="7CFA61CF" w14:textId="2AF66B0A" w:rsidR="00361105" w:rsidRDefault="00310C96" w:rsidP="00C04F57">
      <w:pPr>
        <w:spacing w:after="0"/>
        <w:ind w:firstLine="709"/>
        <w:jc w:val="both"/>
        <w:rPr>
          <w:rFonts w:ascii="Arial" w:eastAsia="Calibri" w:hAnsi="Arial" w:cs="Arial"/>
          <w:color w:val="000000"/>
          <w:sz w:val="24"/>
          <w:szCs w:val="24"/>
          <w:lang w:eastAsia="en-US"/>
        </w:rPr>
      </w:pPr>
      <w:r w:rsidRPr="00310C96">
        <w:rPr>
          <w:rFonts w:ascii="Arial" w:eastAsia="Calibri" w:hAnsi="Arial" w:cs="Arial"/>
          <w:color w:val="000000"/>
          <w:sz w:val="24"/>
          <w:szCs w:val="24"/>
          <w:lang w:eastAsia="en-US"/>
        </w:rPr>
        <w:t xml:space="preserve">Kvalitetu sakupljenog </w:t>
      </w:r>
      <w:proofErr w:type="spellStart"/>
      <w:r w:rsidRPr="00310C96">
        <w:rPr>
          <w:rFonts w:ascii="Arial" w:eastAsia="Calibri" w:hAnsi="Arial" w:cs="Arial"/>
          <w:color w:val="000000"/>
          <w:sz w:val="24"/>
          <w:szCs w:val="24"/>
          <w:lang w:eastAsia="en-US"/>
        </w:rPr>
        <w:t>biootpada</w:t>
      </w:r>
      <w:proofErr w:type="spellEnd"/>
      <w:r w:rsidRPr="00310C96">
        <w:rPr>
          <w:rFonts w:ascii="Arial" w:eastAsia="Calibri" w:hAnsi="Arial" w:cs="Arial"/>
          <w:color w:val="000000"/>
          <w:sz w:val="24"/>
          <w:szCs w:val="24"/>
          <w:lang w:eastAsia="en-US"/>
        </w:rPr>
        <w:t xml:space="preserve"> potrebno je kontinuirano pratiti i nadzirati jer o njoj ovisi način obrade, osobito paziti na udio nečistoća koji se nalazi u spremnicima za ovakvu vrstu otpada.</w:t>
      </w:r>
    </w:p>
    <w:p w14:paraId="73C27D19" w14:textId="77777777" w:rsidR="00EA7640" w:rsidRPr="00EA7640" w:rsidRDefault="00457F83" w:rsidP="00EA7640">
      <w:pPr>
        <w:rPr>
          <w:rFonts w:ascii="Arial" w:eastAsia="Calibri" w:hAnsi="Arial" w:cs="Arial"/>
          <w:color w:val="000000"/>
          <w:sz w:val="24"/>
          <w:szCs w:val="24"/>
          <w:lang w:eastAsia="en-US"/>
        </w:rPr>
      </w:pPr>
      <w:r w:rsidRPr="00EA7640">
        <w:rPr>
          <w:rFonts w:ascii="Arial" w:eastAsia="Calibri" w:hAnsi="Arial" w:cs="Arial"/>
          <w:color w:val="000000"/>
          <w:sz w:val="24"/>
          <w:szCs w:val="24"/>
          <w:lang w:eastAsia="en-US"/>
        </w:rPr>
        <w:lastRenderedPageBreak/>
        <w:t xml:space="preserve">Sakupljeni </w:t>
      </w:r>
      <w:proofErr w:type="spellStart"/>
      <w:r w:rsidRPr="00EA7640">
        <w:rPr>
          <w:rFonts w:ascii="Arial" w:eastAsia="Calibri" w:hAnsi="Arial" w:cs="Arial"/>
          <w:color w:val="000000"/>
          <w:sz w:val="24"/>
          <w:szCs w:val="24"/>
          <w:lang w:eastAsia="en-US"/>
        </w:rPr>
        <w:t>biootpad</w:t>
      </w:r>
      <w:proofErr w:type="spellEnd"/>
      <w:r w:rsidRPr="00EA7640">
        <w:rPr>
          <w:rFonts w:ascii="Arial" w:eastAsia="Calibri" w:hAnsi="Arial" w:cs="Arial"/>
          <w:color w:val="000000"/>
          <w:sz w:val="24"/>
          <w:szCs w:val="24"/>
          <w:lang w:eastAsia="en-US"/>
        </w:rPr>
        <w:t xml:space="preserve"> iz Grada Ivanić-Grada potrebno je odvoziti na obradu u </w:t>
      </w:r>
      <w:proofErr w:type="spellStart"/>
      <w:r w:rsidRPr="00EA7640">
        <w:rPr>
          <w:rFonts w:ascii="Arial" w:eastAsia="Calibri" w:hAnsi="Arial" w:cs="Arial"/>
          <w:color w:val="000000"/>
          <w:sz w:val="24"/>
          <w:szCs w:val="24"/>
          <w:lang w:eastAsia="en-US"/>
        </w:rPr>
        <w:t>kompostanu</w:t>
      </w:r>
      <w:proofErr w:type="spellEnd"/>
      <w:r w:rsidRPr="00EA7640">
        <w:rPr>
          <w:rFonts w:ascii="Arial" w:eastAsia="Calibri" w:hAnsi="Arial" w:cs="Arial"/>
          <w:color w:val="000000"/>
          <w:sz w:val="24"/>
          <w:szCs w:val="24"/>
          <w:lang w:eastAsia="en-US"/>
        </w:rPr>
        <w:t xml:space="preserve"> gdje se aerobnom obradom proizvodi kompost. Implementaciju odvojenog sakupljanja </w:t>
      </w:r>
      <w:proofErr w:type="spellStart"/>
      <w:r w:rsidRPr="00EA7640">
        <w:rPr>
          <w:rFonts w:ascii="Arial" w:eastAsia="Calibri" w:hAnsi="Arial" w:cs="Arial"/>
          <w:color w:val="000000"/>
          <w:sz w:val="24"/>
          <w:szCs w:val="24"/>
          <w:lang w:eastAsia="en-US"/>
        </w:rPr>
        <w:t>biootpada</w:t>
      </w:r>
      <w:proofErr w:type="spellEnd"/>
      <w:r w:rsidRPr="00EA7640">
        <w:rPr>
          <w:rFonts w:ascii="Arial" w:eastAsia="Calibri" w:hAnsi="Arial" w:cs="Arial"/>
          <w:color w:val="000000"/>
          <w:sz w:val="24"/>
          <w:szCs w:val="24"/>
          <w:lang w:eastAsia="en-US"/>
        </w:rPr>
        <w:t xml:space="preserve"> potrebno je započeti postupno u narednom razdoblju s ciljem potpune uspostave do kraja 201</w:t>
      </w:r>
      <w:r w:rsidR="00EA7640" w:rsidRPr="00EA7640">
        <w:rPr>
          <w:rFonts w:ascii="Arial" w:eastAsia="Calibri" w:hAnsi="Arial" w:cs="Arial"/>
          <w:color w:val="000000"/>
          <w:sz w:val="24"/>
          <w:szCs w:val="24"/>
          <w:lang w:eastAsia="en-US"/>
        </w:rPr>
        <w:t>9</w:t>
      </w:r>
      <w:r w:rsidRPr="00EA7640">
        <w:rPr>
          <w:rFonts w:ascii="Arial" w:eastAsia="Calibri" w:hAnsi="Arial" w:cs="Arial"/>
          <w:color w:val="000000"/>
          <w:sz w:val="24"/>
          <w:szCs w:val="24"/>
          <w:lang w:eastAsia="en-US"/>
        </w:rPr>
        <w:t>. godine</w:t>
      </w:r>
      <w:r w:rsidR="00EA7640">
        <w:rPr>
          <w:rFonts w:ascii="Arial" w:eastAsia="Calibri" w:hAnsi="Arial" w:cs="Arial"/>
          <w:color w:val="000000"/>
          <w:sz w:val="24"/>
          <w:szCs w:val="24"/>
          <w:lang w:eastAsia="en-US"/>
        </w:rPr>
        <w:t xml:space="preserve">, </w:t>
      </w:r>
      <w:r w:rsidR="00EA7640" w:rsidRPr="00EA7640">
        <w:rPr>
          <w:rFonts w:ascii="Arial" w:eastAsia="Calibri" w:hAnsi="Arial" w:cs="Arial"/>
          <w:color w:val="000000"/>
          <w:sz w:val="24"/>
          <w:szCs w:val="24"/>
          <w:lang w:eastAsia="en-US"/>
        </w:rPr>
        <w:t xml:space="preserve">odnosno do ispunjenja svih potrebnih tehničko-tehnoloških uvjeta. </w:t>
      </w:r>
    </w:p>
    <w:p w14:paraId="10FA5BA8" w14:textId="77777777" w:rsidR="00345BCD" w:rsidRPr="005E27EC" w:rsidRDefault="00345BCD" w:rsidP="00497F11">
      <w:pPr>
        <w:spacing w:after="0"/>
        <w:jc w:val="both"/>
        <w:rPr>
          <w:rFonts w:ascii="Arial" w:eastAsia="Calibri" w:hAnsi="Arial" w:cs="Arial"/>
          <w:sz w:val="24"/>
          <w:szCs w:val="24"/>
          <w:lang w:eastAsia="en-US"/>
        </w:rPr>
      </w:pPr>
    </w:p>
    <w:p w14:paraId="28740362" w14:textId="606EDF80" w:rsidR="00A35491" w:rsidRPr="00EA7640" w:rsidRDefault="00011E5E" w:rsidP="00A35491">
      <w:pPr>
        <w:pStyle w:val="t-9-8"/>
        <w:numPr>
          <w:ilvl w:val="0"/>
          <w:numId w:val="1"/>
        </w:numPr>
        <w:rPr>
          <w:b/>
        </w:rPr>
      </w:pPr>
      <w:r w:rsidRPr="00FA5044">
        <w:rPr>
          <w:b/>
        </w:rPr>
        <w:t xml:space="preserve"> </w:t>
      </w:r>
      <w:r w:rsidRPr="00EA7640">
        <w:rPr>
          <w:b/>
        </w:rPr>
        <w:t>POPIS PROJEKATA VAŽNIH ZA PROVEDBU ODREDBI PLANA,</w:t>
      </w:r>
      <w:r w:rsidR="00A35491" w:rsidRPr="00EA7640">
        <w:rPr>
          <w:b/>
        </w:rPr>
        <w:t xml:space="preserve"> ORGANIZ</w:t>
      </w:r>
      <w:r w:rsidR="005950FF" w:rsidRPr="00EA7640">
        <w:rPr>
          <w:b/>
        </w:rPr>
        <w:t>ACIJSKI ASPEKTI, IZVORI I VISINA</w:t>
      </w:r>
      <w:r w:rsidR="00A35491" w:rsidRPr="00EA7640">
        <w:rPr>
          <w:b/>
        </w:rPr>
        <w:t xml:space="preserve"> FINANCIJSKIH SREDSTAVA ZA PROV</w:t>
      </w:r>
      <w:r w:rsidR="00544C49" w:rsidRPr="00EA7640">
        <w:rPr>
          <w:b/>
        </w:rPr>
        <w:t>EDBU MJERA GOSPODARENJA OTPADOM REALIZIRANIH U 201</w:t>
      </w:r>
      <w:r w:rsidR="00002A26" w:rsidRPr="00EA7640">
        <w:rPr>
          <w:b/>
        </w:rPr>
        <w:t>8</w:t>
      </w:r>
      <w:r w:rsidR="00544C49" w:rsidRPr="00EA7640">
        <w:rPr>
          <w:b/>
        </w:rPr>
        <w:t>.G.</w:t>
      </w:r>
    </w:p>
    <w:tbl>
      <w:tblPr>
        <w:tblStyle w:val="Reetkatablice"/>
        <w:tblW w:w="8504" w:type="dxa"/>
        <w:tblInd w:w="360" w:type="dxa"/>
        <w:tblLook w:val="04A0" w:firstRow="1" w:lastRow="0" w:firstColumn="1" w:lastColumn="0" w:noHBand="0" w:noVBand="1"/>
      </w:tblPr>
      <w:tblGrid>
        <w:gridCol w:w="1110"/>
        <w:gridCol w:w="2362"/>
        <w:gridCol w:w="2251"/>
        <w:gridCol w:w="2781"/>
      </w:tblGrid>
      <w:tr w:rsidR="005E27EC" w:rsidRPr="008B0054" w14:paraId="1EB62A69" w14:textId="77777777" w:rsidTr="00EB7021">
        <w:trPr>
          <w:trHeight w:val="862"/>
        </w:trPr>
        <w:tc>
          <w:tcPr>
            <w:tcW w:w="1110" w:type="dxa"/>
            <w:hideMark/>
          </w:tcPr>
          <w:p w14:paraId="05B28997" w14:textId="77777777" w:rsidR="005E27EC" w:rsidRPr="008B0054" w:rsidRDefault="005E27EC" w:rsidP="004A2C10">
            <w:pPr>
              <w:rPr>
                <w:rFonts w:ascii="Times New Roman" w:eastAsia="Times New Roman" w:hAnsi="Times New Roman" w:cs="Times New Roman"/>
                <w:color w:val="000000"/>
              </w:rPr>
            </w:pPr>
            <w:r w:rsidRPr="008B0054">
              <w:rPr>
                <w:rFonts w:ascii="Times New Roman" w:eastAsia="Times New Roman" w:hAnsi="Times New Roman" w:cs="Times New Roman"/>
                <w:color w:val="000000"/>
              </w:rPr>
              <w:t>Redni broj</w:t>
            </w:r>
          </w:p>
        </w:tc>
        <w:tc>
          <w:tcPr>
            <w:tcW w:w="2362" w:type="dxa"/>
            <w:hideMark/>
          </w:tcPr>
          <w:p w14:paraId="2D55282B" w14:textId="77777777" w:rsidR="005E27EC" w:rsidRPr="008B0054" w:rsidRDefault="005E27EC" w:rsidP="004A2C10">
            <w:pPr>
              <w:rPr>
                <w:rFonts w:ascii="Times New Roman" w:eastAsia="Times New Roman" w:hAnsi="Times New Roman" w:cs="Times New Roman"/>
                <w:color w:val="000000"/>
              </w:rPr>
            </w:pPr>
            <w:r w:rsidRPr="008B0054">
              <w:rPr>
                <w:rFonts w:ascii="Times New Roman" w:eastAsia="Times New Roman" w:hAnsi="Times New Roman" w:cs="Times New Roman"/>
                <w:color w:val="000000"/>
              </w:rPr>
              <w:t>Naziv provedenog projekta</w:t>
            </w:r>
          </w:p>
        </w:tc>
        <w:tc>
          <w:tcPr>
            <w:tcW w:w="2251" w:type="dxa"/>
            <w:hideMark/>
          </w:tcPr>
          <w:p w14:paraId="36F2C9F2" w14:textId="77777777" w:rsidR="005E27EC" w:rsidRPr="008B0054" w:rsidRDefault="005E27EC" w:rsidP="004A2C10">
            <w:pPr>
              <w:rPr>
                <w:rFonts w:ascii="Times New Roman" w:eastAsia="Times New Roman" w:hAnsi="Times New Roman" w:cs="Times New Roman"/>
                <w:i/>
                <w:iCs/>
                <w:color w:val="000000"/>
              </w:rPr>
            </w:pPr>
            <w:r w:rsidRPr="008B0054">
              <w:rPr>
                <w:rFonts w:ascii="Times New Roman" w:eastAsia="Times New Roman" w:hAnsi="Times New Roman" w:cs="Times New Roman"/>
                <w:i/>
                <w:iCs/>
                <w:color w:val="000000"/>
              </w:rPr>
              <w:t>Utrošena financijska sredstva</w:t>
            </w:r>
          </w:p>
        </w:tc>
        <w:tc>
          <w:tcPr>
            <w:tcW w:w="2781" w:type="dxa"/>
            <w:hideMark/>
          </w:tcPr>
          <w:p w14:paraId="1B3A17F7" w14:textId="77777777" w:rsidR="005E27EC" w:rsidRPr="008B0054" w:rsidRDefault="005E27EC" w:rsidP="004A2C10">
            <w:pPr>
              <w:rPr>
                <w:rFonts w:ascii="Times New Roman" w:eastAsia="Times New Roman" w:hAnsi="Times New Roman" w:cs="Times New Roman"/>
                <w:i/>
                <w:iCs/>
                <w:color w:val="000000"/>
              </w:rPr>
            </w:pPr>
            <w:r w:rsidRPr="008B0054">
              <w:rPr>
                <w:rFonts w:ascii="Times New Roman" w:eastAsia="Times New Roman" w:hAnsi="Times New Roman" w:cs="Times New Roman"/>
                <w:i/>
                <w:iCs/>
                <w:color w:val="000000"/>
              </w:rPr>
              <w:t>Izvor financijskih sredstava</w:t>
            </w:r>
          </w:p>
        </w:tc>
      </w:tr>
      <w:tr w:rsidR="005E27EC" w:rsidRPr="008B0054" w14:paraId="2F5626DA" w14:textId="77777777" w:rsidTr="00EB7021">
        <w:trPr>
          <w:trHeight w:val="1088"/>
        </w:trPr>
        <w:tc>
          <w:tcPr>
            <w:tcW w:w="1110" w:type="dxa"/>
            <w:hideMark/>
          </w:tcPr>
          <w:p w14:paraId="4D85C327" w14:textId="77777777" w:rsidR="005E27EC" w:rsidRPr="008B0054" w:rsidRDefault="005E27EC" w:rsidP="004A2C10">
            <w:pPr>
              <w:rPr>
                <w:rFonts w:ascii="Arial" w:eastAsia="Times New Roman" w:hAnsi="Arial" w:cs="Arial"/>
                <w:color w:val="000000"/>
              </w:rPr>
            </w:pPr>
            <w:r w:rsidRPr="008B0054">
              <w:rPr>
                <w:rFonts w:ascii="Arial" w:eastAsia="Times New Roman" w:hAnsi="Arial" w:cs="Arial"/>
                <w:color w:val="000000"/>
              </w:rPr>
              <w:t>1.</w:t>
            </w:r>
            <w:r w:rsidRPr="008B0054">
              <w:rPr>
                <w:rFonts w:ascii="Times New Roman" w:eastAsia="Times New Roman" w:hAnsi="Times New Roman" w:cs="Times New Roman"/>
                <w:color w:val="000000"/>
              </w:rPr>
              <w:t xml:space="preserve">    </w:t>
            </w:r>
            <w:r w:rsidRPr="008B0054">
              <w:rPr>
                <w:rFonts w:ascii="Arial" w:eastAsia="Times New Roman" w:hAnsi="Arial" w:cs="Arial"/>
                <w:color w:val="000000"/>
              </w:rPr>
              <w:t> </w:t>
            </w:r>
          </w:p>
        </w:tc>
        <w:tc>
          <w:tcPr>
            <w:tcW w:w="2362" w:type="dxa"/>
            <w:hideMark/>
          </w:tcPr>
          <w:p w14:paraId="1F9C942C" w14:textId="77777777" w:rsidR="005E27EC" w:rsidRPr="008B0054" w:rsidRDefault="002617CE" w:rsidP="002617CE">
            <w:pPr>
              <w:rPr>
                <w:rFonts w:ascii="Arial" w:eastAsia="Times New Roman" w:hAnsi="Arial" w:cs="Arial"/>
                <w:color w:val="000000"/>
              </w:rPr>
            </w:pPr>
            <w:r>
              <w:rPr>
                <w:rFonts w:ascii="Arial" w:eastAsia="Times New Roman" w:hAnsi="Arial" w:cs="Arial"/>
                <w:color w:val="000000"/>
              </w:rPr>
              <w:t xml:space="preserve">Sanacija odlagališta komunalnog otpada  </w:t>
            </w:r>
            <w:proofErr w:type="spellStart"/>
            <w:r>
              <w:rPr>
                <w:rFonts w:ascii="Arial" w:eastAsia="Times New Roman" w:hAnsi="Arial" w:cs="Arial"/>
                <w:color w:val="000000"/>
              </w:rPr>
              <w:t>Tarno</w:t>
            </w:r>
            <w:proofErr w:type="spellEnd"/>
            <w:r>
              <w:rPr>
                <w:rFonts w:ascii="Arial" w:eastAsia="Times New Roman" w:hAnsi="Arial" w:cs="Arial"/>
                <w:color w:val="000000"/>
              </w:rPr>
              <w:t xml:space="preserve"> Etapa I – Faza II: radovi i izgradnja plohe 6</w:t>
            </w:r>
          </w:p>
        </w:tc>
        <w:tc>
          <w:tcPr>
            <w:tcW w:w="2251" w:type="dxa"/>
            <w:hideMark/>
          </w:tcPr>
          <w:p w14:paraId="54ED3021" w14:textId="77777777" w:rsidR="005E27EC" w:rsidRPr="008B0054" w:rsidRDefault="00904ED2" w:rsidP="002617CE">
            <w:pPr>
              <w:rPr>
                <w:rFonts w:ascii="Arial" w:eastAsia="Times New Roman" w:hAnsi="Arial" w:cs="Arial"/>
                <w:color w:val="000000"/>
              </w:rPr>
            </w:pPr>
            <w:r>
              <w:rPr>
                <w:rFonts w:ascii="Arial" w:eastAsia="Times New Roman" w:hAnsi="Arial" w:cs="Arial"/>
                <w:color w:val="000000"/>
              </w:rPr>
              <w:t xml:space="preserve">          </w:t>
            </w:r>
            <w:r w:rsidR="002617CE">
              <w:rPr>
                <w:rFonts w:ascii="Arial" w:eastAsia="Times New Roman" w:hAnsi="Arial" w:cs="Arial"/>
                <w:color w:val="000000"/>
              </w:rPr>
              <w:t>950.548,50</w:t>
            </w:r>
          </w:p>
        </w:tc>
        <w:tc>
          <w:tcPr>
            <w:tcW w:w="2781" w:type="dxa"/>
            <w:hideMark/>
          </w:tcPr>
          <w:p w14:paraId="2A5C3B28" w14:textId="77777777" w:rsidR="005E27EC" w:rsidRPr="008B0054" w:rsidRDefault="005E27EC" w:rsidP="004A2C10">
            <w:pPr>
              <w:rPr>
                <w:rFonts w:ascii="Arial" w:eastAsia="Times New Roman" w:hAnsi="Arial" w:cs="Arial"/>
                <w:color w:val="000000"/>
              </w:rPr>
            </w:pPr>
            <w:r w:rsidRPr="008B0054">
              <w:rPr>
                <w:rFonts w:ascii="Arial" w:eastAsia="Times New Roman" w:hAnsi="Arial" w:cs="Arial"/>
                <w:color w:val="000000"/>
              </w:rPr>
              <w:t>FZOEU 60%,  ostatak Grad Ivanić-Grad, Općina Križ i Općina Kloštar Ivanić u omjeru 50:30:20%</w:t>
            </w:r>
          </w:p>
        </w:tc>
      </w:tr>
      <w:tr w:rsidR="005E7145" w:rsidRPr="008B0054" w14:paraId="53AF8C8C" w14:textId="77777777" w:rsidTr="00EB7021">
        <w:trPr>
          <w:trHeight w:val="1328"/>
        </w:trPr>
        <w:tc>
          <w:tcPr>
            <w:tcW w:w="1110" w:type="dxa"/>
          </w:tcPr>
          <w:p w14:paraId="221E699B" w14:textId="10AFCA54" w:rsidR="005E7145" w:rsidRPr="007D3F0E" w:rsidRDefault="005E7145" w:rsidP="004A2C10">
            <w:pPr>
              <w:rPr>
                <w:rFonts w:ascii="Arial" w:eastAsia="Times New Roman" w:hAnsi="Arial" w:cs="Arial"/>
                <w:color w:val="000000"/>
              </w:rPr>
            </w:pPr>
            <w:r>
              <w:rPr>
                <w:rFonts w:ascii="Arial" w:eastAsia="Times New Roman" w:hAnsi="Arial" w:cs="Arial"/>
                <w:color w:val="000000"/>
              </w:rPr>
              <w:t>2.</w:t>
            </w:r>
          </w:p>
        </w:tc>
        <w:tc>
          <w:tcPr>
            <w:tcW w:w="2362" w:type="dxa"/>
          </w:tcPr>
          <w:p w14:paraId="67624885" w14:textId="77777777" w:rsidR="005E7145" w:rsidRDefault="005E7145" w:rsidP="002617CE">
            <w:pPr>
              <w:rPr>
                <w:rFonts w:ascii="Arial" w:eastAsia="Times New Roman" w:hAnsi="Arial" w:cs="Arial"/>
                <w:color w:val="000000"/>
              </w:rPr>
            </w:pPr>
            <w:r w:rsidRPr="005E7145">
              <w:rPr>
                <w:rFonts w:ascii="Arial" w:eastAsia="Times New Roman" w:hAnsi="Arial" w:cs="Arial"/>
                <w:color w:val="000000"/>
              </w:rPr>
              <w:t xml:space="preserve">Građenje i opremanje – </w:t>
            </w:r>
            <w:proofErr w:type="spellStart"/>
            <w:r w:rsidRPr="005E7145">
              <w:rPr>
                <w:rFonts w:ascii="Arial" w:eastAsia="Times New Roman" w:hAnsi="Arial" w:cs="Arial"/>
                <w:color w:val="000000"/>
              </w:rPr>
              <w:t>Reciklažno</w:t>
            </w:r>
            <w:proofErr w:type="spellEnd"/>
            <w:r w:rsidRPr="005E7145">
              <w:rPr>
                <w:rFonts w:ascii="Arial" w:eastAsia="Times New Roman" w:hAnsi="Arial" w:cs="Arial"/>
                <w:color w:val="000000"/>
              </w:rPr>
              <w:t xml:space="preserve"> dvorište </w:t>
            </w:r>
            <w:proofErr w:type="spellStart"/>
            <w:r w:rsidRPr="005E7145">
              <w:rPr>
                <w:rFonts w:ascii="Arial" w:eastAsia="Times New Roman" w:hAnsi="Arial" w:cs="Arial"/>
                <w:color w:val="000000"/>
              </w:rPr>
              <w:t>Tarno</w:t>
            </w:r>
            <w:proofErr w:type="spellEnd"/>
            <w:r w:rsidRPr="005E7145">
              <w:rPr>
                <w:rFonts w:ascii="Arial" w:eastAsia="Times New Roman" w:hAnsi="Arial" w:cs="Arial"/>
                <w:color w:val="000000"/>
              </w:rPr>
              <w:t>, Ivanić-Grad</w:t>
            </w:r>
          </w:p>
          <w:p w14:paraId="03C62E83" w14:textId="40850330" w:rsidR="000D3E7F" w:rsidRPr="007D3F0E" w:rsidRDefault="000D3E7F" w:rsidP="002617CE">
            <w:pPr>
              <w:rPr>
                <w:rFonts w:ascii="Arial" w:eastAsia="Times New Roman" w:hAnsi="Arial" w:cs="Arial"/>
                <w:color w:val="000000"/>
              </w:rPr>
            </w:pPr>
            <w:r>
              <w:rPr>
                <w:rFonts w:ascii="Arial" w:eastAsia="Times New Roman" w:hAnsi="Arial" w:cs="Arial"/>
                <w:color w:val="000000"/>
              </w:rPr>
              <w:t>- u fazi provedbe</w:t>
            </w:r>
          </w:p>
        </w:tc>
        <w:tc>
          <w:tcPr>
            <w:tcW w:w="2251" w:type="dxa"/>
          </w:tcPr>
          <w:p w14:paraId="64F30AD7" w14:textId="77FD4318" w:rsidR="005E7145" w:rsidRDefault="005E7145" w:rsidP="004A2C10">
            <w:pPr>
              <w:jc w:val="center"/>
              <w:rPr>
                <w:rFonts w:ascii="Arial" w:eastAsia="Times New Roman" w:hAnsi="Arial" w:cs="Arial"/>
                <w:color w:val="000000"/>
              </w:rPr>
            </w:pPr>
            <w:r w:rsidRPr="005E7145">
              <w:rPr>
                <w:rFonts w:ascii="Arial" w:eastAsia="Times New Roman" w:hAnsi="Arial" w:cs="Arial"/>
                <w:color w:val="000000"/>
              </w:rPr>
              <w:t>1.338.866,30 kn</w:t>
            </w:r>
          </w:p>
        </w:tc>
        <w:tc>
          <w:tcPr>
            <w:tcW w:w="2781" w:type="dxa"/>
          </w:tcPr>
          <w:p w14:paraId="5AF3BD3C" w14:textId="28C16080" w:rsidR="005E7145" w:rsidRPr="007D3F0E" w:rsidRDefault="005E7145" w:rsidP="00C30B2A">
            <w:pPr>
              <w:rPr>
                <w:rFonts w:ascii="Arial" w:eastAsia="Times New Roman" w:hAnsi="Arial" w:cs="Arial"/>
                <w:color w:val="000000"/>
              </w:rPr>
            </w:pPr>
            <w:r w:rsidRPr="005E7145">
              <w:rPr>
                <w:rFonts w:ascii="Arial" w:eastAsia="Times New Roman" w:hAnsi="Arial" w:cs="Arial"/>
                <w:color w:val="000000"/>
              </w:rPr>
              <w:t xml:space="preserve">85% </w:t>
            </w:r>
            <w:r>
              <w:rPr>
                <w:rFonts w:ascii="Arial" w:eastAsia="Times New Roman" w:hAnsi="Arial" w:cs="Arial"/>
                <w:color w:val="000000"/>
              </w:rPr>
              <w:t xml:space="preserve">će </w:t>
            </w:r>
            <w:r w:rsidRPr="005E7145">
              <w:rPr>
                <w:rFonts w:ascii="Arial" w:eastAsia="Times New Roman" w:hAnsi="Arial" w:cs="Arial"/>
                <w:color w:val="000000"/>
              </w:rPr>
              <w:t>biti sufinancirano sredstvima EU, a 15% sreds</w:t>
            </w:r>
            <w:r w:rsidR="000D3E7F">
              <w:rPr>
                <w:rFonts w:ascii="Arial" w:eastAsia="Times New Roman" w:hAnsi="Arial" w:cs="Arial"/>
                <w:color w:val="000000"/>
              </w:rPr>
              <w:t>tvima JLS (Grada Ivanić-Grada, Općine Križ i O</w:t>
            </w:r>
            <w:r w:rsidRPr="005E7145">
              <w:rPr>
                <w:rFonts w:ascii="Arial" w:eastAsia="Times New Roman" w:hAnsi="Arial" w:cs="Arial"/>
                <w:color w:val="000000"/>
              </w:rPr>
              <w:t>pćine Kloštar Ivanić).</w:t>
            </w:r>
          </w:p>
        </w:tc>
      </w:tr>
      <w:tr w:rsidR="0049249D" w:rsidRPr="008B0054" w14:paraId="2992D36F" w14:textId="77777777" w:rsidTr="00EB7021">
        <w:trPr>
          <w:trHeight w:val="1328"/>
        </w:trPr>
        <w:tc>
          <w:tcPr>
            <w:tcW w:w="1110" w:type="dxa"/>
          </w:tcPr>
          <w:p w14:paraId="6685EAE8" w14:textId="00C61B4D" w:rsidR="0049249D" w:rsidRPr="007D3F0E" w:rsidRDefault="0049249D" w:rsidP="004A2C10">
            <w:pPr>
              <w:rPr>
                <w:rFonts w:ascii="Arial" w:eastAsia="Times New Roman" w:hAnsi="Arial" w:cs="Arial"/>
                <w:color w:val="000000"/>
              </w:rPr>
            </w:pPr>
            <w:r>
              <w:rPr>
                <w:rFonts w:ascii="Arial" w:eastAsia="Times New Roman" w:hAnsi="Arial" w:cs="Arial"/>
                <w:color w:val="000000"/>
              </w:rPr>
              <w:t>3.</w:t>
            </w:r>
          </w:p>
        </w:tc>
        <w:tc>
          <w:tcPr>
            <w:tcW w:w="2362" w:type="dxa"/>
          </w:tcPr>
          <w:p w14:paraId="3A91ABA9" w14:textId="4B120182" w:rsidR="0049249D" w:rsidRPr="007D3F0E" w:rsidRDefault="0049249D" w:rsidP="002617CE">
            <w:pPr>
              <w:rPr>
                <w:rFonts w:ascii="Arial" w:eastAsia="Times New Roman" w:hAnsi="Arial" w:cs="Arial"/>
                <w:color w:val="000000"/>
              </w:rPr>
            </w:pPr>
            <w:r>
              <w:rPr>
                <w:rFonts w:ascii="Arial" w:eastAsia="Times New Roman" w:hAnsi="Arial" w:cs="Arial"/>
                <w:color w:val="000000"/>
              </w:rPr>
              <w:t>Nabava spremnika za odvojeno sakupljanje otpada</w:t>
            </w:r>
          </w:p>
        </w:tc>
        <w:tc>
          <w:tcPr>
            <w:tcW w:w="2251" w:type="dxa"/>
          </w:tcPr>
          <w:p w14:paraId="26709E1B" w14:textId="768A8349" w:rsidR="0049249D" w:rsidRPr="0049249D" w:rsidRDefault="0049249D" w:rsidP="0049249D">
            <w:pPr>
              <w:pStyle w:val="Odlomakpopisa"/>
              <w:numPr>
                <w:ilvl w:val="0"/>
                <w:numId w:val="27"/>
              </w:numPr>
              <w:ind w:left="317" w:hanging="317"/>
              <w:rPr>
                <w:rFonts w:ascii="Arial" w:eastAsia="Times New Roman" w:hAnsi="Arial" w:cs="Arial"/>
                <w:color w:val="000000"/>
              </w:rPr>
            </w:pPr>
            <w:r w:rsidRPr="0049249D">
              <w:rPr>
                <w:rFonts w:ascii="Arial" w:eastAsia="Times New Roman" w:hAnsi="Arial" w:cs="Arial"/>
                <w:color w:val="000000"/>
              </w:rPr>
              <w:t>Grad Ivanić-Grad 1.822.516,43 kn,</w:t>
            </w:r>
          </w:p>
          <w:p w14:paraId="496E3F36" w14:textId="4EA02DAE" w:rsidR="0049249D" w:rsidRPr="0049249D" w:rsidRDefault="0049249D" w:rsidP="0049249D">
            <w:pPr>
              <w:pStyle w:val="Odlomakpopisa"/>
              <w:numPr>
                <w:ilvl w:val="0"/>
                <w:numId w:val="27"/>
              </w:numPr>
              <w:ind w:left="317"/>
              <w:rPr>
                <w:rFonts w:ascii="Arial" w:eastAsia="Times New Roman" w:hAnsi="Arial" w:cs="Arial"/>
                <w:color w:val="000000"/>
              </w:rPr>
            </w:pPr>
            <w:r w:rsidRPr="0049249D">
              <w:rPr>
                <w:rFonts w:ascii="Arial" w:eastAsia="Times New Roman" w:hAnsi="Arial" w:cs="Arial"/>
                <w:color w:val="000000"/>
              </w:rPr>
              <w:t xml:space="preserve">Općina Križ 832.284,88 kn </w:t>
            </w:r>
          </w:p>
          <w:p w14:paraId="01734306" w14:textId="146C7924" w:rsidR="0049249D" w:rsidRPr="0049249D" w:rsidRDefault="0049249D" w:rsidP="0049249D">
            <w:pPr>
              <w:pStyle w:val="Odlomakpopisa"/>
              <w:numPr>
                <w:ilvl w:val="0"/>
                <w:numId w:val="27"/>
              </w:numPr>
              <w:ind w:left="317"/>
              <w:rPr>
                <w:rFonts w:ascii="Arial" w:eastAsia="Times New Roman" w:hAnsi="Arial" w:cs="Arial"/>
                <w:color w:val="000000"/>
              </w:rPr>
            </w:pPr>
            <w:r w:rsidRPr="0049249D">
              <w:rPr>
                <w:rFonts w:ascii="Arial" w:eastAsia="Times New Roman" w:hAnsi="Arial" w:cs="Arial"/>
                <w:color w:val="000000"/>
              </w:rPr>
              <w:t>Općina Kloštar Ivanić 609.002,28 kn.</w:t>
            </w:r>
          </w:p>
        </w:tc>
        <w:tc>
          <w:tcPr>
            <w:tcW w:w="2781" w:type="dxa"/>
          </w:tcPr>
          <w:p w14:paraId="3DDEDB60" w14:textId="3C224393" w:rsidR="0049249D" w:rsidRPr="007D3F0E" w:rsidRDefault="0049249D" w:rsidP="00C30B2A">
            <w:pPr>
              <w:rPr>
                <w:rFonts w:ascii="Arial" w:eastAsia="Times New Roman" w:hAnsi="Arial" w:cs="Arial"/>
                <w:color w:val="000000"/>
              </w:rPr>
            </w:pPr>
            <w:r>
              <w:rPr>
                <w:rFonts w:ascii="Arial" w:eastAsia="Times New Roman" w:hAnsi="Arial" w:cs="Arial"/>
                <w:color w:val="000000"/>
              </w:rPr>
              <w:t>Sufinanciranje</w:t>
            </w:r>
            <w:r w:rsidRPr="0049249D">
              <w:rPr>
                <w:rFonts w:ascii="Arial" w:eastAsia="Times New Roman" w:hAnsi="Arial" w:cs="Arial"/>
                <w:color w:val="000000"/>
              </w:rPr>
              <w:t xml:space="preserve"> iz sredstava EU putem Fonda u visini 85% prihvatljivih troškova</w:t>
            </w:r>
            <w:r>
              <w:rPr>
                <w:rFonts w:ascii="Arial" w:eastAsia="Times New Roman" w:hAnsi="Arial" w:cs="Arial"/>
                <w:color w:val="000000"/>
              </w:rPr>
              <w:t xml:space="preserve">, </w:t>
            </w:r>
            <w:r w:rsidRPr="0049249D">
              <w:rPr>
                <w:rFonts w:ascii="Arial" w:eastAsia="Times New Roman" w:hAnsi="Arial" w:cs="Arial"/>
                <w:color w:val="000000"/>
              </w:rPr>
              <w:t>a 15% sreds</w:t>
            </w:r>
            <w:r w:rsidR="000D3E7F">
              <w:rPr>
                <w:rFonts w:ascii="Arial" w:eastAsia="Times New Roman" w:hAnsi="Arial" w:cs="Arial"/>
                <w:color w:val="000000"/>
              </w:rPr>
              <w:t>tvima JLS (Grada Ivanić-Grada, Općine Križ i O</w:t>
            </w:r>
            <w:r w:rsidRPr="0049249D">
              <w:rPr>
                <w:rFonts w:ascii="Arial" w:eastAsia="Times New Roman" w:hAnsi="Arial" w:cs="Arial"/>
                <w:color w:val="000000"/>
              </w:rPr>
              <w:t>pćine Kloštar Ivanić).</w:t>
            </w:r>
          </w:p>
        </w:tc>
      </w:tr>
      <w:tr w:rsidR="005E27EC" w:rsidRPr="008B0054" w14:paraId="70DA5E8E" w14:textId="77777777" w:rsidTr="00EB7021">
        <w:trPr>
          <w:trHeight w:val="1328"/>
        </w:trPr>
        <w:tc>
          <w:tcPr>
            <w:tcW w:w="1110" w:type="dxa"/>
            <w:hideMark/>
          </w:tcPr>
          <w:p w14:paraId="171D5150" w14:textId="7C989792" w:rsidR="005E27EC" w:rsidRPr="00064771" w:rsidRDefault="000D3E7F" w:rsidP="004A2C10">
            <w:pPr>
              <w:rPr>
                <w:rFonts w:ascii="Arial" w:eastAsia="Times New Roman" w:hAnsi="Arial" w:cs="Arial"/>
                <w:color w:val="000000"/>
                <w:highlight w:val="yellow"/>
              </w:rPr>
            </w:pPr>
            <w:r>
              <w:rPr>
                <w:rFonts w:ascii="Arial" w:eastAsia="Times New Roman" w:hAnsi="Arial" w:cs="Arial"/>
                <w:color w:val="000000"/>
              </w:rPr>
              <w:t>4</w:t>
            </w:r>
            <w:r w:rsidR="005E27EC" w:rsidRPr="007D3F0E">
              <w:rPr>
                <w:rFonts w:ascii="Arial" w:eastAsia="Times New Roman" w:hAnsi="Arial" w:cs="Arial"/>
                <w:color w:val="000000"/>
              </w:rPr>
              <w:t>.</w:t>
            </w:r>
          </w:p>
        </w:tc>
        <w:tc>
          <w:tcPr>
            <w:tcW w:w="2362" w:type="dxa"/>
            <w:hideMark/>
          </w:tcPr>
          <w:p w14:paraId="49D81F5B" w14:textId="77777777" w:rsidR="00D557EA" w:rsidRDefault="000D3E7F" w:rsidP="000D3E7F">
            <w:pPr>
              <w:rPr>
                <w:rFonts w:ascii="Arial" w:eastAsia="Times New Roman" w:hAnsi="Arial" w:cs="Arial"/>
                <w:color w:val="000000"/>
              </w:rPr>
            </w:pPr>
            <w:r w:rsidRPr="000D3E7F">
              <w:rPr>
                <w:rFonts w:ascii="Arial" w:eastAsia="Times New Roman" w:hAnsi="Arial" w:cs="Arial"/>
                <w:color w:val="000000"/>
              </w:rPr>
              <w:t>Nije svaki otpad smeće!</w:t>
            </w:r>
            <w:r>
              <w:rPr>
                <w:rFonts w:ascii="Arial" w:eastAsia="Times New Roman" w:hAnsi="Arial" w:cs="Arial"/>
                <w:color w:val="000000"/>
              </w:rPr>
              <w:t xml:space="preserve"> Program </w:t>
            </w:r>
            <w:proofErr w:type="spellStart"/>
            <w:r w:rsidRPr="000D3E7F">
              <w:rPr>
                <w:rFonts w:ascii="Arial" w:eastAsia="Times New Roman" w:hAnsi="Arial" w:cs="Arial"/>
                <w:color w:val="000000"/>
              </w:rPr>
              <w:t>izobrazno</w:t>
            </w:r>
            <w:proofErr w:type="spellEnd"/>
            <w:r w:rsidRPr="000D3E7F">
              <w:rPr>
                <w:rFonts w:ascii="Arial" w:eastAsia="Times New Roman" w:hAnsi="Arial" w:cs="Arial"/>
                <w:color w:val="000000"/>
              </w:rPr>
              <w:t>-informativnih aktivnosti o održivom gospodarenju otpadom iz Operativnog programa Konkurentnost i kohezija 2014.-2020.</w:t>
            </w:r>
          </w:p>
          <w:p w14:paraId="5AC534EA" w14:textId="0337B483" w:rsidR="000D3E7F" w:rsidRPr="007D3F0E" w:rsidRDefault="000D3E7F" w:rsidP="000D3E7F">
            <w:pPr>
              <w:rPr>
                <w:rFonts w:ascii="Arial" w:eastAsia="Times New Roman" w:hAnsi="Arial" w:cs="Arial"/>
                <w:color w:val="000000"/>
              </w:rPr>
            </w:pPr>
            <w:r>
              <w:rPr>
                <w:rFonts w:ascii="Arial" w:eastAsia="Times New Roman" w:hAnsi="Arial" w:cs="Arial"/>
                <w:color w:val="000000"/>
              </w:rPr>
              <w:t>- u fazi provedbe</w:t>
            </w:r>
          </w:p>
        </w:tc>
        <w:tc>
          <w:tcPr>
            <w:tcW w:w="2251" w:type="dxa"/>
            <w:hideMark/>
          </w:tcPr>
          <w:p w14:paraId="5A8BE074" w14:textId="5BB5C563" w:rsidR="005E27EC" w:rsidRPr="007D3F0E" w:rsidRDefault="000D3E7F" w:rsidP="004A2C10">
            <w:pPr>
              <w:jc w:val="center"/>
              <w:rPr>
                <w:rFonts w:ascii="Arial" w:eastAsia="Times New Roman" w:hAnsi="Arial" w:cs="Arial"/>
                <w:color w:val="000000"/>
              </w:rPr>
            </w:pPr>
            <w:r>
              <w:rPr>
                <w:rFonts w:ascii="Arial" w:eastAsia="Times New Roman" w:hAnsi="Arial" w:cs="Arial"/>
                <w:color w:val="000000"/>
              </w:rPr>
              <w:t>515.604,31</w:t>
            </w:r>
          </w:p>
        </w:tc>
        <w:tc>
          <w:tcPr>
            <w:tcW w:w="2781" w:type="dxa"/>
            <w:hideMark/>
          </w:tcPr>
          <w:p w14:paraId="432EAE1D" w14:textId="5FF53C3A" w:rsidR="005E27EC" w:rsidRPr="007D3F0E" w:rsidRDefault="000D3E7F" w:rsidP="00C30B2A">
            <w:pPr>
              <w:rPr>
                <w:rFonts w:ascii="Arial" w:eastAsia="Times New Roman" w:hAnsi="Arial" w:cs="Arial"/>
                <w:color w:val="000000"/>
              </w:rPr>
            </w:pPr>
            <w:r w:rsidRPr="000D3E7F">
              <w:rPr>
                <w:rFonts w:ascii="Arial" w:eastAsia="Times New Roman" w:hAnsi="Arial" w:cs="Arial"/>
                <w:color w:val="000000"/>
              </w:rPr>
              <w:t xml:space="preserve">85% će biti sufinancirano sredstvima EU, a 15% sredstvima </w:t>
            </w:r>
            <w:r>
              <w:rPr>
                <w:rFonts w:ascii="Arial" w:eastAsia="Times New Roman" w:hAnsi="Arial" w:cs="Arial"/>
                <w:color w:val="000000"/>
              </w:rPr>
              <w:t>JLS (Grada Ivanić-Grada, Općine Križ i O</w:t>
            </w:r>
            <w:r w:rsidRPr="000D3E7F">
              <w:rPr>
                <w:rFonts w:ascii="Arial" w:eastAsia="Times New Roman" w:hAnsi="Arial" w:cs="Arial"/>
                <w:color w:val="000000"/>
              </w:rPr>
              <w:t>pćine Kloštar Ivanić).</w:t>
            </w:r>
          </w:p>
        </w:tc>
      </w:tr>
    </w:tbl>
    <w:p w14:paraId="289292E5" w14:textId="77777777" w:rsidR="00345BCD" w:rsidRDefault="00345BCD" w:rsidP="000D3E7F">
      <w:pPr>
        <w:pStyle w:val="t-9-8"/>
        <w:rPr>
          <w:rFonts w:ascii="Arial" w:hAnsi="Arial" w:cs="Arial"/>
          <w:b/>
        </w:rPr>
      </w:pPr>
    </w:p>
    <w:p w14:paraId="4A7517E1" w14:textId="77777777" w:rsidR="00C04F57" w:rsidRDefault="00C04F57" w:rsidP="000D3E7F">
      <w:pPr>
        <w:pStyle w:val="t-9-8"/>
        <w:rPr>
          <w:rFonts w:ascii="Arial" w:hAnsi="Arial" w:cs="Arial"/>
          <w:b/>
        </w:rPr>
      </w:pPr>
    </w:p>
    <w:p w14:paraId="046A6D7E" w14:textId="77777777" w:rsidR="003146DA" w:rsidRPr="00544C49" w:rsidRDefault="005950FF" w:rsidP="00544C49">
      <w:pPr>
        <w:pStyle w:val="t-9-8"/>
        <w:numPr>
          <w:ilvl w:val="0"/>
          <w:numId w:val="1"/>
        </w:numPr>
        <w:rPr>
          <w:rFonts w:ascii="Arial" w:hAnsi="Arial" w:cs="Arial"/>
          <w:b/>
        </w:rPr>
      </w:pPr>
      <w:r w:rsidRPr="00497F11">
        <w:rPr>
          <w:rFonts w:ascii="Arial" w:hAnsi="Arial" w:cs="Arial"/>
          <w:b/>
        </w:rPr>
        <w:lastRenderedPageBreak/>
        <w:t>ROKOVI I NOSITELJI</w:t>
      </w:r>
      <w:r w:rsidR="00961845" w:rsidRPr="00497F11">
        <w:rPr>
          <w:rFonts w:ascii="Arial" w:hAnsi="Arial" w:cs="Arial"/>
          <w:b/>
        </w:rPr>
        <w:t xml:space="preserve"> IZVRŠENJA PLANA</w:t>
      </w:r>
    </w:p>
    <w:tbl>
      <w:tblPr>
        <w:tblStyle w:val="Reetkatablice"/>
        <w:tblW w:w="0" w:type="auto"/>
        <w:tblInd w:w="360" w:type="dxa"/>
        <w:tblLook w:val="04A0" w:firstRow="1" w:lastRow="0" w:firstColumn="1" w:lastColumn="0" w:noHBand="0" w:noVBand="1"/>
      </w:tblPr>
      <w:tblGrid>
        <w:gridCol w:w="844"/>
        <w:gridCol w:w="4422"/>
        <w:gridCol w:w="2596"/>
      </w:tblGrid>
      <w:tr w:rsidR="00522854" w:rsidRPr="00FA5044" w14:paraId="6E4A070B" w14:textId="77777777" w:rsidTr="00EB7021">
        <w:trPr>
          <w:trHeight w:val="462"/>
        </w:trPr>
        <w:tc>
          <w:tcPr>
            <w:tcW w:w="789" w:type="dxa"/>
          </w:tcPr>
          <w:p w14:paraId="01F730A7" w14:textId="77777777" w:rsidR="00522854" w:rsidRPr="00FA5044" w:rsidRDefault="00522854" w:rsidP="00C6311B">
            <w:pPr>
              <w:pStyle w:val="Odlomakpopisa"/>
              <w:ind w:left="0"/>
              <w:jc w:val="both"/>
              <w:rPr>
                <w:rFonts w:ascii="Arial" w:hAnsi="Arial" w:cs="Arial"/>
                <w:sz w:val="24"/>
                <w:szCs w:val="24"/>
              </w:rPr>
            </w:pPr>
            <w:r w:rsidRPr="00FA5044">
              <w:rPr>
                <w:rFonts w:ascii="Arial" w:hAnsi="Arial" w:cs="Arial"/>
                <w:sz w:val="24"/>
                <w:szCs w:val="24"/>
              </w:rPr>
              <w:t>Redni broj</w:t>
            </w:r>
          </w:p>
        </w:tc>
        <w:tc>
          <w:tcPr>
            <w:tcW w:w="4422" w:type="dxa"/>
          </w:tcPr>
          <w:p w14:paraId="03121ACA" w14:textId="5CBC3CBF" w:rsidR="00522854" w:rsidRPr="00FA5044" w:rsidRDefault="00522854" w:rsidP="00C6311B">
            <w:pPr>
              <w:pStyle w:val="Odlomakpopisa"/>
              <w:ind w:left="0"/>
              <w:jc w:val="both"/>
              <w:rPr>
                <w:rFonts w:ascii="Arial" w:hAnsi="Arial" w:cs="Arial"/>
                <w:sz w:val="24"/>
                <w:szCs w:val="24"/>
              </w:rPr>
            </w:pPr>
            <w:r w:rsidRPr="00FA5044">
              <w:rPr>
                <w:rFonts w:ascii="Arial" w:hAnsi="Arial" w:cs="Arial"/>
                <w:sz w:val="24"/>
                <w:szCs w:val="24"/>
              </w:rPr>
              <w:t>Predviđeno PGO za 201</w:t>
            </w:r>
            <w:r w:rsidR="00E93BF4">
              <w:rPr>
                <w:rFonts w:ascii="Arial" w:hAnsi="Arial" w:cs="Arial"/>
                <w:sz w:val="24"/>
                <w:szCs w:val="24"/>
              </w:rPr>
              <w:t>8</w:t>
            </w:r>
            <w:r w:rsidRPr="00FA5044">
              <w:rPr>
                <w:rFonts w:ascii="Arial" w:hAnsi="Arial" w:cs="Arial"/>
                <w:sz w:val="24"/>
                <w:szCs w:val="24"/>
              </w:rPr>
              <w:t>. g</w:t>
            </w:r>
          </w:p>
        </w:tc>
        <w:tc>
          <w:tcPr>
            <w:tcW w:w="2596" w:type="dxa"/>
          </w:tcPr>
          <w:p w14:paraId="689A59A0" w14:textId="77777777" w:rsidR="00522854" w:rsidRPr="00FA5044" w:rsidRDefault="00522854" w:rsidP="00522854">
            <w:pPr>
              <w:pStyle w:val="Odlomakpopisa"/>
              <w:ind w:left="0"/>
              <w:jc w:val="center"/>
              <w:rPr>
                <w:rFonts w:ascii="Arial" w:hAnsi="Arial" w:cs="Arial"/>
                <w:sz w:val="24"/>
                <w:szCs w:val="24"/>
              </w:rPr>
            </w:pPr>
            <w:r w:rsidRPr="00FA5044">
              <w:rPr>
                <w:rFonts w:ascii="Arial" w:hAnsi="Arial" w:cs="Arial"/>
                <w:sz w:val="24"/>
                <w:szCs w:val="24"/>
              </w:rPr>
              <w:t>Izvršeno</w:t>
            </w:r>
          </w:p>
          <w:p w14:paraId="046D4057" w14:textId="77777777" w:rsidR="00522854" w:rsidRPr="00FA5044" w:rsidRDefault="00522854" w:rsidP="00C6311B">
            <w:pPr>
              <w:pStyle w:val="Odlomakpopisa"/>
              <w:ind w:left="0"/>
              <w:jc w:val="both"/>
              <w:rPr>
                <w:rFonts w:ascii="Arial" w:hAnsi="Arial" w:cs="Arial"/>
                <w:sz w:val="24"/>
                <w:szCs w:val="24"/>
              </w:rPr>
            </w:pPr>
            <w:r w:rsidRPr="00FA5044">
              <w:rPr>
                <w:rFonts w:ascii="Arial" w:hAnsi="Arial" w:cs="Arial"/>
                <w:sz w:val="24"/>
                <w:szCs w:val="24"/>
              </w:rPr>
              <w:t>DA/NE/DJELOMIČNO</w:t>
            </w:r>
          </w:p>
        </w:tc>
      </w:tr>
      <w:tr w:rsidR="00522854" w:rsidRPr="00FA5044" w14:paraId="7485ADCE" w14:textId="77777777" w:rsidTr="00EB7021">
        <w:trPr>
          <w:trHeight w:val="937"/>
        </w:trPr>
        <w:tc>
          <w:tcPr>
            <w:tcW w:w="789" w:type="dxa"/>
          </w:tcPr>
          <w:p w14:paraId="28FD2F1A"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1.</w:t>
            </w:r>
          </w:p>
        </w:tc>
        <w:tc>
          <w:tcPr>
            <w:tcW w:w="4422" w:type="dxa"/>
          </w:tcPr>
          <w:p w14:paraId="1404C6E6"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Prostornim planovima utvrđivati lokacije za građevine i postrojenja za gospodarenje otpadom</w:t>
            </w:r>
            <w:r w:rsidR="000D1678" w:rsidRPr="00FA5044">
              <w:rPr>
                <w:rFonts w:ascii="Arial" w:hAnsi="Arial" w:cs="Arial"/>
                <w:sz w:val="24"/>
                <w:szCs w:val="24"/>
              </w:rPr>
              <w:t xml:space="preserve"> . II. ID PPUG – lokacija ŽCGO i </w:t>
            </w:r>
            <w:proofErr w:type="spellStart"/>
            <w:r w:rsidR="000D1678" w:rsidRPr="00FA5044">
              <w:rPr>
                <w:rFonts w:ascii="Arial" w:hAnsi="Arial" w:cs="Arial"/>
                <w:sz w:val="24"/>
                <w:szCs w:val="24"/>
              </w:rPr>
              <w:t>reciklažnog</w:t>
            </w:r>
            <w:proofErr w:type="spellEnd"/>
            <w:r w:rsidR="000D1678" w:rsidRPr="00FA5044">
              <w:rPr>
                <w:rFonts w:ascii="Arial" w:hAnsi="Arial" w:cs="Arial"/>
                <w:sz w:val="24"/>
                <w:szCs w:val="24"/>
              </w:rPr>
              <w:t xml:space="preserve"> dvorišta</w:t>
            </w:r>
          </w:p>
        </w:tc>
        <w:tc>
          <w:tcPr>
            <w:tcW w:w="2596" w:type="dxa"/>
          </w:tcPr>
          <w:p w14:paraId="164F1FDA"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DA</w:t>
            </w:r>
          </w:p>
        </w:tc>
      </w:tr>
      <w:tr w:rsidR="00522854" w:rsidRPr="00FA5044" w14:paraId="62C1C9E5" w14:textId="77777777" w:rsidTr="00EB7021">
        <w:trPr>
          <w:trHeight w:val="950"/>
        </w:trPr>
        <w:tc>
          <w:tcPr>
            <w:tcW w:w="789" w:type="dxa"/>
          </w:tcPr>
          <w:p w14:paraId="4769C035"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2.</w:t>
            </w:r>
          </w:p>
        </w:tc>
        <w:tc>
          <w:tcPr>
            <w:tcW w:w="4422" w:type="dxa"/>
          </w:tcPr>
          <w:p w14:paraId="3EFF7B35"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Donositi planove gospodarenja otpadom, usklađene s državnim planom gospodarenja otpadom</w:t>
            </w:r>
            <w:r w:rsidR="000D1678" w:rsidRPr="00FA5044">
              <w:rPr>
                <w:rFonts w:ascii="Arial" w:hAnsi="Arial" w:cs="Arial"/>
                <w:sz w:val="24"/>
                <w:szCs w:val="24"/>
              </w:rPr>
              <w:t xml:space="preserve"> – izrađen je nacrt prijedloga novog PGO</w:t>
            </w:r>
          </w:p>
        </w:tc>
        <w:tc>
          <w:tcPr>
            <w:tcW w:w="2596" w:type="dxa"/>
          </w:tcPr>
          <w:p w14:paraId="6A2684CE" w14:textId="77777777" w:rsidR="00522854" w:rsidRPr="00FA5044" w:rsidRDefault="000D1678" w:rsidP="00C6311B">
            <w:pPr>
              <w:pStyle w:val="Odlomakpopisa"/>
              <w:ind w:left="0"/>
              <w:jc w:val="both"/>
              <w:rPr>
                <w:rFonts w:ascii="Arial" w:hAnsi="Arial" w:cs="Arial"/>
                <w:sz w:val="24"/>
                <w:szCs w:val="24"/>
              </w:rPr>
            </w:pPr>
            <w:r w:rsidRPr="00FA5044">
              <w:rPr>
                <w:rFonts w:ascii="Arial" w:hAnsi="Arial" w:cs="Arial"/>
                <w:sz w:val="24"/>
                <w:szCs w:val="24"/>
              </w:rPr>
              <w:t>DA</w:t>
            </w:r>
          </w:p>
        </w:tc>
      </w:tr>
      <w:tr w:rsidR="00522854" w:rsidRPr="00FA5044" w14:paraId="6A13FCD8" w14:textId="77777777" w:rsidTr="00EB7021">
        <w:trPr>
          <w:trHeight w:val="937"/>
        </w:trPr>
        <w:tc>
          <w:tcPr>
            <w:tcW w:w="789" w:type="dxa"/>
          </w:tcPr>
          <w:p w14:paraId="3F6B4815"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3.</w:t>
            </w:r>
          </w:p>
        </w:tc>
        <w:tc>
          <w:tcPr>
            <w:tcW w:w="4422" w:type="dxa"/>
          </w:tcPr>
          <w:p w14:paraId="11B92B11"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Organizirati prikupljanje i sigurno odlaganje (komunalnog) otpada u skladu sa standardima i pla</w:t>
            </w:r>
            <w:r w:rsidR="000D1678" w:rsidRPr="00FA5044">
              <w:rPr>
                <w:rFonts w:ascii="Arial" w:hAnsi="Arial" w:cs="Arial"/>
                <w:sz w:val="24"/>
                <w:szCs w:val="24"/>
              </w:rPr>
              <w:t xml:space="preserve">nom gospodarenja otpadom </w:t>
            </w:r>
            <w:r w:rsidRPr="00FA5044">
              <w:rPr>
                <w:rFonts w:ascii="Arial" w:hAnsi="Arial" w:cs="Arial"/>
                <w:sz w:val="24"/>
                <w:szCs w:val="24"/>
              </w:rPr>
              <w:t>grada</w:t>
            </w:r>
            <w:r w:rsidR="000D1678" w:rsidRPr="00FA5044">
              <w:rPr>
                <w:rFonts w:ascii="Arial" w:hAnsi="Arial" w:cs="Arial"/>
                <w:sz w:val="24"/>
                <w:szCs w:val="24"/>
              </w:rPr>
              <w:t xml:space="preserve"> – uvedeno 01.veljače 2014.</w:t>
            </w:r>
          </w:p>
        </w:tc>
        <w:tc>
          <w:tcPr>
            <w:tcW w:w="2596" w:type="dxa"/>
          </w:tcPr>
          <w:p w14:paraId="07B5F210"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DA</w:t>
            </w:r>
          </w:p>
        </w:tc>
      </w:tr>
      <w:tr w:rsidR="00522854" w:rsidRPr="00FA5044" w14:paraId="0C356A62" w14:textId="77777777" w:rsidTr="00EB7021">
        <w:trPr>
          <w:trHeight w:val="937"/>
        </w:trPr>
        <w:tc>
          <w:tcPr>
            <w:tcW w:w="789" w:type="dxa"/>
          </w:tcPr>
          <w:p w14:paraId="1BD7CAAE"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4.</w:t>
            </w:r>
          </w:p>
        </w:tc>
        <w:tc>
          <w:tcPr>
            <w:tcW w:w="4422" w:type="dxa"/>
          </w:tcPr>
          <w:p w14:paraId="40873161"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Sustavno educirati i informirati lokalne upravne strukture i stanovništvo</w:t>
            </w:r>
            <w:r w:rsidR="000D1678" w:rsidRPr="00FA5044">
              <w:rPr>
                <w:rFonts w:ascii="Arial" w:hAnsi="Arial" w:cs="Arial"/>
                <w:sz w:val="24"/>
                <w:szCs w:val="24"/>
              </w:rPr>
              <w:t xml:space="preserve"> – putem brošure, letaka, info pulta, edukatora, radila itd.</w:t>
            </w:r>
          </w:p>
        </w:tc>
        <w:tc>
          <w:tcPr>
            <w:tcW w:w="2596" w:type="dxa"/>
          </w:tcPr>
          <w:p w14:paraId="1D7E2A9C"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DA</w:t>
            </w:r>
          </w:p>
        </w:tc>
      </w:tr>
      <w:tr w:rsidR="00522854" w:rsidRPr="00FA5044" w14:paraId="72EEF338" w14:textId="77777777" w:rsidTr="00EB7021">
        <w:trPr>
          <w:trHeight w:val="1182"/>
        </w:trPr>
        <w:tc>
          <w:tcPr>
            <w:tcW w:w="789" w:type="dxa"/>
          </w:tcPr>
          <w:p w14:paraId="783EDE8E" w14:textId="77777777" w:rsidR="00522854"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5.</w:t>
            </w:r>
          </w:p>
        </w:tc>
        <w:tc>
          <w:tcPr>
            <w:tcW w:w="4422" w:type="dxa"/>
          </w:tcPr>
          <w:p w14:paraId="1EECED31" w14:textId="77777777" w:rsidR="00522854" w:rsidRPr="00FA5044" w:rsidRDefault="00887925" w:rsidP="00FA5044">
            <w:pPr>
              <w:pStyle w:val="Odlomakpopisa"/>
              <w:ind w:left="0"/>
              <w:jc w:val="both"/>
              <w:rPr>
                <w:rFonts w:ascii="Arial" w:hAnsi="Arial" w:cs="Arial"/>
                <w:sz w:val="24"/>
                <w:szCs w:val="24"/>
              </w:rPr>
            </w:pPr>
            <w:r w:rsidRPr="00FA5044">
              <w:rPr>
                <w:rFonts w:ascii="Arial" w:hAnsi="Arial" w:cs="Arial"/>
                <w:sz w:val="24"/>
                <w:szCs w:val="24"/>
              </w:rPr>
              <w:t xml:space="preserve">Omogućiti odvojeno prikupljanje sekundarnih sirovina i </w:t>
            </w:r>
            <w:proofErr w:type="spellStart"/>
            <w:r w:rsidRPr="00FA5044">
              <w:rPr>
                <w:rFonts w:ascii="Arial" w:hAnsi="Arial" w:cs="Arial"/>
                <w:sz w:val="24"/>
                <w:szCs w:val="24"/>
              </w:rPr>
              <w:t>biootpada</w:t>
            </w:r>
            <w:proofErr w:type="spellEnd"/>
            <w:r w:rsidRPr="00FA5044">
              <w:rPr>
                <w:rFonts w:ascii="Arial" w:hAnsi="Arial" w:cs="Arial"/>
                <w:sz w:val="24"/>
                <w:szCs w:val="24"/>
              </w:rPr>
              <w:t>, te organizirati prijevoz do centara za gospodarenje otpadom</w:t>
            </w:r>
            <w:r w:rsidR="000D1678" w:rsidRPr="00FA5044">
              <w:rPr>
                <w:rFonts w:ascii="Arial" w:hAnsi="Arial" w:cs="Arial"/>
                <w:sz w:val="24"/>
                <w:szCs w:val="24"/>
              </w:rPr>
              <w:t xml:space="preserve"> – nije </w:t>
            </w:r>
            <w:r w:rsidR="00FA5044" w:rsidRPr="00FA5044">
              <w:rPr>
                <w:rFonts w:ascii="Arial" w:hAnsi="Arial" w:cs="Arial"/>
                <w:sz w:val="24"/>
                <w:szCs w:val="24"/>
              </w:rPr>
              <w:t>u potpunosti realizirano od</w:t>
            </w:r>
            <w:r w:rsidR="000D1678" w:rsidRPr="00FA5044">
              <w:rPr>
                <w:rFonts w:ascii="Arial" w:hAnsi="Arial" w:cs="Arial"/>
                <w:sz w:val="24"/>
                <w:szCs w:val="24"/>
              </w:rPr>
              <w:t xml:space="preserve">vojeno prikupljanje </w:t>
            </w:r>
            <w:proofErr w:type="spellStart"/>
            <w:r w:rsidR="000D1678" w:rsidRPr="00FA5044">
              <w:rPr>
                <w:rFonts w:ascii="Arial" w:hAnsi="Arial" w:cs="Arial"/>
                <w:sz w:val="24"/>
                <w:szCs w:val="24"/>
              </w:rPr>
              <w:t>biootpada</w:t>
            </w:r>
            <w:proofErr w:type="spellEnd"/>
          </w:p>
        </w:tc>
        <w:tc>
          <w:tcPr>
            <w:tcW w:w="2596" w:type="dxa"/>
          </w:tcPr>
          <w:p w14:paraId="0254312B" w14:textId="77777777" w:rsidR="00522854" w:rsidRPr="00FA5044" w:rsidRDefault="00887925" w:rsidP="000D1678">
            <w:pPr>
              <w:pStyle w:val="Odlomakpopisa"/>
              <w:ind w:left="0"/>
              <w:jc w:val="both"/>
              <w:rPr>
                <w:rFonts w:ascii="Arial" w:hAnsi="Arial" w:cs="Arial"/>
                <w:sz w:val="24"/>
                <w:szCs w:val="24"/>
              </w:rPr>
            </w:pPr>
            <w:r w:rsidRPr="00FA5044">
              <w:rPr>
                <w:rFonts w:ascii="Arial" w:hAnsi="Arial" w:cs="Arial"/>
                <w:sz w:val="24"/>
                <w:szCs w:val="24"/>
              </w:rPr>
              <w:t>DJELOMIČNO</w:t>
            </w:r>
            <w:r w:rsidR="00497F11" w:rsidRPr="00FA5044">
              <w:rPr>
                <w:rFonts w:ascii="Arial" w:hAnsi="Arial" w:cs="Arial"/>
                <w:sz w:val="24"/>
                <w:szCs w:val="24"/>
              </w:rPr>
              <w:t xml:space="preserve"> </w:t>
            </w:r>
          </w:p>
        </w:tc>
      </w:tr>
      <w:tr w:rsidR="00887925" w:rsidRPr="00FA5044" w14:paraId="624D9F13" w14:textId="77777777" w:rsidTr="00EB7021">
        <w:trPr>
          <w:trHeight w:val="231"/>
        </w:trPr>
        <w:tc>
          <w:tcPr>
            <w:tcW w:w="789" w:type="dxa"/>
          </w:tcPr>
          <w:p w14:paraId="53F598D1" w14:textId="77777777" w:rsidR="00887925"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6.</w:t>
            </w:r>
          </w:p>
        </w:tc>
        <w:tc>
          <w:tcPr>
            <w:tcW w:w="4422" w:type="dxa"/>
          </w:tcPr>
          <w:p w14:paraId="0FF462DE" w14:textId="77777777" w:rsidR="00887925"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Dostavljati podatke u skladu s propisima</w:t>
            </w:r>
          </w:p>
        </w:tc>
        <w:tc>
          <w:tcPr>
            <w:tcW w:w="2596" w:type="dxa"/>
          </w:tcPr>
          <w:p w14:paraId="2D81A96E" w14:textId="77777777" w:rsidR="00887925" w:rsidRPr="00FA5044" w:rsidRDefault="00887925" w:rsidP="00C6311B">
            <w:pPr>
              <w:pStyle w:val="Odlomakpopisa"/>
              <w:ind w:left="0"/>
              <w:jc w:val="both"/>
              <w:rPr>
                <w:rFonts w:ascii="Arial" w:hAnsi="Arial" w:cs="Arial"/>
                <w:sz w:val="24"/>
                <w:szCs w:val="24"/>
              </w:rPr>
            </w:pPr>
            <w:r w:rsidRPr="00FA5044">
              <w:rPr>
                <w:rFonts w:ascii="Arial" w:hAnsi="Arial" w:cs="Arial"/>
                <w:sz w:val="24"/>
                <w:szCs w:val="24"/>
              </w:rPr>
              <w:t>DA</w:t>
            </w:r>
          </w:p>
        </w:tc>
      </w:tr>
      <w:tr w:rsidR="00887925" w:rsidRPr="00FA5044" w14:paraId="5509BD68" w14:textId="77777777" w:rsidTr="00EB7021">
        <w:trPr>
          <w:trHeight w:val="475"/>
        </w:trPr>
        <w:tc>
          <w:tcPr>
            <w:tcW w:w="789" w:type="dxa"/>
          </w:tcPr>
          <w:p w14:paraId="56DC8BFE" w14:textId="77777777" w:rsidR="00887925" w:rsidRPr="00FA5044" w:rsidRDefault="00EC18DE" w:rsidP="00C6311B">
            <w:pPr>
              <w:pStyle w:val="Odlomakpopisa"/>
              <w:ind w:left="0"/>
              <w:jc w:val="both"/>
              <w:rPr>
                <w:rFonts w:ascii="Arial" w:hAnsi="Arial" w:cs="Arial"/>
                <w:sz w:val="24"/>
                <w:szCs w:val="24"/>
              </w:rPr>
            </w:pPr>
            <w:r w:rsidRPr="00FA5044">
              <w:rPr>
                <w:rFonts w:ascii="Arial" w:hAnsi="Arial" w:cs="Arial"/>
                <w:sz w:val="24"/>
                <w:szCs w:val="24"/>
              </w:rPr>
              <w:t>7.</w:t>
            </w:r>
          </w:p>
        </w:tc>
        <w:tc>
          <w:tcPr>
            <w:tcW w:w="4422" w:type="dxa"/>
          </w:tcPr>
          <w:p w14:paraId="65F38549" w14:textId="77777777" w:rsidR="00887925" w:rsidRPr="00FA5044" w:rsidRDefault="00EC18DE" w:rsidP="00544C49">
            <w:pPr>
              <w:pStyle w:val="Odlomakpopisa"/>
              <w:ind w:left="0"/>
              <w:jc w:val="both"/>
              <w:rPr>
                <w:rFonts w:ascii="Arial" w:hAnsi="Arial" w:cs="Arial"/>
                <w:sz w:val="24"/>
                <w:szCs w:val="24"/>
              </w:rPr>
            </w:pPr>
            <w:r w:rsidRPr="00FA5044">
              <w:rPr>
                <w:rFonts w:ascii="Arial" w:hAnsi="Arial" w:cs="Arial"/>
                <w:sz w:val="24"/>
                <w:szCs w:val="24"/>
              </w:rPr>
              <w:t xml:space="preserve">Stimulirati kupovanje ekološki prihvatljivih </w:t>
            </w:r>
          </w:p>
          <w:p w14:paraId="4A4D1E95" w14:textId="77777777" w:rsidR="00C24141" w:rsidRPr="00FA5044" w:rsidRDefault="00C24141" w:rsidP="00544C49">
            <w:pPr>
              <w:pStyle w:val="Odlomakpopisa"/>
              <w:ind w:left="0"/>
              <w:jc w:val="both"/>
              <w:rPr>
                <w:rFonts w:ascii="Arial" w:hAnsi="Arial" w:cs="Arial"/>
                <w:sz w:val="24"/>
                <w:szCs w:val="24"/>
              </w:rPr>
            </w:pPr>
            <w:r w:rsidRPr="00FA5044">
              <w:rPr>
                <w:rFonts w:ascii="Arial" w:hAnsi="Arial" w:cs="Arial"/>
                <w:sz w:val="24"/>
                <w:szCs w:val="24"/>
              </w:rPr>
              <w:t>uređaja</w:t>
            </w:r>
          </w:p>
        </w:tc>
        <w:tc>
          <w:tcPr>
            <w:tcW w:w="2596" w:type="dxa"/>
          </w:tcPr>
          <w:p w14:paraId="0B9B0489" w14:textId="77777777" w:rsidR="00887925" w:rsidRPr="00FA5044" w:rsidRDefault="00544C49" w:rsidP="00C6311B">
            <w:pPr>
              <w:pStyle w:val="Odlomakpopisa"/>
              <w:ind w:left="0"/>
              <w:jc w:val="both"/>
              <w:rPr>
                <w:rFonts w:ascii="Arial" w:hAnsi="Arial" w:cs="Arial"/>
                <w:sz w:val="24"/>
                <w:szCs w:val="24"/>
              </w:rPr>
            </w:pPr>
            <w:r w:rsidRPr="00FA5044">
              <w:rPr>
                <w:rFonts w:ascii="Arial" w:hAnsi="Arial" w:cs="Arial"/>
                <w:sz w:val="24"/>
                <w:szCs w:val="24"/>
              </w:rPr>
              <w:t>DA</w:t>
            </w:r>
          </w:p>
        </w:tc>
      </w:tr>
    </w:tbl>
    <w:p w14:paraId="71B41D1D" w14:textId="77777777" w:rsidR="00775764" w:rsidRDefault="00775764" w:rsidP="00544C49">
      <w:pPr>
        <w:jc w:val="both"/>
        <w:rPr>
          <w:rFonts w:ascii="Times New Roman" w:hAnsi="Times New Roman" w:cs="Times New Roman"/>
          <w:i/>
          <w:sz w:val="24"/>
          <w:szCs w:val="24"/>
        </w:rPr>
      </w:pPr>
    </w:p>
    <w:p w14:paraId="25CDD5AD" w14:textId="77777777" w:rsidR="0075422D" w:rsidRDefault="0075422D" w:rsidP="00544C49">
      <w:pPr>
        <w:jc w:val="both"/>
        <w:rPr>
          <w:rFonts w:ascii="Times New Roman" w:hAnsi="Times New Roman" w:cs="Times New Roman"/>
          <w:i/>
          <w:sz w:val="24"/>
          <w:szCs w:val="24"/>
        </w:rPr>
      </w:pPr>
    </w:p>
    <w:p w14:paraId="0921E3E4" w14:textId="77777777" w:rsidR="00C04F57" w:rsidRDefault="00C04F57" w:rsidP="00544C49">
      <w:pPr>
        <w:jc w:val="both"/>
        <w:rPr>
          <w:rFonts w:ascii="Times New Roman" w:hAnsi="Times New Roman" w:cs="Times New Roman"/>
          <w:i/>
          <w:sz w:val="24"/>
          <w:szCs w:val="24"/>
        </w:rPr>
      </w:pPr>
    </w:p>
    <w:p w14:paraId="74304A70" w14:textId="77777777" w:rsidR="00C04F57" w:rsidRDefault="00C04F57" w:rsidP="00544C49">
      <w:pPr>
        <w:jc w:val="both"/>
        <w:rPr>
          <w:rFonts w:ascii="Times New Roman" w:hAnsi="Times New Roman" w:cs="Times New Roman"/>
          <w:i/>
          <w:sz w:val="24"/>
          <w:szCs w:val="24"/>
        </w:rPr>
      </w:pPr>
    </w:p>
    <w:p w14:paraId="7BA495C2" w14:textId="77777777" w:rsidR="00C04F57" w:rsidRDefault="00C04F57" w:rsidP="00544C49">
      <w:pPr>
        <w:jc w:val="both"/>
        <w:rPr>
          <w:rFonts w:ascii="Times New Roman" w:hAnsi="Times New Roman" w:cs="Times New Roman"/>
          <w:i/>
          <w:sz w:val="24"/>
          <w:szCs w:val="24"/>
        </w:rPr>
      </w:pPr>
    </w:p>
    <w:p w14:paraId="7412230B" w14:textId="77777777" w:rsidR="00C04F57" w:rsidRDefault="00C04F57" w:rsidP="00544C49">
      <w:pPr>
        <w:jc w:val="both"/>
        <w:rPr>
          <w:rFonts w:ascii="Times New Roman" w:hAnsi="Times New Roman" w:cs="Times New Roman"/>
          <w:i/>
          <w:sz w:val="24"/>
          <w:szCs w:val="24"/>
        </w:rPr>
      </w:pPr>
    </w:p>
    <w:p w14:paraId="76D748AA" w14:textId="77777777" w:rsidR="00C04F57" w:rsidRDefault="00C04F57" w:rsidP="00544C49">
      <w:pPr>
        <w:jc w:val="both"/>
        <w:rPr>
          <w:rFonts w:ascii="Times New Roman" w:hAnsi="Times New Roman" w:cs="Times New Roman"/>
          <w:i/>
          <w:sz w:val="24"/>
          <w:szCs w:val="24"/>
        </w:rPr>
      </w:pPr>
    </w:p>
    <w:p w14:paraId="3C0BA2B6" w14:textId="77777777" w:rsidR="00C04F57" w:rsidRDefault="00C04F57" w:rsidP="00544C49">
      <w:pPr>
        <w:jc w:val="both"/>
        <w:rPr>
          <w:rFonts w:ascii="Times New Roman" w:hAnsi="Times New Roman" w:cs="Times New Roman"/>
          <w:i/>
          <w:sz w:val="24"/>
          <w:szCs w:val="24"/>
        </w:rPr>
      </w:pPr>
    </w:p>
    <w:p w14:paraId="256DEAD3" w14:textId="77777777" w:rsidR="00C04F57" w:rsidRDefault="00C04F57" w:rsidP="00544C49">
      <w:pPr>
        <w:jc w:val="both"/>
        <w:rPr>
          <w:rFonts w:ascii="Times New Roman" w:hAnsi="Times New Roman" w:cs="Times New Roman"/>
          <w:i/>
          <w:sz w:val="24"/>
          <w:szCs w:val="24"/>
        </w:rPr>
      </w:pPr>
    </w:p>
    <w:p w14:paraId="04D657CE" w14:textId="77777777" w:rsidR="00C04F57" w:rsidRDefault="00C04F57" w:rsidP="00544C49">
      <w:pPr>
        <w:jc w:val="both"/>
        <w:rPr>
          <w:rFonts w:ascii="Times New Roman" w:hAnsi="Times New Roman" w:cs="Times New Roman"/>
          <w:i/>
          <w:sz w:val="24"/>
          <w:szCs w:val="24"/>
        </w:rPr>
      </w:pPr>
    </w:p>
    <w:p w14:paraId="648B164D" w14:textId="77777777" w:rsidR="003146DA" w:rsidRPr="008863AE" w:rsidRDefault="00775764" w:rsidP="003146DA">
      <w:pPr>
        <w:pStyle w:val="Odlomakpopisa"/>
        <w:numPr>
          <w:ilvl w:val="0"/>
          <w:numId w:val="1"/>
        </w:numPr>
        <w:jc w:val="both"/>
        <w:rPr>
          <w:rFonts w:ascii="Arial" w:hAnsi="Arial" w:cs="Arial"/>
          <w:b/>
          <w:sz w:val="24"/>
          <w:szCs w:val="24"/>
        </w:rPr>
      </w:pPr>
      <w:r w:rsidRPr="00FA5044">
        <w:rPr>
          <w:rFonts w:ascii="Arial" w:hAnsi="Arial" w:cs="Arial"/>
          <w:b/>
          <w:sz w:val="24"/>
          <w:szCs w:val="24"/>
        </w:rPr>
        <w:lastRenderedPageBreak/>
        <w:t xml:space="preserve"> </w:t>
      </w:r>
      <w:r w:rsidRPr="008863AE">
        <w:rPr>
          <w:rFonts w:ascii="Arial" w:hAnsi="Arial" w:cs="Arial"/>
          <w:b/>
          <w:sz w:val="24"/>
          <w:szCs w:val="24"/>
        </w:rPr>
        <w:t>ZAKLJUČAK</w:t>
      </w:r>
    </w:p>
    <w:p w14:paraId="46E37A9D" w14:textId="77777777" w:rsidR="003146DA" w:rsidRPr="00FA5044" w:rsidRDefault="003146DA" w:rsidP="00030651">
      <w:pPr>
        <w:ind w:firstLine="709"/>
        <w:jc w:val="both"/>
        <w:rPr>
          <w:rFonts w:ascii="Arial" w:hAnsi="Arial" w:cs="Arial"/>
          <w:b/>
          <w:sz w:val="24"/>
          <w:szCs w:val="24"/>
        </w:rPr>
      </w:pPr>
      <w:r w:rsidRPr="00FA5044">
        <w:rPr>
          <w:rFonts w:ascii="Arial" w:hAnsi="Arial" w:cs="Arial"/>
          <w:b/>
          <w:sz w:val="24"/>
          <w:szCs w:val="24"/>
        </w:rPr>
        <w:t>Na osnovi iznijetih podataka u ovome Izvješću može se ocijeniti da se Plan gospodarenja otpadom Grada Ivanić-Grada</w:t>
      </w:r>
      <w:r w:rsidR="000D1678" w:rsidRPr="00FA5044">
        <w:rPr>
          <w:rFonts w:ascii="Arial" w:hAnsi="Arial" w:cs="Arial"/>
          <w:b/>
          <w:sz w:val="24"/>
          <w:szCs w:val="24"/>
        </w:rPr>
        <w:t xml:space="preserve"> u velikoj mjeri</w:t>
      </w:r>
      <w:r w:rsidRPr="00FA5044">
        <w:rPr>
          <w:rFonts w:ascii="Arial" w:hAnsi="Arial" w:cs="Arial"/>
          <w:b/>
          <w:sz w:val="24"/>
          <w:szCs w:val="24"/>
        </w:rPr>
        <w:t xml:space="preserve"> realizira u planiranim rokovima i putem planiranih mjera i ciljeva. U tom procesu </w:t>
      </w:r>
      <w:r w:rsidR="00412271">
        <w:rPr>
          <w:rFonts w:ascii="Arial" w:hAnsi="Arial" w:cs="Arial"/>
          <w:b/>
          <w:sz w:val="24"/>
          <w:szCs w:val="24"/>
        </w:rPr>
        <w:t xml:space="preserve">posebno </w:t>
      </w:r>
      <w:r w:rsidRPr="00FA5044">
        <w:rPr>
          <w:rFonts w:ascii="Arial" w:hAnsi="Arial" w:cs="Arial"/>
          <w:b/>
          <w:sz w:val="24"/>
          <w:szCs w:val="24"/>
        </w:rPr>
        <w:t>pozitivnim se može ocijeniti slijedeće:</w:t>
      </w:r>
    </w:p>
    <w:p w14:paraId="1FE3AF6E" w14:textId="66533D66" w:rsidR="003146DA" w:rsidRPr="00EA7640" w:rsidRDefault="003146DA" w:rsidP="003146DA">
      <w:pPr>
        <w:jc w:val="both"/>
        <w:rPr>
          <w:rFonts w:ascii="Arial" w:hAnsi="Arial" w:cs="Arial"/>
          <w:b/>
          <w:sz w:val="24"/>
          <w:szCs w:val="24"/>
        </w:rPr>
      </w:pPr>
      <w:r w:rsidRPr="00FA5044">
        <w:rPr>
          <w:rFonts w:ascii="Arial" w:hAnsi="Arial" w:cs="Arial"/>
          <w:b/>
          <w:sz w:val="24"/>
          <w:szCs w:val="24"/>
        </w:rPr>
        <w:t>-</w:t>
      </w:r>
      <w:r w:rsidRPr="00FA5044">
        <w:rPr>
          <w:rFonts w:ascii="Arial" w:hAnsi="Arial" w:cs="Arial"/>
          <w:b/>
          <w:sz w:val="24"/>
          <w:szCs w:val="24"/>
        </w:rPr>
        <w:tab/>
      </w:r>
      <w:r w:rsidRPr="00EA7640">
        <w:rPr>
          <w:rFonts w:ascii="Arial" w:hAnsi="Arial" w:cs="Arial"/>
          <w:b/>
          <w:sz w:val="24"/>
          <w:szCs w:val="24"/>
        </w:rPr>
        <w:t xml:space="preserve">U suradnji s FZOEU </w:t>
      </w:r>
      <w:r w:rsidR="007D3F0E" w:rsidRPr="00EA7640">
        <w:rPr>
          <w:rFonts w:ascii="Arial" w:hAnsi="Arial" w:cs="Arial"/>
          <w:b/>
          <w:sz w:val="24"/>
          <w:szCs w:val="24"/>
        </w:rPr>
        <w:t>završena</w:t>
      </w:r>
      <w:r w:rsidRPr="00EA7640">
        <w:rPr>
          <w:rFonts w:ascii="Arial" w:hAnsi="Arial" w:cs="Arial"/>
          <w:b/>
          <w:sz w:val="24"/>
          <w:szCs w:val="24"/>
        </w:rPr>
        <w:t xml:space="preserve"> je iz</w:t>
      </w:r>
      <w:r w:rsidR="008C64D4" w:rsidRPr="00EA7640">
        <w:rPr>
          <w:rFonts w:ascii="Arial" w:hAnsi="Arial" w:cs="Arial"/>
          <w:b/>
          <w:sz w:val="24"/>
          <w:szCs w:val="24"/>
        </w:rPr>
        <w:t>gradnja plo</w:t>
      </w:r>
      <w:r w:rsidR="003217C9" w:rsidRPr="00EA7640">
        <w:rPr>
          <w:rFonts w:ascii="Arial" w:hAnsi="Arial" w:cs="Arial"/>
          <w:b/>
          <w:sz w:val="24"/>
          <w:szCs w:val="24"/>
        </w:rPr>
        <w:t xml:space="preserve">he 6 </w:t>
      </w:r>
      <w:r w:rsidRPr="00EA7640">
        <w:rPr>
          <w:rFonts w:ascii="Arial" w:hAnsi="Arial" w:cs="Arial"/>
          <w:b/>
          <w:sz w:val="24"/>
          <w:szCs w:val="24"/>
        </w:rPr>
        <w:t xml:space="preserve">na koju će se odlagati miješani komunalni otpad do </w:t>
      </w:r>
      <w:r w:rsidR="00412271" w:rsidRPr="00EA7640">
        <w:rPr>
          <w:rFonts w:ascii="Arial" w:hAnsi="Arial" w:cs="Arial"/>
          <w:b/>
          <w:sz w:val="24"/>
          <w:szCs w:val="24"/>
        </w:rPr>
        <w:t>zatvaranja odlagališta</w:t>
      </w:r>
      <w:r w:rsidRPr="00EA7640">
        <w:rPr>
          <w:rFonts w:ascii="Arial" w:hAnsi="Arial" w:cs="Arial"/>
          <w:b/>
          <w:sz w:val="24"/>
          <w:szCs w:val="24"/>
        </w:rPr>
        <w:t xml:space="preserve">, te dovršenje sanacije odlagališta komunalnog otpada </w:t>
      </w:r>
      <w:proofErr w:type="spellStart"/>
      <w:r w:rsidRPr="00EA7640">
        <w:rPr>
          <w:rFonts w:ascii="Arial" w:hAnsi="Arial" w:cs="Arial"/>
          <w:b/>
          <w:sz w:val="24"/>
          <w:szCs w:val="24"/>
        </w:rPr>
        <w:t>Tarno</w:t>
      </w:r>
      <w:proofErr w:type="spellEnd"/>
      <w:r w:rsidRPr="00EA7640">
        <w:rPr>
          <w:rFonts w:ascii="Arial" w:hAnsi="Arial" w:cs="Arial"/>
          <w:b/>
          <w:sz w:val="24"/>
          <w:szCs w:val="24"/>
        </w:rPr>
        <w:t>;</w:t>
      </w:r>
      <w:r w:rsidR="000D1678" w:rsidRPr="00EA7640">
        <w:rPr>
          <w:rFonts w:ascii="Arial" w:hAnsi="Arial" w:cs="Arial"/>
          <w:b/>
          <w:sz w:val="24"/>
          <w:szCs w:val="24"/>
        </w:rPr>
        <w:t xml:space="preserve"> U financijskom planu FZOEU za razdoblje  od 2015. – 2017.g. uključene su sve faze izgradnje plohe 6 i dovršetka</w:t>
      </w:r>
      <w:r w:rsidR="00DA3EEA" w:rsidRPr="00EA7640">
        <w:rPr>
          <w:rFonts w:ascii="Arial" w:hAnsi="Arial" w:cs="Arial"/>
          <w:b/>
          <w:sz w:val="24"/>
          <w:szCs w:val="24"/>
        </w:rPr>
        <w:t xml:space="preserve"> sanacije odlagališta te</w:t>
      </w:r>
      <w:r w:rsidR="00030651" w:rsidRPr="00EA7640">
        <w:rPr>
          <w:rFonts w:ascii="Arial" w:hAnsi="Arial" w:cs="Arial"/>
          <w:b/>
          <w:sz w:val="24"/>
          <w:szCs w:val="24"/>
        </w:rPr>
        <w:t xml:space="preserve"> izgradnje </w:t>
      </w:r>
      <w:proofErr w:type="spellStart"/>
      <w:r w:rsidR="00030651" w:rsidRPr="00EA7640">
        <w:rPr>
          <w:rFonts w:ascii="Arial" w:hAnsi="Arial" w:cs="Arial"/>
          <w:b/>
          <w:sz w:val="24"/>
          <w:szCs w:val="24"/>
        </w:rPr>
        <w:t>reciklažnog</w:t>
      </w:r>
      <w:proofErr w:type="spellEnd"/>
      <w:r w:rsidR="00030651" w:rsidRPr="00EA7640">
        <w:rPr>
          <w:rFonts w:ascii="Arial" w:hAnsi="Arial" w:cs="Arial"/>
          <w:b/>
          <w:sz w:val="24"/>
          <w:szCs w:val="24"/>
        </w:rPr>
        <w:t xml:space="preserve"> dvorišta,</w:t>
      </w:r>
    </w:p>
    <w:p w14:paraId="7CCDD2FE" w14:textId="07462A50" w:rsidR="003146DA" w:rsidRPr="00FA5044" w:rsidRDefault="003146DA" w:rsidP="003146DA">
      <w:pPr>
        <w:jc w:val="both"/>
        <w:rPr>
          <w:rFonts w:ascii="Arial" w:hAnsi="Arial" w:cs="Arial"/>
          <w:b/>
          <w:sz w:val="24"/>
          <w:szCs w:val="24"/>
        </w:rPr>
      </w:pPr>
      <w:r w:rsidRPr="00EA7640">
        <w:rPr>
          <w:rFonts w:ascii="Arial" w:hAnsi="Arial" w:cs="Arial"/>
          <w:b/>
          <w:sz w:val="24"/>
          <w:szCs w:val="24"/>
        </w:rPr>
        <w:t>-</w:t>
      </w:r>
      <w:r w:rsidRPr="00EA7640">
        <w:rPr>
          <w:rFonts w:ascii="Arial" w:hAnsi="Arial" w:cs="Arial"/>
          <w:b/>
          <w:sz w:val="24"/>
          <w:szCs w:val="24"/>
        </w:rPr>
        <w:tab/>
        <w:t xml:space="preserve">Postignut je trend smanjenja količina komunalnog otpada koje se odlažu na odlagalište komunalnog otpada </w:t>
      </w:r>
      <w:proofErr w:type="spellStart"/>
      <w:r w:rsidRPr="00EA7640">
        <w:rPr>
          <w:rFonts w:ascii="Arial" w:hAnsi="Arial" w:cs="Arial"/>
          <w:b/>
          <w:sz w:val="24"/>
          <w:szCs w:val="24"/>
        </w:rPr>
        <w:t>Tarno</w:t>
      </w:r>
      <w:proofErr w:type="spellEnd"/>
      <w:r w:rsidR="00DA3EEA" w:rsidRPr="00EA7640">
        <w:rPr>
          <w:rFonts w:ascii="Arial" w:hAnsi="Arial" w:cs="Arial"/>
          <w:b/>
          <w:sz w:val="24"/>
          <w:szCs w:val="24"/>
        </w:rPr>
        <w:t xml:space="preserve"> kao jedan od najvažnijih ciljeva PGO-a</w:t>
      </w:r>
      <w:r w:rsidR="00FA5044" w:rsidRPr="00EA7640">
        <w:rPr>
          <w:rFonts w:ascii="Arial" w:hAnsi="Arial" w:cs="Arial"/>
          <w:b/>
          <w:sz w:val="24"/>
          <w:szCs w:val="24"/>
        </w:rPr>
        <w:t xml:space="preserve"> (grafički prikaz kretanja količina)</w:t>
      </w:r>
      <w:r w:rsidR="00E93BF4" w:rsidRPr="00EA7640">
        <w:rPr>
          <w:rFonts w:ascii="Arial" w:hAnsi="Arial" w:cs="Arial"/>
          <w:b/>
          <w:sz w:val="24"/>
          <w:szCs w:val="24"/>
        </w:rPr>
        <w:t xml:space="preserve">. </w:t>
      </w:r>
    </w:p>
    <w:p w14:paraId="6DF92135" w14:textId="77777777" w:rsidR="00E93BF4" w:rsidRDefault="00E93BF4" w:rsidP="003146DA">
      <w:pPr>
        <w:jc w:val="both"/>
        <w:rPr>
          <w:rFonts w:ascii="Arial" w:hAnsi="Arial" w:cs="Arial"/>
          <w:b/>
          <w:color w:val="FF0000"/>
          <w:sz w:val="24"/>
          <w:szCs w:val="24"/>
        </w:rPr>
      </w:pPr>
    </w:p>
    <w:p w14:paraId="304850B9" w14:textId="433C8280" w:rsidR="00457F83" w:rsidRPr="002E693D" w:rsidRDefault="002E693D" w:rsidP="00457F83">
      <w:pPr>
        <w:jc w:val="both"/>
        <w:rPr>
          <w:rFonts w:ascii="Arial" w:hAnsi="Arial" w:cs="Arial"/>
          <w:sz w:val="24"/>
          <w:szCs w:val="24"/>
        </w:rPr>
      </w:pPr>
      <w:r>
        <w:rPr>
          <w:rFonts w:ascii="Arial" w:hAnsi="Arial" w:cs="Arial"/>
          <w:sz w:val="24"/>
          <w:szCs w:val="24"/>
        </w:rPr>
        <w:t>Tab.1)</w:t>
      </w:r>
      <w:r>
        <w:rPr>
          <w:rFonts w:ascii="Arial" w:hAnsi="Arial" w:cs="Arial"/>
          <w:sz w:val="24"/>
          <w:szCs w:val="24"/>
        </w:rPr>
        <w:tab/>
      </w:r>
      <w:r w:rsidR="00D5710A">
        <w:rPr>
          <w:rFonts w:ascii="Arial" w:hAnsi="Arial" w:cs="Arial"/>
          <w:sz w:val="24"/>
          <w:szCs w:val="24"/>
        </w:rPr>
        <w:tab/>
      </w:r>
      <w:r w:rsidR="00457F83" w:rsidRPr="00EA7640">
        <w:rPr>
          <w:rFonts w:ascii="Arial" w:hAnsi="Arial" w:cs="Arial"/>
          <w:sz w:val="24"/>
          <w:szCs w:val="24"/>
        </w:rPr>
        <w:t>Sakupljene, odložene i predane količine neopasnog otpada s područja 3 JLS</w:t>
      </w:r>
      <w:r w:rsidR="00EA7640" w:rsidRPr="00EA7640">
        <w:rPr>
          <w:rFonts w:ascii="Arial" w:hAnsi="Arial" w:cs="Arial"/>
          <w:sz w:val="24"/>
          <w:szCs w:val="24"/>
        </w:rPr>
        <w:t xml:space="preserve"> za razdoblje 2011.– 2018</w:t>
      </w:r>
      <w:r w:rsidRPr="00EA7640">
        <w:rPr>
          <w:rFonts w:ascii="Arial" w:hAnsi="Arial" w:cs="Arial"/>
          <w:sz w:val="24"/>
          <w:szCs w:val="24"/>
        </w:rPr>
        <w:t>. (u tonama)</w:t>
      </w:r>
    </w:p>
    <w:p w14:paraId="614DA48B" w14:textId="1AA9E604" w:rsidR="00457F83" w:rsidRDefault="00EA7640" w:rsidP="002E693D">
      <w:pPr>
        <w:rPr>
          <w:rFonts w:ascii="Arial" w:hAnsi="Arial" w:cs="Arial"/>
          <w:b/>
          <w:color w:val="FF0000"/>
          <w:sz w:val="24"/>
          <w:szCs w:val="24"/>
        </w:rPr>
      </w:pPr>
      <w:r>
        <w:rPr>
          <w:rFonts w:ascii="Arial" w:hAnsi="Arial" w:cs="Arial"/>
          <w:b/>
          <w:noProof/>
          <w:color w:val="FF0000"/>
          <w:sz w:val="24"/>
          <w:szCs w:val="24"/>
        </w:rPr>
        <w:drawing>
          <wp:inline distT="0" distB="0" distL="0" distR="0" wp14:anchorId="02E9D84F" wp14:editId="601C12A8">
            <wp:extent cx="5486400" cy="3200400"/>
            <wp:effectExtent l="0" t="0" r="19050" b="1905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AAE5271" w14:textId="77777777" w:rsidR="00FA5044" w:rsidRPr="00457F83" w:rsidRDefault="002E693D" w:rsidP="00457F83">
      <w:pPr>
        <w:jc w:val="center"/>
        <w:rPr>
          <w:rFonts w:ascii="Arial" w:hAnsi="Arial" w:cs="Arial"/>
          <w:i/>
          <w:noProof/>
          <w:sz w:val="20"/>
          <w:szCs w:val="20"/>
        </w:rPr>
      </w:pPr>
      <w:r>
        <w:rPr>
          <w:rFonts w:ascii="Arial" w:hAnsi="Arial" w:cs="Arial"/>
          <w:i/>
          <w:noProof/>
          <w:sz w:val="20"/>
          <w:szCs w:val="20"/>
        </w:rPr>
        <w:t>(Izvor: Ivakop, 2018</w:t>
      </w:r>
      <w:r w:rsidR="00457F83" w:rsidRPr="00457F83">
        <w:rPr>
          <w:rFonts w:ascii="Arial" w:hAnsi="Arial" w:cs="Arial"/>
          <w:i/>
          <w:noProof/>
          <w:sz w:val="20"/>
          <w:szCs w:val="20"/>
        </w:rPr>
        <w:t>.)</w:t>
      </w:r>
    </w:p>
    <w:p w14:paraId="6B759631" w14:textId="77777777" w:rsidR="005C779D" w:rsidRDefault="005C779D" w:rsidP="00D5710A">
      <w:pPr>
        <w:jc w:val="both"/>
        <w:rPr>
          <w:rFonts w:ascii="Arial" w:hAnsi="Arial" w:cs="Arial"/>
          <w:noProof/>
          <w:sz w:val="24"/>
          <w:szCs w:val="24"/>
        </w:rPr>
      </w:pPr>
    </w:p>
    <w:p w14:paraId="2DF32153" w14:textId="77777777" w:rsidR="00C04F57" w:rsidRDefault="00C04F57" w:rsidP="00D5710A">
      <w:pPr>
        <w:jc w:val="both"/>
        <w:rPr>
          <w:rFonts w:ascii="Arial" w:hAnsi="Arial" w:cs="Arial"/>
          <w:noProof/>
          <w:sz w:val="24"/>
          <w:szCs w:val="24"/>
        </w:rPr>
      </w:pPr>
    </w:p>
    <w:p w14:paraId="63523C6D" w14:textId="77777777" w:rsidR="00C04F57" w:rsidRDefault="00C04F57" w:rsidP="00D5710A">
      <w:pPr>
        <w:jc w:val="both"/>
        <w:rPr>
          <w:rFonts w:ascii="Arial" w:hAnsi="Arial" w:cs="Arial"/>
          <w:noProof/>
          <w:sz w:val="24"/>
          <w:szCs w:val="24"/>
        </w:rPr>
      </w:pPr>
    </w:p>
    <w:p w14:paraId="18ED0EF8" w14:textId="588AD362" w:rsidR="003217C9" w:rsidRDefault="00D5710A" w:rsidP="00D5710A">
      <w:pPr>
        <w:jc w:val="both"/>
        <w:rPr>
          <w:rFonts w:ascii="Arial" w:hAnsi="Arial" w:cs="Arial"/>
          <w:sz w:val="24"/>
          <w:szCs w:val="24"/>
        </w:rPr>
      </w:pPr>
      <w:r w:rsidRPr="00EA7640">
        <w:rPr>
          <w:rFonts w:ascii="Arial" w:hAnsi="Arial" w:cs="Arial"/>
          <w:noProof/>
          <w:sz w:val="24"/>
          <w:szCs w:val="24"/>
        </w:rPr>
        <w:lastRenderedPageBreak/>
        <w:t xml:space="preserve">Tab.2)  </w:t>
      </w:r>
      <w:r w:rsidRPr="00EA7640">
        <w:rPr>
          <w:rFonts w:ascii="Arial" w:hAnsi="Arial" w:cs="Arial"/>
          <w:sz w:val="24"/>
          <w:szCs w:val="24"/>
        </w:rPr>
        <w:t>Sakupljene, odložene i predane količine neopasnog otpada s područja Grada Ivani</w:t>
      </w:r>
      <w:r w:rsidR="00EA7640" w:rsidRPr="00EA7640">
        <w:rPr>
          <w:rFonts w:ascii="Arial" w:hAnsi="Arial" w:cs="Arial"/>
          <w:sz w:val="24"/>
          <w:szCs w:val="24"/>
        </w:rPr>
        <w:t>ć-Grada za razdoblje 2011.– 2018</w:t>
      </w:r>
      <w:r w:rsidRPr="00EA7640">
        <w:rPr>
          <w:rFonts w:ascii="Arial" w:hAnsi="Arial" w:cs="Arial"/>
          <w:sz w:val="24"/>
          <w:szCs w:val="24"/>
        </w:rPr>
        <w:t>. (u tonama)</w:t>
      </w:r>
    </w:p>
    <w:p w14:paraId="5963F2BE" w14:textId="62BC7A30" w:rsidR="00D5710A" w:rsidRDefault="00EA7640" w:rsidP="00D5710A">
      <w:pPr>
        <w:jc w:val="both"/>
        <w:rPr>
          <w:rFonts w:ascii="Arial" w:hAnsi="Arial" w:cs="Arial"/>
          <w:sz w:val="24"/>
          <w:szCs w:val="24"/>
        </w:rPr>
      </w:pPr>
      <w:r w:rsidRPr="003217C9">
        <w:rPr>
          <w:rFonts w:ascii="Arial" w:hAnsi="Arial" w:cs="Arial"/>
          <w:noProof/>
          <w:sz w:val="24"/>
          <w:szCs w:val="24"/>
        </w:rPr>
        <w:drawing>
          <wp:inline distT="0" distB="0" distL="0" distR="0" wp14:anchorId="73A86A76" wp14:editId="1F0927B5">
            <wp:extent cx="4733925" cy="2581275"/>
            <wp:effectExtent l="0" t="0" r="9525" b="9525"/>
            <wp:docPr id="10" name="Grafikon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3FAAC68" w14:textId="5A40CF7F" w:rsidR="00030651" w:rsidRDefault="00D5710A" w:rsidP="00142B12">
      <w:pPr>
        <w:jc w:val="center"/>
        <w:rPr>
          <w:rFonts w:ascii="Arial" w:hAnsi="Arial" w:cs="Arial"/>
          <w:i/>
          <w:noProof/>
          <w:sz w:val="20"/>
          <w:szCs w:val="20"/>
        </w:rPr>
      </w:pPr>
      <w:r>
        <w:rPr>
          <w:rFonts w:ascii="Arial" w:hAnsi="Arial" w:cs="Arial"/>
          <w:i/>
          <w:noProof/>
          <w:sz w:val="20"/>
          <w:szCs w:val="20"/>
        </w:rPr>
        <w:t>(Izvor: Ivakop, 2018</w:t>
      </w:r>
      <w:r w:rsidRPr="00457F83">
        <w:rPr>
          <w:rFonts w:ascii="Arial" w:hAnsi="Arial" w:cs="Arial"/>
          <w:i/>
          <w:noProof/>
          <w:sz w:val="20"/>
          <w:szCs w:val="20"/>
        </w:rPr>
        <w:t>.)</w:t>
      </w:r>
    </w:p>
    <w:p w14:paraId="64E5022E" w14:textId="77777777" w:rsidR="00C04F57" w:rsidRDefault="00C04F57" w:rsidP="00142B12">
      <w:pPr>
        <w:jc w:val="center"/>
        <w:rPr>
          <w:rFonts w:ascii="Arial" w:hAnsi="Arial" w:cs="Arial"/>
          <w:i/>
          <w:noProof/>
          <w:sz w:val="20"/>
          <w:szCs w:val="20"/>
        </w:rPr>
      </w:pPr>
    </w:p>
    <w:p w14:paraId="40917DB8" w14:textId="77777777" w:rsidR="00C04F57" w:rsidRPr="00457F83" w:rsidRDefault="00C04F57" w:rsidP="00142B12">
      <w:pPr>
        <w:jc w:val="center"/>
        <w:rPr>
          <w:rFonts w:ascii="Arial" w:hAnsi="Arial" w:cs="Arial"/>
          <w:i/>
          <w:noProof/>
          <w:sz w:val="20"/>
          <w:szCs w:val="20"/>
        </w:rPr>
      </w:pPr>
    </w:p>
    <w:p w14:paraId="79DA7953" w14:textId="77777777" w:rsidR="00457F83" w:rsidRDefault="00D5710A" w:rsidP="00D5710A">
      <w:pPr>
        <w:jc w:val="both"/>
        <w:rPr>
          <w:rFonts w:ascii="Arial" w:hAnsi="Arial" w:cs="Arial"/>
          <w:b/>
          <w:sz w:val="24"/>
          <w:szCs w:val="24"/>
        </w:rPr>
      </w:pPr>
      <w:r w:rsidRPr="00EA7640">
        <w:rPr>
          <w:rFonts w:ascii="Arial" w:hAnsi="Arial" w:cs="Arial"/>
          <w:noProof/>
          <w:sz w:val="24"/>
          <w:szCs w:val="24"/>
        </w:rPr>
        <w:t xml:space="preserve">Tab.3) </w:t>
      </w:r>
      <w:r w:rsidR="00457F83" w:rsidRPr="00EA7640">
        <w:rPr>
          <w:rFonts w:ascii="Arial" w:hAnsi="Arial" w:cs="Arial"/>
          <w:noProof/>
          <w:sz w:val="24"/>
          <w:szCs w:val="24"/>
        </w:rPr>
        <w:t>Sakupljene količine papirnatog i plastičnog otpada s područja 3 JLS (u tonama)</w:t>
      </w:r>
    </w:p>
    <w:p w14:paraId="4D6D5BEA" w14:textId="53D513F5" w:rsidR="00D5710A" w:rsidRDefault="00EA7640" w:rsidP="00D5710A">
      <w:pPr>
        <w:jc w:val="both"/>
        <w:rPr>
          <w:rFonts w:ascii="Arial" w:hAnsi="Arial" w:cs="Arial"/>
          <w:b/>
          <w:sz w:val="24"/>
          <w:szCs w:val="24"/>
        </w:rPr>
      </w:pPr>
      <w:r w:rsidRPr="00D5710A">
        <w:rPr>
          <w:rFonts w:ascii="Arial" w:hAnsi="Arial" w:cs="Arial"/>
          <w:b/>
          <w:noProof/>
          <w:sz w:val="24"/>
          <w:szCs w:val="24"/>
        </w:rPr>
        <w:drawing>
          <wp:inline distT="0" distB="0" distL="0" distR="0" wp14:anchorId="306B8286" wp14:editId="277B08C0">
            <wp:extent cx="4838700" cy="3267075"/>
            <wp:effectExtent l="0" t="0" r="19050" b="9525"/>
            <wp:docPr id="3" name="Grafikon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76BF619" w14:textId="7E771839" w:rsidR="00D5710A" w:rsidRPr="00457F83" w:rsidRDefault="00EA7640" w:rsidP="00D5710A">
      <w:pPr>
        <w:jc w:val="center"/>
        <w:rPr>
          <w:rFonts w:ascii="Arial" w:hAnsi="Arial" w:cs="Arial"/>
          <w:i/>
          <w:noProof/>
          <w:sz w:val="20"/>
          <w:szCs w:val="20"/>
        </w:rPr>
      </w:pPr>
      <w:r>
        <w:rPr>
          <w:rFonts w:ascii="Arial" w:hAnsi="Arial" w:cs="Arial"/>
          <w:i/>
          <w:noProof/>
          <w:sz w:val="20"/>
          <w:szCs w:val="20"/>
        </w:rPr>
        <w:t>(Izvor: Ivakop, 2019</w:t>
      </w:r>
      <w:r w:rsidR="00D5710A" w:rsidRPr="00457F83">
        <w:rPr>
          <w:rFonts w:ascii="Arial" w:hAnsi="Arial" w:cs="Arial"/>
          <w:i/>
          <w:noProof/>
          <w:sz w:val="20"/>
          <w:szCs w:val="20"/>
        </w:rPr>
        <w:t>.)</w:t>
      </w:r>
    </w:p>
    <w:p w14:paraId="6D373EB8" w14:textId="77777777" w:rsidR="003217C9" w:rsidRPr="000F6A61" w:rsidRDefault="003217C9" w:rsidP="003146DA">
      <w:pPr>
        <w:jc w:val="both"/>
        <w:rPr>
          <w:rFonts w:ascii="Arial" w:hAnsi="Arial" w:cs="Arial"/>
          <w:b/>
          <w:color w:val="FF0000"/>
          <w:sz w:val="24"/>
          <w:szCs w:val="24"/>
        </w:rPr>
      </w:pPr>
    </w:p>
    <w:p w14:paraId="559729D6" w14:textId="60B9EA05" w:rsidR="008863AE" w:rsidRDefault="008863AE" w:rsidP="003146DA">
      <w:pPr>
        <w:jc w:val="both"/>
        <w:rPr>
          <w:rFonts w:ascii="Arial" w:hAnsi="Arial" w:cs="Arial"/>
          <w:b/>
          <w:sz w:val="24"/>
          <w:szCs w:val="24"/>
        </w:rPr>
      </w:pPr>
      <w:r>
        <w:rPr>
          <w:rFonts w:ascii="Arial" w:hAnsi="Arial" w:cs="Arial"/>
          <w:b/>
          <w:sz w:val="24"/>
          <w:szCs w:val="24"/>
        </w:rPr>
        <w:lastRenderedPageBreak/>
        <w:t xml:space="preserve">- </w:t>
      </w:r>
      <w:r w:rsidR="003146DA" w:rsidRPr="00FA5044">
        <w:rPr>
          <w:rFonts w:ascii="Arial" w:hAnsi="Arial" w:cs="Arial"/>
          <w:b/>
          <w:sz w:val="24"/>
          <w:szCs w:val="24"/>
        </w:rPr>
        <w:t>Izrađen je Program odvojenog sakupljanja otpada sukladno Zakonu o</w:t>
      </w:r>
      <w:r w:rsidR="00030651">
        <w:rPr>
          <w:rFonts w:ascii="Arial" w:hAnsi="Arial" w:cs="Arial"/>
          <w:b/>
          <w:sz w:val="24"/>
          <w:szCs w:val="24"/>
        </w:rPr>
        <w:t xml:space="preserve"> održivom gospodarenju otpadom,</w:t>
      </w:r>
    </w:p>
    <w:p w14:paraId="7B6DFAB2" w14:textId="3D704EBD" w:rsidR="003146DA" w:rsidRPr="00FA5044" w:rsidRDefault="008863AE" w:rsidP="003146DA">
      <w:pPr>
        <w:jc w:val="both"/>
        <w:rPr>
          <w:rFonts w:ascii="Arial" w:hAnsi="Arial" w:cs="Arial"/>
          <w:b/>
          <w:sz w:val="24"/>
          <w:szCs w:val="24"/>
        </w:rPr>
      </w:pPr>
      <w:r>
        <w:rPr>
          <w:rFonts w:ascii="Arial" w:hAnsi="Arial" w:cs="Arial"/>
          <w:b/>
          <w:sz w:val="24"/>
          <w:szCs w:val="24"/>
        </w:rPr>
        <w:t xml:space="preserve">- </w:t>
      </w:r>
      <w:r w:rsidR="003146DA" w:rsidRPr="00FA5044">
        <w:rPr>
          <w:rFonts w:ascii="Arial" w:hAnsi="Arial" w:cs="Arial"/>
          <w:b/>
          <w:sz w:val="24"/>
          <w:szCs w:val="24"/>
        </w:rPr>
        <w:t xml:space="preserve">Realizira se odvojeno prikupljanje pojedinih korisnih sastavnica otpada u kućanstvima i na zelenim otocima koje se predaju </w:t>
      </w:r>
      <w:proofErr w:type="spellStart"/>
      <w:r w:rsidR="003146DA" w:rsidRPr="00FA5044">
        <w:rPr>
          <w:rFonts w:ascii="Arial" w:hAnsi="Arial" w:cs="Arial"/>
          <w:b/>
          <w:sz w:val="24"/>
          <w:szCs w:val="24"/>
        </w:rPr>
        <w:t>oporabitelj</w:t>
      </w:r>
      <w:r w:rsidR="00DA3EEA" w:rsidRPr="00FA5044">
        <w:rPr>
          <w:rFonts w:ascii="Arial" w:hAnsi="Arial" w:cs="Arial"/>
          <w:b/>
          <w:sz w:val="24"/>
          <w:szCs w:val="24"/>
        </w:rPr>
        <w:t>ima</w:t>
      </w:r>
      <w:proofErr w:type="spellEnd"/>
      <w:r w:rsidR="00030651">
        <w:rPr>
          <w:rFonts w:ascii="Arial" w:hAnsi="Arial" w:cs="Arial"/>
          <w:b/>
          <w:sz w:val="24"/>
          <w:szCs w:val="24"/>
        </w:rPr>
        <w:t>,</w:t>
      </w:r>
    </w:p>
    <w:p w14:paraId="4537878F" w14:textId="63303FE6" w:rsidR="003146DA" w:rsidRPr="00FA5044" w:rsidRDefault="008863AE" w:rsidP="003146DA">
      <w:pPr>
        <w:jc w:val="both"/>
        <w:rPr>
          <w:rFonts w:ascii="Arial" w:hAnsi="Arial" w:cs="Arial"/>
          <w:b/>
          <w:sz w:val="24"/>
          <w:szCs w:val="24"/>
        </w:rPr>
      </w:pPr>
      <w:r>
        <w:rPr>
          <w:rFonts w:ascii="Arial" w:hAnsi="Arial" w:cs="Arial"/>
          <w:b/>
          <w:sz w:val="24"/>
          <w:szCs w:val="24"/>
        </w:rPr>
        <w:t xml:space="preserve">- </w:t>
      </w:r>
      <w:r w:rsidR="003146DA" w:rsidRPr="00FA5044">
        <w:rPr>
          <w:rFonts w:ascii="Arial" w:hAnsi="Arial" w:cs="Arial"/>
          <w:b/>
          <w:sz w:val="24"/>
          <w:szCs w:val="24"/>
        </w:rPr>
        <w:t>Kontinuirano se saniraju divlje deponije koje nastaju</w:t>
      </w:r>
      <w:r w:rsidR="00030651">
        <w:rPr>
          <w:rFonts w:ascii="Arial" w:hAnsi="Arial" w:cs="Arial"/>
          <w:b/>
          <w:sz w:val="24"/>
          <w:szCs w:val="24"/>
        </w:rPr>
        <w:t xml:space="preserve"> na području Grada Ivanić-Grada,</w:t>
      </w:r>
    </w:p>
    <w:p w14:paraId="7E584D64" w14:textId="229DCCB2" w:rsidR="003146DA" w:rsidRDefault="008863AE" w:rsidP="003146DA">
      <w:pPr>
        <w:jc w:val="both"/>
        <w:rPr>
          <w:rFonts w:ascii="Arial" w:hAnsi="Arial" w:cs="Arial"/>
          <w:b/>
          <w:sz w:val="24"/>
          <w:szCs w:val="24"/>
        </w:rPr>
      </w:pPr>
      <w:r>
        <w:rPr>
          <w:rFonts w:ascii="Arial" w:hAnsi="Arial" w:cs="Arial"/>
          <w:b/>
          <w:sz w:val="24"/>
          <w:szCs w:val="24"/>
        </w:rPr>
        <w:t xml:space="preserve">- </w:t>
      </w:r>
      <w:r w:rsidR="003146DA" w:rsidRPr="00FA5044">
        <w:rPr>
          <w:rFonts w:ascii="Arial" w:hAnsi="Arial" w:cs="Arial"/>
          <w:b/>
          <w:sz w:val="24"/>
          <w:szCs w:val="24"/>
        </w:rPr>
        <w:t xml:space="preserve">Vrši se edukacija građana od najmlađih generacija pa nadalje o nužnosti odvojenog prikupljanja otpada na mjestu njegova nastanka i motivira ih se na odlaganje korisnih komponenata otpada što ima za posljedicu smanjenje troškova i </w:t>
      </w:r>
      <w:r w:rsidR="00030651">
        <w:rPr>
          <w:rFonts w:ascii="Arial" w:hAnsi="Arial" w:cs="Arial"/>
          <w:b/>
          <w:sz w:val="24"/>
          <w:szCs w:val="24"/>
        </w:rPr>
        <w:t>količina otpada za zbrinjavanje,</w:t>
      </w:r>
    </w:p>
    <w:p w14:paraId="1C9DEA5E" w14:textId="1D3A159A" w:rsidR="003146DA" w:rsidRPr="00FA5044" w:rsidRDefault="003146DA" w:rsidP="003146DA">
      <w:pPr>
        <w:jc w:val="both"/>
        <w:rPr>
          <w:rFonts w:ascii="Arial" w:hAnsi="Arial" w:cs="Arial"/>
          <w:b/>
          <w:sz w:val="24"/>
          <w:szCs w:val="24"/>
        </w:rPr>
      </w:pPr>
      <w:r w:rsidRPr="00FA5044">
        <w:rPr>
          <w:rFonts w:ascii="Arial" w:hAnsi="Arial" w:cs="Arial"/>
          <w:b/>
          <w:sz w:val="24"/>
          <w:szCs w:val="24"/>
        </w:rPr>
        <w:t>-</w:t>
      </w:r>
      <w:r w:rsidRPr="00FA5044">
        <w:rPr>
          <w:rFonts w:ascii="Arial" w:hAnsi="Arial" w:cs="Arial"/>
          <w:b/>
          <w:sz w:val="24"/>
          <w:szCs w:val="24"/>
        </w:rPr>
        <w:tab/>
        <w:t xml:space="preserve">Na odlagalištu </w:t>
      </w:r>
      <w:proofErr w:type="spellStart"/>
      <w:r w:rsidRPr="00FA5044">
        <w:rPr>
          <w:rFonts w:ascii="Arial" w:hAnsi="Arial" w:cs="Arial"/>
          <w:b/>
          <w:sz w:val="24"/>
          <w:szCs w:val="24"/>
        </w:rPr>
        <w:t>Tarno</w:t>
      </w:r>
      <w:proofErr w:type="spellEnd"/>
      <w:r w:rsidRPr="00FA5044">
        <w:rPr>
          <w:rFonts w:ascii="Arial" w:hAnsi="Arial" w:cs="Arial"/>
          <w:b/>
          <w:sz w:val="24"/>
          <w:szCs w:val="24"/>
        </w:rPr>
        <w:t xml:space="preserve"> kontinuirano se provodi nadzor nad zbrinjavanjem otpada, a svakodnevno se pr</w:t>
      </w:r>
      <w:r w:rsidR="00030651">
        <w:rPr>
          <w:rFonts w:ascii="Arial" w:hAnsi="Arial" w:cs="Arial"/>
          <w:b/>
          <w:sz w:val="24"/>
          <w:szCs w:val="24"/>
        </w:rPr>
        <w:t>ati i količina odloženog otpada,</w:t>
      </w:r>
    </w:p>
    <w:p w14:paraId="7134E77F" w14:textId="5960441D" w:rsidR="003146DA" w:rsidRDefault="00A1755B" w:rsidP="003146DA">
      <w:pPr>
        <w:jc w:val="both"/>
        <w:rPr>
          <w:rFonts w:ascii="Arial" w:hAnsi="Arial" w:cs="Arial"/>
          <w:b/>
          <w:sz w:val="24"/>
          <w:szCs w:val="24"/>
        </w:rPr>
      </w:pPr>
      <w:r>
        <w:rPr>
          <w:rFonts w:ascii="Arial" w:hAnsi="Arial" w:cs="Arial"/>
          <w:b/>
          <w:sz w:val="24"/>
          <w:szCs w:val="24"/>
        </w:rPr>
        <w:t xml:space="preserve">- </w:t>
      </w:r>
      <w:r w:rsidR="00F03065">
        <w:rPr>
          <w:rFonts w:ascii="Arial" w:hAnsi="Arial" w:cs="Arial"/>
          <w:b/>
          <w:sz w:val="24"/>
          <w:szCs w:val="24"/>
        </w:rPr>
        <w:t>P</w:t>
      </w:r>
      <w:r w:rsidR="003146DA" w:rsidRPr="00FA5044">
        <w:rPr>
          <w:rFonts w:ascii="Arial" w:hAnsi="Arial" w:cs="Arial"/>
          <w:b/>
          <w:sz w:val="24"/>
          <w:szCs w:val="24"/>
        </w:rPr>
        <w:t xml:space="preserve">rovode se sve potrebne mjere za smanjenje štetnih utjecaja odloženog otpada na okoliš (zaštita podzemnih voda, </w:t>
      </w:r>
      <w:proofErr w:type="spellStart"/>
      <w:r w:rsidR="003146DA" w:rsidRPr="00FA5044">
        <w:rPr>
          <w:rFonts w:ascii="Arial" w:hAnsi="Arial" w:cs="Arial"/>
          <w:b/>
          <w:sz w:val="24"/>
          <w:szCs w:val="24"/>
        </w:rPr>
        <w:t>otplinjavanje</w:t>
      </w:r>
      <w:proofErr w:type="spellEnd"/>
      <w:r w:rsidR="003146DA" w:rsidRPr="00FA5044">
        <w:rPr>
          <w:rFonts w:ascii="Arial" w:hAnsi="Arial" w:cs="Arial"/>
          <w:b/>
          <w:sz w:val="24"/>
          <w:szCs w:val="24"/>
        </w:rPr>
        <w:t xml:space="preserve"> odlagališta, sakupl</w:t>
      </w:r>
      <w:r w:rsidR="00030651">
        <w:rPr>
          <w:rFonts w:ascii="Arial" w:hAnsi="Arial" w:cs="Arial"/>
          <w:b/>
          <w:sz w:val="24"/>
          <w:szCs w:val="24"/>
        </w:rPr>
        <w:t xml:space="preserve">janje </w:t>
      </w:r>
      <w:proofErr w:type="spellStart"/>
      <w:r w:rsidR="00030651">
        <w:rPr>
          <w:rFonts w:ascii="Arial" w:hAnsi="Arial" w:cs="Arial"/>
          <w:b/>
          <w:sz w:val="24"/>
          <w:szCs w:val="24"/>
        </w:rPr>
        <w:t>procjednih</w:t>
      </w:r>
      <w:proofErr w:type="spellEnd"/>
      <w:r w:rsidR="00030651">
        <w:rPr>
          <w:rFonts w:ascii="Arial" w:hAnsi="Arial" w:cs="Arial"/>
          <w:b/>
          <w:sz w:val="24"/>
          <w:szCs w:val="24"/>
        </w:rPr>
        <w:t xml:space="preserve"> voda i drugo),</w:t>
      </w:r>
    </w:p>
    <w:p w14:paraId="34384D85" w14:textId="58314D99" w:rsidR="000C0AF3" w:rsidRDefault="000C0AF3" w:rsidP="003146DA">
      <w:pPr>
        <w:jc w:val="both"/>
        <w:rPr>
          <w:rFonts w:ascii="Arial" w:hAnsi="Arial" w:cs="Arial"/>
          <w:b/>
          <w:sz w:val="24"/>
          <w:szCs w:val="24"/>
        </w:rPr>
      </w:pPr>
      <w:r>
        <w:rPr>
          <w:rFonts w:ascii="Arial" w:hAnsi="Arial" w:cs="Arial"/>
          <w:b/>
          <w:sz w:val="24"/>
          <w:szCs w:val="24"/>
        </w:rPr>
        <w:t>- P</w:t>
      </w:r>
      <w:r w:rsidRPr="000C0AF3">
        <w:rPr>
          <w:rFonts w:ascii="Arial" w:hAnsi="Arial" w:cs="Arial"/>
          <w:b/>
          <w:sz w:val="24"/>
          <w:szCs w:val="24"/>
        </w:rPr>
        <w:t xml:space="preserve">roveden je koordinirani inspekcijski nadzor Ministarstva zaštite okoliša i energetike i </w:t>
      </w:r>
      <w:r>
        <w:rPr>
          <w:rFonts w:ascii="Arial" w:hAnsi="Arial" w:cs="Arial"/>
          <w:b/>
          <w:sz w:val="24"/>
          <w:szCs w:val="24"/>
        </w:rPr>
        <w:t xml:space="preserve">Ministarstva unutarnjih poslova te </w:t>
      </w:r>
      <w:r w:rsidRPr="000C0AF3">
        <w:rPr>
          <w:rFonts w:ascii="Arial" w:hAnsi="Arial" w:cs="Arial"/>
          <w:b/>
          <w:sz w:val="24"/>
          <w:szCs w:val="24"/>
        </w:rPr>
        <w:t xml:space="preserve">je utvrđeno da </w:t>
      </w:r>
      <w:proofErr w:type="spellStart"/>
      <w:r w:rsidRPr="000C0AF3">
        <w:rPr>
          <w:rFonts w:ascii="Arial" w:hAnsi="Arial" w:cs="Arial"/>
          <w:b/>
          <w:sz w:val="24"/>
          <w:szCs w:val="24"/>
        </w:rPr>
        <w:t>Ivakop</w:t>
      </w:r>
      <w:proofErr w:type="spellEnd"/>
      <w:r w:rsidRPr="000C0AF3">
        <w:rPr>
          <w:rFonts w:ascii="Arial" w:hAnsi="Arial" w:cs="Arial"/>
          <w:b/>
          <w:sz w:val="24"/>
          <w:szCs w:val="24"/>
        </w:rPr>
        <w:t xml:space="preserve"> posjeduje sve zakonom propisane dozvole, a u tijeku je ishođenje dozvole za gospodarenje otpadom. Vrše se propisane kontrole i mjerenja na odlagalištu koja su zabilježena u godišnjem izvještaju, ishođena je okolišna dozvola, propisano se postupa s otpadom, evidentiraju se sve promjene na odlagalištu te dostavljaju traženi podaci nadležnom uredu na propisanim obrascima. Provode se mjere zaštite od nastanka i širenja požara na odlagalištu, a </w:t>
      </w:r>
      <w:proofErr w:type="spellStart"/>
      <w:r w:rsidRPr="000C0AF3">
        <w:rPr>
          <w:rFonts w:ascii="Arial" w:hAnsi="Arial" w:cs="Arial"/>
          <w:b/>
          <w:sz w:val="24"/>
          <w:szCs w:val="24"/>
        </w:rPr>
        <w:t>Ivakop</w:t>
      </w:r>
      <w:proofErr w:type="spellEnd"/>
      <w:r w:rsidRPr="000C0AF3">
        <w:rPr>
          <w:rFonts w:ascii="Arial" w:hAnsi="Arial" w:cs="Arial"/>
          <w:b/>
          <w:sz w:val="24"/>
          <w:szCs w:val="24"/>
        </w:rPr>
        <w:t xml:space="preserve"> posjeduje i Pravilnik o zaštiti od požara. Utvrđeno je da je odlagalište uređeno, da se njime upravlja prema zakonskim propisima te da je kontinuirano u postupku sanacije.</w:t>
      </w:r>
    </w:p>
    <w:p w14:paraId="23F85C23" w14:textId="679122EF" w:rsidR="00F03065" w:rsidRPr="00FA5044" w:rsidRDefault="00F03065" w:rsidP="003146DA">
      <w:pPr>
        <w:jc w:val="both"/>
        <w:rPr>
          <w:rFonts w:ascii="Arial" w:hAnsi="Arial" w:cs="Arial"/>
          <w:b/>
          <w:sz w:val="24"/>
          <w:szCs w:val="24"/>
        </w:rPr>
      </w:pPr>
      <w:r w:rsidRPr="00F03065">
        <w:rPr>
          <w:rFonts w:ascii="Arial" w:hAnsi="Arial" w:cs="Arial"/>
          <w:b/>
          <w:sz w:val="24"/>
          <w:szCs w:val="24"/>
        </w:rPr>
        <w:t xml:space="preserve">- Ukupni kapacitet odlagališta </w:t>
      </w:r>
      <w:proofErr w:type="spellStart"/>
      <w:r w:rsidRPr="00F03065">
        <w:rPr>
          <w:rFonts w:ascii="Arial" w:hAnsi="Arial" w:cs="Arial"/>
          <w:b/>
          <w:sz w:val="24"/>
          <w:szCs w:val="24"/>
        </w:rPr>
        <w:t>Tarno</w:t>
      </w:r>
      <w:proofErr w:type="spellEnd"/>
      <w:r w:rsidRPr="00F03065">
        <w:rPr>
          <w:rFonts w:ascii="Arial" w:hAnsi="Arial" w:cs="Arial"/>
          <w:b/>
          <w:sz w:val="24"/>
          <w:szCs w:val="24"/>
        </w:rPr>
        <w:t xml:space="preserve"> je 165.000 m3 na 6 ploha. Plohe 1 – 4 su popunjene i na njima je do sada odloženo 130.000 tona otpada. Izgradnjom plohe 6 dobili smo dodatnih 25.000 m³ prostora za odlaganje, tj. za </w:t>
      </w:r>
      <w:proofErr w:type="spellStart"/>
      <w:r w:rsidRPr="00F03065">
        <w:rPr>
          <w:rFonts w:ascii="Arial" w:hAnsi="Arial" w:cs="Arial"/>
          <w:b/>
          <w:sz w:val="24"/>
          <w:szCs w:val="24"/>
        </w:rPr>
        <w:t>cca</w:t>
      </w:r>
      <w:proofErr w:type="spellEnd"/>
      <w:r w:rsidRPr="00F03065">
        <w:rPr>
          <w:rFonts w:ascii="Arial" w:hAnsi="Arial" w:cs="Arial"/>
          <w:b/>
          <w:sz w:val="24"/>
          <w:szCs w:val="24"/>
        </w:rPr>
        <w:t xml:space="preserve"> 20.000 tona otpada te je izgrađena Ploha 6 u eksploataciji od 01.01.2018. Ploha 5 i ploha 6 će nakon </w:t>
      </w:r>
      <w:proofErr w:type="spellStart"/>
      <w:r w:rsidRPr="00F03065">
        <w:rPr>
          <w:rFonts w:ascii="Arial" w:hAnsi="Arial" w:cs="Arial"/>
          <w:b/>
          <w:sz w:val="24"/>
          <w:szCs w:val="24"/>
        </w:rPr>
        <w:t>popunjenja</w:t>
      </w:r>
      <w:proofErr w:type="spellEnd"/>
      <w:r w:rsidRPr="00F03065">
        <w:rPr>
          <w:rFonts w:ascii="Arial" w:hAnsi="Arial" w:cs="Arial"/>
          <w:b/>
          <w:sz w:val="24"/>
          <w:szCs w:val="24"/>
        </w:rPr>
        <w:t xml:space="preserve"> biti zajedno prekrivene </w:t>
      </w:r>
      <w:proofErr w:type="spellStart"/>
      <w:r w:rsidRPr="00F03065">
        <w:rPr>
          <w:rFonts w:ascii="Arial" w:hAnsi="Arial" w:cs="Arial"/>
          <w:b/>
          <w:sz w:val="24"/>
          <w:szCs w:val="24"/>
        </w:rPr>
        <w:t>brtvenim</w:t>
      </w:r>
      <w:proofErr w:type="spellEnd"/>
      <w:r w:rsidRPr="00F03065">
        <w:rPr>
          <w:rFonts w:ascii="Arial" w:hAnsi="Arial" w:cs="Arial"/>
          <w:b/>
          <w:sz w:val="24"/>
          <w:szCs w:val="24"/>
        </w:rPr>
        <w:t xml:space="preserve"> slojem te sanirane na zakonom propisani način.</w:t>
      </w:r>
    </w:p>
    <w:p w14:paraId="07837AD8" w14:textId="6CC9CF8C" w:rsidR="00EB7021" w:rsidRDefault="00EB7021" w:rsidP="00F03065">
      <w:pPr>
        <w:spacing w:after="0"/>
        <w:jc w:val="both"/>
        <w:rPr>
          <w:rFonts w:ascii="Arial" w:eastAsia="Times New Roman" w:hAnsi="Arial" w:cs="Arial"/>
          <w:b/>
          <w:sz w:val="24"/>
          <w:szCs w:val="24"/>
        </w:rPr>
      </w:pPr>
      <w:r>
        <w:rPr>
          <w:rFonts w:ascii="Arial" w:eastAsia="Times New Roman" w:hAnsi="Arial" w:cs="Arial"/>
          <w:b/>
          <w:sz w:val="24"/>
          <w:szCs w:val="24"/>
        </w:rPr>
        <w:t>- P</w:t>
      </w:r>
      <w:r w:rsidRPr="00EB7021">
        <w:rPr>
          <w:rFonts w:ascii="Arial" w:eastAsia="Times New Roman" w:hAnsi="Arial" w:cs="Arial"/>
          <w:b/>
          <w:sz w:val="24"/>
          <w:szCs w:val="24"/>
        </w:rPr>
        <w:t xml:space="preserve">otpisan je Ugovor o dodjeli bespovratnih sredstava Građenje i opremanje – </w:t>
      </w:r>
      <w:proofErr w:type="spellStart"/>
      <w:r w:rsidRPr="00EB7021">
        <w:rPr>
          <w:rFonts w:ascii="Arial" w:eastAsia="Times New Roman" w:hAnsi="Arial" w:cs="Arial"/>
          <w:b/>
          <w:sz w:val="24"/>
          <w:szCs w:val="24"/>
        </w:rPr>
        <w:t>Reciklažno</w:t>
      </w:r>
      <w:proofErr w:type="spellEnd"/>
      <w:r w:rsidRPr="00EB7021">
        <w:rPr>
          <w:rFonts w:ascii="Arial" w:eastAsia="Times New Roman" w:hAnsi="Arial" w:cs="Arial"/>
          <w:b/>
          <w:sz w:val="24"/>
          <w:szCs w:val="24"/>
        </w:rPr>
        <w:t xml:space="preserve"> dvorište </w:t>
      </w:r>
      <w:proofErr w:type="spellStart"/>
      <w:r w:rsidRPr="00EB7021">
        <w:rPr>
          <w:rFonts w:ascii="Arial" w:eastAsia="Times New Roman" w:hAnsi="Arial" w:cs="Arial"/>
          <w:b/>
          <w:sz w:val="24"/>
          <w:szCs w:val="24"/>
        </w:rPr>
        <w:t>Tarno</w:t>
      </w:r>
      <w:proofErr w:type="spellEnd"/>
      <w:r w:rsidRPr="00EB7021">
        <w:rPr>
          <w:rFonts w:ascii="Arial" w:eastAsia="Times New Roman" w:hAnsi="Arial" w:cs="Arial"/>
          <w:b/>
          <w:sz w:val="24"/>
          <w:szCs w:val="24"/>
        </w:rPr>
        <w:t xml:space="preserve"> – Ivanić-Grad između Ministarstva zaštite okoliša i energetike, Fonda za zaštitu okoliša i energetsku učinkovitost i Grada Ivanić-Grada.</w:t>
      </w:r>
    </w:p>
    <w:p w14:paraId="1D652F55" w14:textId="77777777" w:rsidR="00A1755B" w:rsidRPr="00F4187D" w:rsidRDefault="00A1755B" w:rsidP="00A1755B">
      <w:pPr>
        <w:spacing w:after="0"/>
        <w:jc w:val="both"/>
        <w:rPr>
          <w:rFonts w:ascii="Arial" w:hAnsi="Arial" w:cs="Arial"/>
          <w:b/>
          <w:sz w:val="24"/>
          <w:szCs w:val="24"/>
        </w:rPr>
      </w:pPr>
    </w:p>
    <w:p w14:paraId="4D59A5FE" w14:textId="541C1F31" w:rsidR="00A1755B" w:rsidRPr="00F4187D" w:rsidRDefault="00EB7021" w:rsidP="00F4187D">
      <w:pPr>
        <w:jc w:val="both"/>
        <w:rPr>
          <w:rFonts w:ascii="Arial" w:eastAsia="Times New Roman" w:hAnsi="Arial" w:cs="Arial"/>
          <w:b/>
          <w:sz w:val="24"/>
        </w:rPr>
      </w:pPr>
      <w:r w:rsidRPr="00EB7021">
        <w:rPr>
          <w:rFonts w:ascii="Arial" w:eastAsia="Times New Roman" w:hAnsi="Arial" w:cs="Arial"/>
          <w:b/>
          <w:sz w:val="24"/>
        </w:rPr>
        <w:t xml:space="preserve">- </w:t>
      </w:r>
      <w:r>
        <w:rPr>
          <w:rFonts w:ascii="Arial" w:eastAsia="Times New Roman" w:hAnsi="Arial" w:cs="Arial"/>
          <w:b/>
          <w:sz w:val="24"/>
        </w:rPr>
        <w:t>Odluka</w:t>
      </w:r>
      <w:r w:rsidRPr="00EB7021">
        <w:rPr>
          <w:rFonts w:ascii="Arial" w:eastAsia="Times New Roman" w:hAnsi="Arial" w:cs="Arial"/>
          <w:b/>
          <w:sz w:val="24"/>
        </w:rPr>
        <w:t xml:space="preserve"> o načinu pružanja javne usluge prikupljanja miješanog komunalnog otpada i biorazgradivog komunalnog o</w:t>
      </w:r>
      <w:r>
        <w:rPr>
          <w:rFonts w:ascii="Arial" w:eastAsia="Times New Roman" w:hAnsi="Arial" w:cs="Arial"/>
          <w:b/>
          <w:sz w:val="24"/>
        </w:rPr>
        <w:t>tpada usvojena je</w:t>
      </w:r>
      <w:r w:rsidRPr="00EB7021">
        <w:rPr>
          <w:rFonts w:ascii="Arial" w:eastAsia="Times New Roman" w:hAnsi="Arial" w:cs="Arial"/>
          <w:b/>
          <w:sz w:val="24"/>
        </w:rPr>
        <w:t xml:space="preserve"> na 7. sjednici </w:t>
      </w:r>
      <w:r w:rsidRPr="00EB7021">
        <w:rPr>
          <w:rFonts w:ascii="Arial" w:eastAsia="Times New Roman" w:hAnsi="Arial" w:cs="Arial"/>
          <w:b/>
          <w:sz w:val="24"/>
        </w:rPr>
        <w:lastRenderedPageBreak/>
        <w:t>Gradskog vijeća održano</w:t>
      </w:r>
      <w:r w:rsidR="000C0AF3">
        <w:rPr>
          <w:rFonts w:ascii="Arial" w:eastAsia="Times New Roman" w:hAnsi="Arial" w:cs="Arial"/>
          <w:b/>
          <w:sz w:val="24"/>
        </w:rPr>
        <w:t>j 25 siječnja 2018. godine te objavljena</w:t>
      </w:r>
      <w:r w:rsidRPr="00EB7021">
        <w:rPr>
          <w:rFonts w:ascii="Arial" w:eastAsia="Times New Roman" w:hAnsi="Arial" w:cs="Arial"/>
          <w:b/>
          <w:sz w:val="24"/>
        </w:rPr>
        <w:t xml:space="preserve"> u Službenom glasniku broj 1/2018.</w:t>
      </w:r>
      <w:r w:rsidR="009851EC" w:rsidRPr="00EB7021">
        <w:rPr>
          <w:rFonts w:ascii="Arial" w:eastAsia="Times New Roman" w:hAnsi="Arial" w:cs="Arial"/>
          <w:b/>
          <w:sz w:val="24"/>
        </w:rPr>
        <w:t>, a prema odrednicama Uredbe</w:t>
      </w:r>
      <w:r w:rsidR="00A1755B" w:rsidRPr="00EB7021">
        <w:rPr>
          <w:rFonts w:ascii="Arial" w:eastAsia="Times New Roman" w:hAnsi="Arial" w:cs="Arial"/>
          <w:b/>
          <w:sz w:val="24"/>
        </w:rPr>
        <w:t xml:space="preserve"> o gospodarenju komunalnim otpadom</w:t>
      </w:r>
      <w:r w:rsidR="009851EC" w:rsidRPr="00EB7021">
        <w:rPr>
          <w:rFonts w:ascii="Arial" w:eastAsia="Times New Roman" w:hAnsi="Arial" w:cs="Arial"/>
          <w:b/>
          <w:sz w:val="24"/>
        </w:rPr>
        <w:t xml:space="preserve"> </w:t>
      </w:r>
      <w:r w:rsidR="00A1755B" w:rsidRPr="00EB7021">
        <w:rPr>
          <w:rFonts w:ascii="Arial" w:eastAsia="Times New Roman" w:hAnsi="Arial" w:cs="Arial"/>
          <w:b/>
          <w:sz w:val="24"/>
        </w:rPr>
        <w:t xml:space="preserve">sukladno Zakonu </w:t>
      </w:r>
      <w:r w:rsidR="009851EC" w:rsidRPr="00EB7021">
        <w:rPr>
          <w:rFonts w:ascii="Arial" w:eastAsia="Times New Roman" w:hAnsi="Arial" w:cs="Arial"/>
          <w:b/>
          <w:sz w:val="24"/>
        </w:rPr>
        <w:t>o održivom gospodarenju otpadom</w:t>
      </w:r>
      <w:r w:rsidR="00030651" w:rsidRPr="00EB7021">
        <w:rPr>
          <w:rFonts w:ascii="Arial" w:eastAsia="Times New Roman" w:hAnsi="Arial" w:cs="Arial"/>
          <w:b/>
          <w:sz w:val="24"/>
        </w:rPr>
        <w:t>,</w:t>
      </w:r>
      <w:r w:rsidR="00F4187D" w:rsidRPr="00EB7021">
        <w:rPr>
          <w:rFonts w:ascii="Arial" w:eastAsia="Times New Roman" w:hAnsi="Arial" w:cs="Arial"/>
          <w:b/>
          <w:sz w:val="24"/>
        </w:rPr>
        <w:t xml:space="preserve"> kojom su propisani uvjeti za pojedinačno korištenje javne usluge, dokaz izvršenja usluge (</w:t>
      </w:r>
      <w:proofErr w:type="spellStart"/>
      <w:r w:rsidR="00F4187D" w:rsidRPr="00EB7021">
        <w:rPr>
          <w:rFonts w:ascii="Arial" w:eastAsia="Times New Roman" w:hAnsi="Arial" w:cs="Arial"/>
          <w:b/>
          <w:sz w:val="24"/>
        </w:rPr>
        <w:t>tzv.čipiranje</w:t>
      </w:r>
      <w:proofErr w:type="spellEnd"/>
      <w:r w:rsidR="00F4187D" w:rsidRPr="00EB7021">
        <w:rPr>
          <w:rFonts w:ascii="Arial" w:eastAsia="Times New Roman" w:hAnsi="Arial" w:cs="Arial"/>
          <w:b/>
          <w:sz w:val="24"/>
        </w:rPr>
        <w:t xml:space="preserve"> kanti), sustav digitalne evidencije, odredbu o cijeni minimalne</w:t>
      </w:r>
      <w:r>
        <w:rPr>
          <w:rFonts w:ascii="Arial" w:eastAsia="Times New Roman" w:hAnsi="Arial" w:cs="Arial"/>
          <w:b/>
          <w:sz w:val="24"/>
        </w:rPr>
        <w:t xml:space="preserve"> javne usluge te ugovornu kaznu.</w:t>
      </w:r>
    </w:p>
    <w:p w14:paraId="28A73D86" w14:textId="77777777" w:rsidR="00A1755B" w:rsidRDefault="00A1755B" w:rsidP="00D5710A">
      <w:pPr>
        <w:spacing w:after="0" w:line="240" w:lineRule="auto"/>
        <w:jc w:val="both"/>
        <w:rPr>
          <w:rFonts w:ascii="Arial" w:eastAsia="Times New Roman" w:hAnsi="Arial" w:cs="Arial"/>
          <w:b/>
          <w:sz w:val="24"/>
          <w:szCs w:val="24"/>
        </w:rPr>
      </w:pPr>
    </w:p>
    <w:p w14:paraId="44634017" w14:textId="2F74A700" w:rsidR="0075422D" w:rsidRPr="00690446" w:rsidRDefault="00F4187D" w:rsidP="003146DA">
      <w:pPr>
        <w:jc w:val="both"/>
        <w:rPr>
          <w:rFonts w:ascii="Arial" w:eastAsia="Times New Roman" w:hAnsi="Arial" w:cs="Arial"/>
          <w:b/>
          <w:sz w:val="24"/>
        </w:rPr>
      </w:pPr>
      <w:r w:rsidRPr="00F4187D">
        <w:rPr>
          <w:rFonts w:ascii="Arial" w:eastAsia="Times New Roman" w:hAnsi="Arial" w:cs="Arial"/>
          <w:b/>
          <w:sz w:val="24"/>
        </w:rPr>
        <w:t xml:space="preserve">- Grad Ivanić-Grad u suradnji s </w:t>
      </w:r>
      <w:proofErr w:type="spellStart"/>
      <w:r w:rsidR="00A1755B" w:rsidRPr="00F4187D">
        <w:rPr>
          <w:rFonts w:ascii="Arial" w:eastAsia="Times New Roman" w:hAnsi="Arial" w:cs="Arial"/>
          <w:b/>
          <w:sz w:val="24"/>
        </w:rPr>
        <w:t>Ivakop</w:t>
      </w:r>
      <w:proofErr w:type="spellEnd"/>
      <w:r w:rsidRPr="00F4187D">
        <w:rPr>
          <w:rFonts w:ascii="Arial" w:eastAsia="Times New Roman" w:hAnsi="Arial" w:cs="Arial"/>
          <w:b/>
          <w:sz w:val="24"/>
        </w:rPr>
        <w:t>-om</w:t>
      </w:r>
      <w:r w:rsidR="00A1755B" w:rsidRPr="00F4187D">
        <w:rPr>
          <w:rFonts w:ascii="Arial" w:eastAsia="Times New Roman" w:hAnsi="Arial" w:cs="Arial"/>
          <w:b/>
          <w:sz w:val="24"/>
        </w:rPr>
        <w:t xml:space="preserve"> će intenzivno raditi na edukaciji i informiranju svih kategorija stanovništva o novom sustavu prikupljanja otpada, a istovremeno sudjelovati u procesima investiranja u potrebnu infrastrukturu koja je preduvjet za funkcioniranje sustava koristeći sve raspoložive izvore financiranja, a prvenstveno one iz strukturnih fondova EU koji su namijenjeni investira</w:t>
      </w:r>
      <w:r w:rsidR="00690446">
        <w:rPr>
          <w:rFonts w:ascii="Arial" w:eastAsia="Times New Roman" w:hAnsi="Arial" w:cs="Arial"/>
          <w:b/>
          <w:sz w:val="24"/>
        </w:rPr>
        <w:t>nju u komunalnu infrastrukturu.</w:t>
      </w:r>
    </w:p>
    <w:p w14:paraId="2E9E99AF" w14:textId="77777777" w:rsidR="00DA3EEA" w:rsidRPr="00DA3EEA" w:rsidRDefault="00DA3EEA" w:rsidP="0075422D">
      <w:pPr>
        <w:ind w:left="4956" w:firstLine="708"/>
        <w:jc w:val="both"/>
        <w:rPr>
          <w:rFonts w:ascii="Arial" w:hAnsi="Arial" w:cs="Arial"/>
          <w:sz w:val="24"/>
          <w:szCs w:val="24"/>
        </w:rPr>
      </w:pPr>
      <w:r w:rsidRPr="00DA3EEA">
        <w:rPr>
          <w:rFonts w:ascii="Arial" w:hAnsi="Arial" w:cs="Arial"/>
          <w:sz w:val="24"/>
          <w:szCs w:val="24"/>
        </w:rPr>
        <w:t>Gradonačelnik:</w:t>
      </w:r>
    </w:p>
    <w:p w14:paraId="1AA1FE74" w14:textId="2937806C" w:rsidR="00DA3EEA" w:rsidRPr="003146DA" w:rsidRDefault="00DA3EEA" w:rsidP="003146DA">
      <w:pPr>
        <w:jc w:val="both"/>
        <w:rPr>
          <w:rFonts w:ascii="Arial" w:hAnsi="Arial" w:cs="Arial"/>
          <w:b/>
          <w:sz w:val="24"/>
          <w:szCs w:val="24"/>
        </w:rPr>
      </w:pPr>
      <w:r w:rsidRPr="00DA3EEA">
        <w:rPr>
          <w:rFonts w:ascii="Arial" w:hAnsi="Arial" w:cs="Arial"/>
          <w:sz w:val="24"/>
          <w:szCs w:val="24"/>
        </w:rPr>
        <w:tab/>
      </w:r>
      <w:r w:rsidRPr="00DA3EEA">
        <w:rPr>
          <w:rFonts w:ascii="Arial" w:hAnsi="Arial" w:cs="Arial"/>
          <w:sz w:val="24"/>
          <w:szCs w:val="24"/>
        </w:rPr>
        <w:tab/>
      </w:r>
      <w:r w:rsidRPr="00DA3EEA">
        <w:rPr>
          <w:rFonts w:ascii="Arial" w:hAnsi="Arial" w:cs="Arial"/>
          <w:sz w:val="24"/>
          <w:szCs w:val="24"/>
        </w:rPr>
        <w:tab/>
      </w:r>
      <w:r w:rsidRPr="00DA3EEA">
        <w:rPr>
          <w:rFonts w:ascii="Arial" w:hAnsi="Arial" w:cs="Arial"/>
          <w:sz w:val="24"/>
          <w:szCs w:val="24"/>
        </w:rPr>
        <w:tab/>
      </w:r>
      <w:r w:rsidRPr="00DA3EEA">
        <w:rPr>
          <w:rFonts w:ascii="Arial" w:hAnsi="Arial" w:cs="Arial"/>
          <w:sz w:val="24"/>
          <w:szCs w:val="24"/>
        </w:rPr>
        <w:tab/>
      </w:r>
      <w:r w:rsidRPr="00DA3EEA">
        <w:rPr>
          <w:rFonts w:ascii="Arial" w:hAnsi="Arial" w:cs="Arial"/>
          <w:sz w:val="24"/>
          <w:szCs w:val="24"/>
        </w:rPr>
        <w:tab/>
      </w:r>
      <w:r w:rsidRPr="00DA3EEA">
        <w:rPr>
          <w:rFonts w:ascii="Arial" w:hAnsi="Arial" w:cs="Arial"/>
          <w:sz w:val="24"/>
          <w:szCs w:val="24"/>
        </w:rPr>
        <w:tab/>
        <w:t>Javor Bojan Leš, d</w:t>
      </w:r>
      <w:r w:rsidR="00904ED2">
        <w:rPr>
          <w:rFonts w:ascii="Arial" w:hAnsi="Arial" w:cs="Arial"/>
          <w:sz w:val="24"/>
          <w:szCs w:val="24"/>
        </w:rPr>
        <w:t>r</w:t>
      </w:r>
      <w:r w:rsidRPr="00DA3EEA">
        <w:rPr>
          <w:rFonts w:ascii="Arial" w:hAnsi="Arial" w:cs="Arial"/>
          <w:sz w:val="24"/>
          <w:szCs w:val="24"/>
        </w:rPr>
        <w:t>.vet.med.</w:t>
      </w:r>
      <w:r w:rsidR="00CD583C" w:rsidRPr="00DA3EEA">
        <w:rPr>
          <w:rFonts w:ascii="Arial" w:hAnsi="Arial" w:cs="Arial"/>
          <w:sz w:val="24"/>
          <w:szCs w:val="24"/>
        </w:rPr>
        <w:tab/>
      </w:r>
      <w:r w:rsidR="00CD583C">
        <w:rPr>
          <w:rFonts w:ascii="Arial" w:hAnsi="Arial" w:cs="Arial"/>
          <w:b/>
          <w:sz w:val="24"/>
          <w:szCs w:val="24"/>
        </w:rPr>
        <w:tab/>
      </w:r>
      <w:r w:rsidR="00CD583C">
        <w:rPr>
          <w:rFonts w:ascii="Arial" w:hAnsi="Arial" w:cs="Arial"/>
          <w:b/>
          <w:sz w:val="24"/>
          <w:szCs w:val="24"/>
        </w:rPr>
        <w:tab/>
      </w:r>
      <w:r w:rsidR="00CD583C">
        <w:rPr>
          <w:rFonts w:ascii="Arial" w:hAnsi="Arial" w:cs="Arial"/>
          <w:b/>
          <w:sz w:val="24"/>
          <w:szCs w:val="24"/>
        </w:rPr>
        <w:tab/>
      </w:r>
      <w:r w:rsidR="00CD583C">
        <w:rPr>
          <w:rFonts w:ascii="Arial" w:hAnsi="Arial" w:cs="Arial"/>
          <w:b/>
          <w:sz w:val="24"/>
          <w:szCs w:val="24"/>
        </w:rPr>
        <w:tab/>
      </w:r>
      <w:r w:rsidR="00CD583C">
        <w:rPr>
          <w:rFonts w:ascii="Arial" w:hAnsi="Arial" w:cs="Arial"/>
          <w:b/>
          <w:sz w:val="24"/>
          <w:szCs w:val="24"/>
        </w:rPr>
        <w:tab/>
      </w:r>
      <w:r w:rsidR="00CD583C">
        <w:rPr>
          <w:rFonts w:ascii="Arial" w:hAnsi="Arial" w:cs="Arial"/>
          <w:b/>
          <w:sz w:val="24"/>
          <w:szCs w:val="24"/>
        </w:rPr>
        <w:tab/>
      </w:r>
      <w:r w:rsidR="00CD583C">
        <w:rPr>
          <w:rFonts w:ascii="Arial" w:hAnsi="Arial" w:cs="Arial"/>
          <w:b/>
          <w:sz w:val="24"/>
          <w:szCs w:val="24"/>
        </w:rPr>
        <w:tab/>
      </w:r>
    </w:p>
    <w:sectPr w:rsidR="00DA3EEA" w:rsidRPr="003146DA" w:rsidSect="00825CF1">
      <w:footerReference w:type="default" r:id="rId20"/>
      <w:pgSz w:w="11906" w:h="16838"/>
      <w:pgMar w:top="1417" w:right="1417" w:bottom="1417" w:left="1417"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3EEB4F4" w15:done="0"/>
  <w15:commentEx w15:paraId="6E794726" w15:done="0"/>
  <w15:commentEx w15:paraId="64B92C53" w15:done="0"/>
  <w15:commentEx w15:paraId="492E7A9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3D1D4C" w14:textId="77777777" w:rsidR="0083445B" w:rsidRPr="006626BF" w:rsidRDefault="0083445B" w:rsidP="006626BF">
      <w:pPr>
        <w:pStyle w:val="t-9-8"/>
        <w:spacing w:before="0" w:after="0"/>
        <w:rPr>
          <w:rFonts w:asciiTheme="minorHAnsi" w:eastAsiaTheme="minorHAnsi" w:hAnsiTheme="minorHAnsi" w:cstheme="minorBidi"/>
          <w:sz w:val="22"/>
          <w:szCs w:val="22"/>
          <w:lang w:eastAsia="en-US"/>
        </w:rPr>
      </w:pPr>
      <w:r>
        <w:separator/>
      </w:r>
    </w:p>
  </w:endnote>
  <w:endnote w:type="continuationSeparator" w:id="0">
    <w:p w14:paraId="2AADF40A" w14:textId="77777777" w:rsidR="0083445B" w:rsidRPr="006626BF" w:rsidRDefault="0083445B" w:rsidP="006626BF">
      <w:pPr>
        <w:pStyle w:val="t-9-8"/>
        <w:spacing w:before="0" w:after="0"/>
        <w:rPr>
          <w:rFonts w:asciiTheme="minorHAnsi" w:eastAsiaTheme="minorHAnsi" w:hAnsiTheme="minorHAnsi" w:cstheme="minorBidi"/>
          <w:sz w:val="22"/>
          <w:szCs w:val="22"/>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NewRomanPSMT">
    <w:altName w:val="Arial Unicode MS"/>
    <w:panose1 w:val="00000000000000000000"/>
    <w:charset w:val="86"/>
    <w:family w:val="auto"/>
    <w:notTrueType/>
    <w:pitch w:val="default"/>
    <w:sig w:usb0="00000000" w:usb1="080E0000" w:usb2="00000010" w:usb3="00000000" w:csb0="00040000" w:csb1="00000000"/>
  </w:font>
  <w:font w:name="ArialMT">
    <w:altName w:val="Arial Unicode MS"/>
    <w:panose1 w:val="00000000000000000000"/>
    <w:charset w:val="86"/>
    <w:family w:val="auto"/>
    <w:notTrueType/>
    <w:pitch w:val="default"/>
    <w:sig w:usb0="00000000" w:usb1="080E0000" w:usb2="00000010" w:usb3="00000000" w:csb0="00040000" w:csb1="00000000"/>
  </w:font>
  <w:font w:name="TimesNewRoman">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6734921"/>
      <w:docPartObj>
        <w:docPartGallery w:val="Page Numbers (Bottom of Page)"/>
        <w:docPartUnique/>
      </w:docPartObj>
    </w:sdtPr>
    <w:sdtEndPr/>
    <w:sdtContent>
      <w:p w14:paraId="6BBD8EE1" w14:textId="77777777" w:rsidR="0083445B" w:rsidRDefault="0083445B">
        <w:pPr>
          <w:pStyle w:val="Podnoje"/>
          <w:jc w:val="right"/>
        </w:pPr>
        <w:r>
          <w:fldChar w:fldCharType="begin"/>
        </w:r>
        <w:r>
          <w:instrText xml:space="preserve"> PAGE   \* MERGEFORMAT </w:instrText>
        </w:r>
        <w:r>
          <w:fldChar w:fldCharType="separate"/>
        </w:r>
        <w:r w:rsidR="0063406B">
          <w:rPr>
            <w:noProof/>
          </w:rPr>
          <w:t>32</w:t>
        </w:r>
        <w:r>
          <w:rPr>
            <w:noProof/>
          </w:rPr>
          <w:fldChar w:fldCharType="end"/>
        </w:r>
      </w:p>
    </w:sdtContent>
  </w:sdt>
  <w:p w14:paraId="621F465F" w14:textId="77777777" w:rsidR="0083445B" w:rsidRDefault="0083445B">
    <w:pPr>
      <w:pStyle w:val="Podnoj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891C60F" w14:textId="77777777" w:rsidR="0083445B" w:rsidRPr="006626BF" w:rsidRDefault="0083445B" w:rsidP="006626BF">
      <w:pPr>
        <w:pStyle w:val="t-9-8"/>
        <w:spacing w:before="0" w:after="0"/>
        <w:rPr>
          <w:rFonts w:asciiTheme="minorHAnsi" w:eastAsiaTheme="minorHAnsi" w:hAnsiTheme="minorHAnsi" w:cstheme="minorBidi"/>
          <w:sz w:val="22"/>
          <w:szCs w:val="22"/>
          <w:lang w:eastAsia="en-US"/>
        </w:rPr>
      </w:pPr>
      <w:r>
        <w:separator/>
      </w:r>
    </w:p>
  </w:footnote>
  <w:footnote w:type="continuationSeparator" w:id="0">
    <w:p w14:paraId="366CF443" w14:textId="77777777" w:rsidR="0083445B" w:rsidRPr="006626BF" w:rsidRDefault="0083445B" w:rsidP="006626BF">
      <w:pPr>
        <w:pStyle w:val="t-9-8"/>
        <w:spacing w:before="0" w:after="0"/>
        <w:rPr>
          <w:rFonts w:asciiTheme="minorHAnsi" w:eastAsiaTheme="minorHAnsi" w:hAnsiTheme="minorHAnsi" w:cstheme="minorBidi"/>
          <w:sz w:val="22"/>
          <w:szCs w:val="22"/>
          <w:lang w:eastAsia="en-US"/>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E02EE5"/>
    <w:multiLevelType w:val="hybridMultilevel"/>
    <w:tmpl w:val="81E481FC"/>
    <w:lvl w:ilvl="0" w:tplc="1D5A8A5C">
      <w:start w:val="1"/>
      <w:numFmt w:val="decimal"/>
      <w:lvlText w:val="%1."/>
      <w:lvlJc w:val="left"/>
      <w:pPr>
        <w:ind w:left="1110" w:hanging="69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nsid w:val="0B9574F6"/>
    <w:multiLevelType w:val="hybridMultilevel"/>
    <w:tmpl w:val="EF4A725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nsid w:val="10C05680"/>
    <w:multiLevelType w:val="hybridMultilevel"/>
    <w:tmpl w:val="517A1F38"/>
    <w:lvl w:ilvl="0" w:tplc="1D5A8A5C">
      <w:start w:val="1"/>
      <w:numFmt w:val="decimal"/>
      <w:lvlText w:val="%1."/>
      <w:lvlJc w:val="left"/>
      <w:pPr>
        <w:ind w:left="1110" w:hanging="690"/>
      </w:pPr>
      <w:rPr>
        <w:rFonts w:hint="default"/>
      </w:rPr>
    </w:lvl>
    <w:lvl w:ilvl="1" w:tplc="041A0019" w:tentative="1">
      <w:start w:val="1"/>
      <w:numFmt w:val="lowerLetter"/>
      <w:lvlText w:val="%2."/>
      <w:lvlJc w:val="left"/>
      <w:pPr>
        <w:ind w:left="1500" w:hanging="360"/>
      </w:pPr>
    </w:lvl>
    <w:lvl w:ilvl="2" w:tplc="041A001B" w:tentative="1">
      <w:start w:val="1"/>
      <w:numFmt w:val="lowerRoman"/>
      <w:lvlText w:val="%3."/>
      <w:lvlJc w:val="right"/>
      <w:pPr>
        <w:ind w:left="2220" w:hanging="180"/>
      </w:pPr>
    </w:lvl>
    <w:lvl w:ilvl="3" w:tplc="041A000F" w:tentative="1">
      <w:start w:val="1"/>
      <w:numFmt w:val="decimal"/>
      <w:lvlText w:val="%4."/>
      <w:lvlJc w:val="left"/>
      <w:pPr>
        <w:ind w:left="2940" w:hanging="360"/>
      </w:pPr>
    </w:lvl>
    <w:lvl w:ilvl="4" w:tplc="041A0019" w:tentative="1">
      <w:start w:val="1"/>
      <w:numFmt w:val="lowerLetter"/>
      <w:lvlText w:val="%5."/>
      <w:lvlJc w:val="left"/>
      <w:pPr>
        <w:ind w:left="3660" w:hanging="360"/>
      </w:pPr>
    </w:lvl>
    <w:lvl w:ilvl="5" w:tplc="041A001B" w:tentative="1">
      <w:start w:val="1"/>
      <w:numFmt w:val="lowerRoman"/>
      <w:lvlText w:val="%6."/>
      <w:lvlJc w:val="right"/>
      <w:pPr>
        <w:ind w:left="4380" w:hanging="180"/>
      </w:pPr>
    </w:lvl>
    <w:lvl w:ilvl="6" w:tplc="041A000F" w:tentative="1">
      <w:start w:val="1"/>
      <w:numFmt w:val="decimal"/>
      <w:lvlText w:val="%7."/>
      <w:lvlJc w:val="left"/>
      <w:pPr>
        <w:ind w:left="5100" w:hanging="360"/>
      </w:pPr>
    </w:lvl>
    <w:lvl w:ilvl="7" w:tplc="041A0019" w:tentative="1">
      <w:start w:val="1"/>
      <w:numFmt w:val="lowerLetter"/>
      <w:lvlText w:val="%8."/>
      <w:lvlJc w:val="left"/>
      <w:pPr>
        <w:ind w:left="5820" w:hanging="360"/>
      </w:pPr>
    </w:lvl>
    <w:lvl w:ilvl="8" w:tplc="041A001B" w:tentative="1">
      <w:start w:val="1"/>
      <w:numFmt w:val="lowerRoman"/>
      <w:lvlText w:val="%9."/>
      <w:lvlJc w:val="right"/>
      <w:pPr>
        <w:ind w:left="6540" w:hanging="180"/>
      </w:pPr>
    </w:lvl>
  </w:abstractNum>
  <w:abstractNum w:abstractNumId="3">
    <w:nsid w:val="187E41D9"/>
    <w:multiLevelType w:val="hybridMultilevel"/>
    <w:tmpl w:val="AD1233F8"/>
    <w:lvl w:ilvl="0" w:tplc="1D5A8A5C">
      <w:start w:val="1"/>
      <w:numFmt w:val="decimal"/>
      <w:lvlText w:val="%1."/>
      <w:lvlJc w:val="left"/>
      <w:pPr>
        <w:ind w:left="1110" w:hanging="69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nsid w:val="1C25669C"/>
    <w:multiLevelType w:val="hybridMultilevel"/>
    <w:tmpl w:val="11DED1F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nsid w:val="1CDF43A5"/>
    <w:multiLevelType w:val="multilevel"/>
    <w:tmpl w:val="457046EA"/>
    <w:lvl w:ilvl="0">
      <w:start w:val="1"/>
      <w:numFmt w:val="decimal"/>
      <w:lvlText w:val="%1."/>
      <w:lvlJc w:val="left"/>
      <w:pPr>
        <w:ind w:left="720"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202C79A9"/>
    <w:multiLevelType w:val="hybridMultilevel"/>
    <w:tmpl w:val="4B80F8FA"/>
    <w:lvl w:ilvl="0" w:tplc="041A0001">
      <w:start w:val="1"/>
      <w:numFmt w:val="bullet"/>
      <w:lvlText w:val=""/>
      <w:lvlJc w:val="left"/>
      <w:pPr>
        <w:ind w:left="786" w:hanging="360"/>
      </w:pPr>
      <w:rPr>
        <w:rFonts w:ascii="Symbol" w:hAnsi="Symbol" w:hint="default"/>
      </w:rPr>
    </w:lvl>
    <w:lvl w:ilvl="1" w:tplc="041A0003" w:tentative="1">
      <w:start w:val="1"/>
      <w:numFmt w:val="bullet"/>
      <w:lvlText w:val="o"/>
      <w:lvlJc w:val="left"/>
      <w:pPr>
        <w:ind w:left="1506" w:hanging="360"/>
      </w:pPr>
      <w:rPr>
        <w:rFonts w:ascii="Courier New" w:hAnsi="Courier New" w:cs="Courier New" w:hint="default"/>
      </w:rPr>
    </w:lvl>
    <w:lvl w:ilvl="2" w:tplc="041A0005" w:tentative="1">
      <w:start w:val="1"/>
      <w:numFmt w:val="bullet"/>
      <w:lvlText w:val=""/>
      <w:lvlJc w:val="left"/>
      <w:pPr>
        <w:ind w:left="2226" w:hanging="360"/>
      </w:pPr>
      <w:rPr>
        <w:rFonts w:ascii="Wingdings" w:hAnsi="Wingdings" w:hint="default"/>
      </w:rPr>
    </w:lvl>
    <w:lvl w:ilvl="3" w:tplc="041A0001" w:tentative="1">
      <w:start w:val="1"/>
      <w:numFmt w:val="bullet"/>
      <w:lvlText w:val=""/>
      <w:lvlJc w:val="left"/>
      <w:pPr>
        <w:ind w:left="2946" w:hanging="360"/>
      </w:pPr>
      <w:rPr>
        <w:rFonts w:ascii="Symbol" w:hAnsi="Symbol" w:hint="default"/>
      </w:rPr>
    </w:lvl>
    <w:lvl w:ilvl="4" w:tplc="041A0003" w:tentative="1">
      <w:start w:val="1"/>
      <w:numFmt w:val="bullet"/>
      <w:lvlText w:val="o"/>
      <w:lvlJc w:val="left"/>
      <w:pPr>
        <w:ind w:left="3666" w:hanging="360"/>
      </w:pPr>
      <w:rPr>
        <w:rFonts w:ascii="Courier New" w:hAnsi="Courier New" w:cs="Courier New" w:hint="default"/>
      </w:rPr>
    </w:lvl>
    <w:lvl w:ilvl="5" w:tplc="041A0005" w:tentative="1">
      <w:start w:val="1"/>
      <w:numFmt w:val="bullet"/>
      <w:lvlText w:val=""/>
      <w:lvlJc w:val="left"/>
      <w:pPr>
        <w:ind w:left="4386" w:hanging="360"/>
      </w:pPr>
      <w:rPr>
        <w:rFonts w:ascii="Wingdings" w:hAnsi="Wingdings" w:hint="default"/>
      </w:rPr>
    </w:lvl>
    <w:lvl w:ilvl="6" w:tplc="041A0001" w:tentative="1">
      <w:start w:val="1"/>
      <w:numFmt w:val="bullet"/>
      <w:lvlText w:val=""/>
      <w:lvlJc w:val="left"/>
      <w:pPr>
        <w:ind w:left="5106" w:hanging="360"/>
      </w:pPr>
      <w:rPr>
        <w:rFonts w:ascii="Symbol" w:hAnsi="Symbol" w:hint="default"/>
      </w:rPr>
    </w:lvl>
    <w:lvl w:ilvl="7" w:tplc="041A0003" w:tentative="1">
      <w:start w:val="1"/>
      <w:numFmt w:val="bullet"/>
      <w:lvlText w:val="o"/>
      <w:lvlJc w:val="left"/>
      <w:pPr>
        <w:ind w:left="5826" w:hanging="360"/>
      </w:pPr>
      <w:rPr>
        <w:rFonts w:ascii="Courier New" w:hAnsi="Courier New" w:cs="Courier New" w:hint="default"/>
      </w:rPr>
    </w:lvl>
    <w:lvl w:ilvl="8" w:tplc="041A0005" w:tentative="1">
      <w:start w:val="1"/>
      <w:numFmt w:val="bullet"/>
      <w:lvlText w:val=""/>
      <w:lvlJc w:val="left"/>
      <w:pPr>
        <w:ind w:left="6546" w:hanging="360"/>
      </w:pPr>
      <w:rPr>
        <w:rFonts w:ascii="Wingdings" w:hAnsi="Wingdings" w:hint="default"/>
      </w:rPr>
    </w:lvl>
  </w:abstractNum>
  <w:abstractNum w:abstractNumId="7">
    <w:nsid w:val="22461483"/>
    <w:multiLevelType w:val="hybridMultilevel"/>
    <w:tmpl w:val="65E2FE9E"/>
    <w:lvl w:ilvl="0" w:tplc="B79E9DE2">
      <w:start w:val="1"/>
      <w:numFmt w:val="decimal"/>
      <w:lvlText w:val="%1."/>
      <w:lvlJc w:val="left"/>
      <w:pPr>
        <w:ind w:left="360" w:hanging="360"/>
      </w:pPr>
      <w:rPr>
        <w:rFonts w:hint="default"/>
        <w:b/>
        <w:i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nsid w:val="26A00580"/>
    <w:multiLevelType w:val="hybridMultilevel"/>
    <w:tmpl w:val="CC92A338"/>
    <w:lvl w:ilvl="0" w:tplc="0464CCFE">
      <w:start w:val="7"/>
      <w:numFmt w:val="bullet"/>
      <w:lvlText w:val="-"/>
      <w:lvlJc w:val="left"/>
      <w:pPr>
        <w:ind w:left="1080" w:hanging="360"/>
      </w:pPr>
      <w:rPr>
        <w:rFonts w:ascii="Arial" w:eastAsia="Calibri" w:hAnsi="Arial" w:cs="Aria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9">
    <w:nsid w:val="290723A4"/>
    <w:multiLevelType w:val="hybridMultilevel"/>
    <w:tmpl w:val="3DFE9888"/>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nsid w:val="2A7D26CC"/>
    <w:multiLevelType w:val="hybridMultilevel"/>
    <w:tmpl w:val="8052401E"/>
    <w:lvl w:ilvl="0" w:tplc="48F42ADC">
      <w:start w:val="10"/>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nsid w:val="2F11503F"/>
    <w:multiLevelType w:val="hybridMultilevel"/>
    <w:tmpl w:val="910E4C70"/>
    <w:lvl w:ilvl="0" w:tplc="041A0001">
      <w:start w:val="1"/>
      <w:numFmt w:val="bullet"/>
      <w:lvlText w:val=""/>
      <w:lvlJc w:val="left"/>
      <w:pPr>
        <w:ind w:left="928" w:hanging="360"/>
      </w:pPr>
      <w:rPr>
        <w:rFonts w:ascii="Symbol" w:hAnsi="Symbol" w:hint="default"/>
      </w:rPr>
    </w:lvl>
    <w:lvl w:ilvl="1" w:tplc="041A0003" w:tentative="1">
      <w:start w:val="1"/>
      <w:numFmt w:val="bullet"/>
      <w:lvlText w:val="o"/>
      <w:lvlJc w:val="left"/>
      <w:pPr>
        <w:ind w:left="1648" w:hanging="360"/>
      </w:pPr>
      <w:rPr>
        <w:rFonts w:ascii="Courier New" w:hAnsi="Courier New" w:cs="Courier New" w:hint="default"/>
      </w:rPr>
    </w:lvl>
    <w:lvl w:ilvl="2" w:tplc="041A0005" w:tentative="1">
      <w:start w:val="1"/>
      <w:numFmt w:val="bullet"/>
      <w:lvlText w:val=""/>
      <w:lvlJc w:val="left"/>
      <w:pPr>
        <w:ind w:left="2368" w:hanging="360"/>
      </w:pPr>
      <w:rPr>
        <w:rFonts w:ascii="Wingdings" w:hAnsi="Wingdings" w:hint="default"/>
      </w:rPr>
    </w:lvl>
    <w:lvl w:ilvl="3" w:tplc="041A0001" w:tentative="1">
      <w:start w:val="1"/>
      <w:numFmt w:val="bullet"/>
      <w:lvlText w:val=""/>
      <w:lvlJc w:val="left"/>
      <w:pPr>
        <w:ind w:left="3088" w:hanging="360"/>
      </w:pPr>
      <w:rPr>
        <w:rFonts w:ascii="Symbol" w:hAnsi="Symbol" w:hint="default"/>
      </w:rPr>
    </w:lvl>
    <w:lvl w:ilvl="4" w:tplc="041A0003" w:tentative="1">
      <w:start w:val="1"/>
      <w:numFmt w:val="bullet"/>
      <w:lvlText w:val="o"/>
      <w:lvlJc w:val="left"/>
      <w:pPr>
        <w:ind w:left="3808" w:hanging="360"/>
      </w:pPr>
      <w:rPr>
        <w:rFonts w:ascii="Courier New" w:hAnsi="Courier New" w:cs="Courier New" w:hint="default"/>
      </w:rPr>
    </w:lvl>
    <w:lvl w:ilvl="5" w:tplc="041A0005" w:tentative="1">
      <w:start w:val="1"/>
      <w:numFmt w:val="bullet"/>
      <w:lvlText w:val=""/>
      <w:lvlJc w:val="left"/>
      <w:pPr>
        <w:ind w:left="4528" w:hanging="360"/>
      </w:pPr>
      <w:rPr>
        <w:rFonts w:ascii="Wingdings" w:hAnsi="Wingdings" w:hint="default"/>
      </w:rPr>
    </w:lvl>
    <w:lvl w:ilvl="6" w:tplc="041A0001" w:tentative="1">
      <w:start w:val="1"/>
      <w:numFmt w:val="bullet"/>
      <w:lvlText w:val=""/>
      <w:lvlJc w:val="left"/>
      <w:pPr>
        <w:ind w:left="5248" w:hanging="360"/>
      </w:pPr>
      <w:rPr>
        <w:rFonts w:ascii="Symbol" w:hAnsi="Symbol" w:hint="default"/>
      </w:rPr>
    </w:lvl>
    <w:lvl w:ilvl="7" w:tplc="041A0003" w:tentative="1">
      <w:start w:val="1"/>
      <w:numFmt w:val="bullet"/>
      <w:lvlText w:val="o"/>
      <w:lvlJc w:val="left"/>
      <w:pPr>
        <w:ind w:left="5968" w:hanging="360"/>
      </w:pPr>
      <w:rPr>
        <w:rFonts w:ascii="Courier New" w:hAnsi="Courier New" w:cs="Courier New" w:hint="default"/>
      </w:rPr>
    </w:lvl>
    <w:lvl w:ilvl="8" w:tplc="041A0005" w:tentative="1">
      <w:start w:val="1"/>
      <w:numFmt w:val="bullet"/>
      <w:lvlText w:val=""/>
      <w:lvlJc w:val="left"/>
      <w:pPr>
        <w:ind w:left="6688" w:hanging="360"/>
      </w:pPr>
      <w:rPr>
        <w:rFonts w:ascii="Wingdings" w:hAnsi="Wingdings" w:hint="default"/>
      </w:rPr>
    </w:lvl>
  </w:abstractNum>
  <w:abstractNum w:abstractNumId="12">
    <w:nsid w:val="32F77525"/>
    <w:multiLevelType w:val="hybridMultilevel"/>
    <w:tmpl w:val="B718C7C8"/>
    <w:lvl w:ilvl="0" w:tplc="2EC6C924">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Arial"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Arial"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Arial" w:hint="default"/>
      </w:rPr>
    </w:lvl>
    <w:lvl w:ilvl="8" w:tplc="041A0005">
      <w:start w:val="1"/>
      <w:numFmt w:val="bullet"/>
      <w:lvlText w:val=""/>
      <w:lvlJc w:val="left"/>
      <w:pPr>
        <w:ind w:left="6480" w:hanging="360"/>
      </w:pPr>
      <w:rPr>
        <w:rFonts w:ascii="Wingdings" w:hAnsi="Wingdings" w:hint="default"/>
      </w:rPr>
    </w:lvl>
  </w:abstractNum>
  <w:abstractNum w:abstractNumId="13">
    <w:nsid w:val="38F01E29"/>
    <w:multiLevelType w:val="hybridMultilevel"/>
    <w:tmpl w:val="33440D28"/>
    <w:lvl w:ilvl="0" w:tplc="69B00BD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nsid w:val="39070AA8"/>
    <w:multiLevelType w:val="hybridMultilevel"/>
    <w:tmpl w:val="C12C46D6"/>
    <w:lvl w:ilvl="0" w:tplc="D65E625C">
      <w:numFmt w:val="bullet"/>
      <w:lvlText w:val="-"/>
      <w:lvlJc w:val="left"/>
      <w:pPr>
        <w:ind w:left="780" w:hanging="360"/>
      </w:pPr>
      <w:rPr>
        <w:rFonts w:ascii="Times New Roman" w:eastAsiaTheme="minorEastAsia" w:hAnsi="Times New Roman" w:cs="Times New Roman" w:hint="default"/>
      </w:rPr>
    </w:lvl>
    <w:lvl w:ilvl="1" w:tplc="041A0003" w:tentative="1">
      <w:start w:val="1"/>
      <w:numFmt w:val="bullet"/>
      <w:lvlText w:val="o"/>
      <w:lvlJc w:val="left"/>
      <w:pPr>
        <w:ind w:left="1500" w:hanging="360"/>
      </w:pPr>
      <w:rPr>
        <w:rFonts w:ascii="Courier New" w:hAnsi="Courier New" w:cs="Courier New" w:hint="default"/>
      </w:rPr>
    </w:lvl>
    <w:lvl w:ilvl="2" w:tplc="041A0005" w:tentative="1">
      <w:start w:val="1"/>
      <w:numFmt w:val="bullet"/>
      <w:lvlText w:val=""/>
      <w:lvlJc w:val="left"/>
      <w:pPr>
        <w:ind w:left="2220" w:hanging="360"/>
      </w:pPr>
      <w:rPr>
        <w:rFonts w:ascii="Wingdings" w:hAnsi="Wingdings" w:hint="default"/>
      </w:rPr>
    </w:lvl>
    <w:lvl w:ilvl="3" w:tplc="041A0001" w:tentative="1">
      <w:start w:val="1"/>
      <w:numFmt w:val="bullet"/>
      <w:lvlText w:val=""/>
      <w:lvlJc w:val="left"/>
      <w:pPr>
        <w:ind w:left="2940" w:hanging="360"/>
      </w:pPr>
      <w:rPr>
        <w:rFonts w:ascii="Symbol" w:hAnsi="Symbol" w:hint="default"/>
      </w:rPr>
    </w:lvl>
    <w:lvl w:ilvl="4" w:tplc="041A0003" w:tentative="1">
      <w:start w:val="1"/>
      <w:numFmt w:val="bullet"/>
      <w:lvlText w:val="o"/>
      <w:lvlJc w:val="left"/>
      <w:pPr>
        <w:ind w:left="3660" w:hanging="360"/>
      </w:pPr>
      <w:rPr>
        <w:rFonts w:ascii="Courier New" w:hAnsi="Courier New" w:cs="Courier New" w:hint="default"/>
      </w:rPr>
    </w:lvl>
    <w:lvl w:ilvl="5" w:tplc="041A0005" w:tentative="1">
      <w:start w:val="1"/>
      <w:numFmt w:val="bullet"/>
      <w:lvlText w:val=""/>
      <w:lvlJc w:val="left"/>
      <w:pPr>
        <w:ind w:left="4380" w:hanging="360"/>
      </w:pPr>
      <w:rPr>
        <w:rFonts w:ascii="Wingdings" w:hAnsi="Wingdings" w:hint="default"/>
      </w:rPr>
    </w:lvl>
    <w:lvl w:ilvl="6" w:tplc="041A0001" w:tentative="1">
      <w:start w:val="1"/>
      <w:numFmt w:val="bullet"/>
      <w:lvlText w:val=""/>
      <w:lvlJc w:val="left"/>
      <w:pPr>
        <w:ind w:left="5100" w:hanging="360"/>
      </w:pPr>
      <w:rPr>
        <w:rFonts w:ascii="Symbol" w:hAnsi="Symbol" w:hint="default"/>
      </w:rPr>
    </w:lvl>
    <w:lvl w:ilvl="7" w:tplc="041A0003" w:tentative="1">
      <w:start w:val="1"/>
      <w:numFmt w:val="bullet"/>
      <w:lvlText w:val="o"/>
      <w:lvlJc w:val="left"/>
      <w:pPr>
        <w:ind w:left="5820" w:hanging="360"/>
      </w:pPr>
      <w:rPr>
        <w:rFonts w:ascii="Courier New" w:hAnsi="Courier New" w:cs="Courier New" w:hint="default"/>
      </w:rPr>
    </w:lvl>
    <w:lvl w:ilvl="8" w:tplc="041A0005" w:tentative="1">
      <w:start w:val="1"/>
      <w:numFmt w:val="bullet"/>
      <w:lvlText w:val=""/>
      <w:lvlJc w:val="left"/>
      <w:pPr>
        <w:ind w:left="6540" w:hanging="360"/>
      </w:pPr>
      <w:rPr>
        <w:rFonts w:ascii="Wingdings" w:hAnsi="Wingdings" w:hint="default"/>
      </w:rPr>
    </w:lvl>
  </w:abstractNum>
  <w:abstractNum w:abstractNumId="15">
    <w:nsid w:val="3CD92103"/>
    <w:multiLevelType w:val="hybridMultilevel"/>
    <w:tmpl w:val="700029BC"/>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nsid w:val="3FE4565B"/>
    <w:multiLevelType w:val="hybridMultilevel"/>
    <w:tmpl w:val="5A84F256"/>
    <w:lvl w:ilvl="0" w:tplc="2EC6C924">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Arial"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Arial"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Arial" w:hint="default"/>
      </w:rPr>
    </w:lvl>
    <w:lvl w:ilvl="8" w:tplc="041A0005">
      <w:start w:val="1"/>
      <w:numFmt w:val="bullet"/>
      <w:lvlText w:val=""/>
      <w:lvlJc w:val="left"/>
      <w:pPr>
        <w:ind w:left="6480" w:hanging="360"/>
      </w:pPr>
      <w:rPr>
        <w:rFonts w:ascii="Wingdings" w:hAnsi="Wingdings" w:hint="default"/>
      </w:rPr>
    </w:lvl>
  </w:abstractNum>
  <w:abstractNum w:abstractNumId="17">
    <w:nsid w:val="48832058"/>
    <w:multiLevelType w:val="hybridMultilevel"/>
    <w:tmpl w:val="A56831DA"/>
    <w:lvl w:ilvl="0" w:tplc="EFFAE32A">
      <w:start w:val="1"/>
      <w:numFmt w:val="bullet"/>
      <w:lvlText w:val=""/>
      <w:lvlJc w:val="left"/>
      <w:pPr>
        <w:ind w:left="1077" w:hanging="360"/>
      </w:pPr>
      <w:rPr>
        <w:rFonts w:ascii="Symbol" w:hAnsi="Symbol" w:hint="default"/>
      </w:rPr>
    </w:lvl>
    <w:lvl w:ilvl="1" w:tplc="DD2EDD1C">
      <w:start w:val="1"/>
      <w:numFmt w:val="bullet"/>
      <w:lvlText w:val="o"/>
      <w:lvlJc w:val="left"/>
      <w:pPr>
        <w:ind w:left="1797" w:hanging="360"/>
      </w:pPr>
      <w:rPr>
        <w:rFonts w:ascii="Courier New" w:hAnsi="Courier New" w:cs="Arial" w:hint="default"/>
      </w:rPr>
    </w:lvl>
    <w:lvl w:ilvl="2" w:tplc="041A0005">
      <w:start w:val="1"/>
      <w:numFmt w:val="bullet"/>
      <w:lvlText w:val=""/>
      <w:lvlJc w:val="left"/>
      <w:pPr>
        <w:ind w:left="2517" w:hanging="360"/>
      </w:pPr>
      <w:rPr>
        <w:rFonts w:ascii="Wingdings" w:hAnsi="Wingdings" w:hint="default"/>
      </w:rPr>
    </w:lvl>
    <w:lvl w:ilvl="3" w:tplc="041A0001">
      <w:start w:val="1"/>
      <w:numFmt w:val="bullet"/>
      <w:lvlText w:val=""/>
      <w:lvlJc w:val="left"/>
      <w:pPr>
        <w:ind w:left="3237" w:hanging="360"/>
      </w:pPr>
      <w:rPr>
        <w:rFonts w:ascii="Symbol" w:hAnsi="Symbol" w:hint="default"/>
      </w:rPr>
    </w:lvl>
    <w:lvl w:ilvl="4" w:tplc="041A0003">
      <w:start w:val="1"/>
      <w:numFmt w:val="bullet"/>
      <w:lvlText w:val="o"/>
      <w:lvlJc w:val="left"/>
      <w:pPr>
        <w:ind w:left="3957" w:hanging="360"/>
      </w:pPr>
      <w:rPr>
        <w:rFonts w:ascii="Courier New" w:hAnsi="Courier New" w:cs="Arial" w:hint="default"/>
      </w:rPr>
    </w:lvl>
    <w:lvl w:ilvl="5" w:tplc="041A0005">
      <w:start w:val="1"/>
      <w:numFmt w:val="bullet"/>
      <w:lvlText w:val=""/>
      <w:lvlJc w:val="left"/>
      <w:pPr>
        <w:ind w:left="4677" w:hanging="360"/>
      </w:pPr>
      <w:rPr>
        <w:rFonts w:ascii="Wingdings" w:hAnsi="Wingdings" w:hint="default"/>
      </w:rPr>
    </w:lvl>
    <w:lvl w:ilvl="6" w:tplc="041A0001">
      <w:start w:val="1"/>
      <w:numFmt w:val="bullet"/>
      <w:lvlText w:val=""/>
      <w:lvlJc w:val="left"/>
      <w:pPr>
        <w:ind w:left="5397" w:hanging="360"/>
      </w:pPr>
      <w:rPr>
        <w:rFonts w:ascii="Symbol" w:hAnsi="Symbol" w:hint="default"/>
      </w:rPr>
    </w:lvl>
    <w:lvl w:ilvl="7" w:tplc="041A0003">
      <w:start w:val="1"/>
      <w:numFmt w:val="bullet"/>
      <w:lvlText w:val="o"/>
      <w:lvlJc w:val="left"/>
      <w:pPr>
        <w:ind w:left="6117" w:hanging="360"/>
      </w:pPr>
      <w:rPr>
        <w:rFonts w:ascii="Courier New" w:hAnsi="Courier New" w:cs="Arial" w:hint="default"/>
      </w:rPr>
    </w:lvl>
    <w:lvl w:ilvl="8" w:tplc="041A0005">
      <w:start w:val="1"/>
      <w:numFmt w:val="bullet"/>
      <w:lvlText w:val=""/>
      <w:lvlJc w:val="left"/>
      <w:pPr>
        <w:ind w:left="6837" w:hanging="360"/>
      </w:pPr>
      <w:rPr>
        <w:rFonts w:ascii="Wingdings" w:hAnsi="Wingdings" w:hint="default"/>
      </w:rPr>
    </w:lvl>
  </w:abstractNum>
  <w:abstractNum w:abstractNumId="18">
    <w:nsid w:val="4A3F1B15"/>
    <w:multiLevelType w:val="hybridMultilevel"/>
    <w:tmpl w:val="5840E282"/>
    <w:lvl w:ilvl="0" w:tplc="EFFAE32A">
      <w:start w:val="1"/>
      <w:numFmt w:val="bullet"/>
      <w:lvlText w:val=""/>
      <w:lvlJc w:val="left"/>
      <w:pPr>
        <w:ind w:left="720" w:hanging="360"/>
      </w:pPr>
      <w:rPr>
        <w:rFonts w:ascii="Symbol" w:hAnsi="Symbol" w:hint="default"/>
      </w:rPr>
    </w:lvl>
    <w:lvl w:ilvl="1" w:tplc="DD2EDD1C">
      <w:start w:val="1"/>
      <w:numFmt w:val="bullet"/>
      <w:lvlText w:val="o"/>
      <w:lvlJc w:val="left"/>
      <w:pPr>
        <w:ind w:left="1440" w:hanging="360"/>
      </w:pPr>
      <w:rPr>
        <w:rFonts w:ascii="Courier New" w:hAnsi="Courier New" w:cs="Arial"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Arial"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Arial" w:hint="default"/>
      </w:rPr>
    </w:lvl>
    <w:lvl w:ilvl="8" w:tplc="041A0005">
      <w:start w:val="1"/>
      <w:numFmt w:val="bullet"/>
      <w:lvlText w:val=""/>
      <w:lvlJc w:val="left"/>
      <w:pPr>
        <w:ind w:left="6480" w:hanging="360"/>
      </w:pPr>
      <w:rPr>
        <w:rFonts w:ascii="Wingdings" w:hAnsi="Wingdings" w:hint="default"/>
      </w:rPr>
    </w:lvl>
  </w:abstractNum>
  <w:abstractNum w:abstractNumId="19">
    <w:nsid w:val="4C273E51"/>
    <w:multiLevelType w:val="hybridMultilevel"/>
    <w:tmpl w:val="88943DCA"/>
    <w:lvl w:ilvl="0" w:tplc="E53E264C">
      <w:start w:val="4"/>
      <w:numFmt w:val="bullet"/>
      <w:lvlText w:val="-"/>
      <w:lvlJc w:val="left"/>
      <w:pPr>
        <w:ind w:left="1776" w:hanging="360"/>
      </w:pPr>
      <w:rPr>
        <w:rFonts w:ascii="Times New Roman" w:eastAsiaTheme="minorHAnsi" w:hAnsi="Times New Roman" w:cs="Times New Roman" w:hint="default"/>
      </w:rPr>
    </w:lvl>
    <w:lvl w:ilvl="1" w:tplc="041A0003" w:tentative="1">
      <w:start w:val="1"/>
      <w:numFmt w:val="bullet"/>
      <w:lvlText w:val="o"/>
      <w:lvlJc w:val="left"/>
      <w:pPr>
        <w:ind w:left="2496" w:hanging="360"/>
      </w:pPr>
      <w:rPr>
        <w:rFonts w:ascii="Courier New" w:hAnsi="Courier New" w:cs="Courier New" w:hint="default"/>
      </w:rPr>
    </w:lvl>
    <w:lvl w:ilvl="2" w:tplc="041A0005" w:tentative="1">
      <w:start w:val="1"/>
      <w:numFmt w:val="bullet"/>
      <w:lvlText w:val=""/>
      <w:lvlJc w:val="left"/>
      <w:pPr>
        <w:ind w:left="3216" w:hanging="360"/>
      </w:pPr>
      <w:rPr>
        <w:rFonts w:ascii="Wingdings" w:hAnsi="Wingdings" w:hint="default"/>
      </w:rPr>
    </w:lvl>
    <w:lvl w:ilvl="3" w:tplc="041A0001" w:tentative="1">
      <w:start w:val="1"/>
      <w:numFmt w:val="bullet"/>
      <w:lvlText w:val=""/>
      <w:lvlJc w:val="left"/>
      <w:pPr>
        <w:ind w:left="3936" w:hanging="360"/>
      </w:pPr>
      <w:rPr>
        <w:rFonts w:ascii="Symbol" w:hAnsi="Symbol" w:hint="default"/>
      </w:rPr>
    </w:lvl>
    <w:lvl w:ilvl="4" w:tplc="041A0003" w:tentative="1">
      <w:start w:val="1"/>
      <w:numFmt w:val="bullet"/>
      <w:lvlText w:val="o"/>
      <w:lvlJc w:val="left"/>
      <w:pPr>
        <w:ind w:left="4656" w:hanging="360"/>
      </w:pPr>
      <w:rPr>
        <w:rFonts w:ascii="Courier New" w:hAnsi="Courier New" w:cs="Courier New" w:hint="default"/>
      </w:rPr>
    </w:lvl>
    <w:lvl w:ilvl="5" w:tplc="041A0005" w:tentative="1">
      <w:start w:val="1"/>
      <w:numFmt w:val="bullet"/>
      <w:lvlText w:val=""/>
      <w:lvlJc w:val="left"/>
      <w:pPr>
        <w:ind w:left="5376" w:hanging="360"/>
      </w:pPr>
      <w:rPr>
        <w:rFonts w:ascii="Wingdings" w:hAnsi="Wingdings" w:hint="default"/>
      </w:rPr>
    </w:lvl>
    <w:lvl w:ilvl="6" w:tplc="041A0001" w:tentative="1">
      <w:start w:val="1"/>
      <w:numFmt w:val="bullet"/>
      <w:lvlText w:val=""/>
      <w:lvlJc w:val="left"/>
      <w:pPr>
        <w:ind w:left="6096" w:hanging="360"/>
      </w:pPr>
      <w:rPr>
        <w:rFonts w:ascii="Symbol" w:hAnsi="Symbol" w:hint="default"/>
      </w:rPr>
    </w:lvl>
    <w:lvl w:ilvl="7" w:tplc="041A0003" w:tentative="1">
      <w:start w:val="1"/>
      <w:numFmt w:val="bullet"/>
      <w:lvlText w:val="o"/>
      <w:lvlJc w:val="left"/>
      <w:pPr>
        <w:ind w:left="6816" w:hanging="360"/>
      </w:pPr>
      <w:rPr>
        <w:rFonts w:ascii="Courier New" w:hAnsi="Courier New" w:cs="Courier New" w:hint="default"/>
      </w:rPr>
    </w:lvl>
    <w:lvl w:ilvl="8" w:tplc="041A0005" w:tentative="1">
      <w:start w:val="1"/>
      <w:numFmt w:val="bullet"/>
      <w:lvlText w:val=""/>
      <w:lvlJc w:val="left"/>
      <w:pPr>
        <w:ind w:left="7536" w:hanging="360"/>
      </w:pPr>
      <w:rPr>
        <w:rFonts w:ascii="Wingdings" w:hAnsi="Wingdings" w:hint="default"/>
      </w:rPr>
    </w:lvl>
  </w:abstractNum>
  <w:abstractNum w:abstractNumId="20">
    <w:nsid w:val="57A174FA"/>
    <w:multiLevelType w:val="hybridMultilevel"/>
    <w:tmpl w:val="9580E640"/>
    <w:lvl w:ilvl="0" w:tplc="AB824AC4">
      <w:start w:val="2016"/>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nsid w:val="58F458C6"/>
    <w:multiLevelType w:val="hybridMultilevel"/>
    <w:tmpl w:val="C1F0C980"/>
    <w:lvl w:ilvl="0" w:tplc="EFFAE32A">
      <w:start w:val="1"/>
      <w:numFmt w:val="bullet"/>
      <w:lvlText w:val=""/>
      <w:lvlJc w:val="left"/>
      <w:pPr>
        <w:ind w:left="720" w:hanging="360"/>
      </w:pPr>
      <w:rPr>
        <w:rFonts w:ascii="Symbol" w:hAnsi="Symbol" w:hint="default"/>
      </w:rPr>
    </w:lvl>
    <w:lvl w:ilvl="1" w:tplc="DD2EDD1C">
      <w:start w:val="1"/>
      <w:numFmt w:val="bullet"/>
      <w:lvlText w:val="o"/>
      <w:lvlJc w:val="left"/>
      <w:pPr>
        <w:ind w:left="1440" w:hanging="360"/>
      </w:pPr>
      <w:rPr>
        <w:rFonts w:ascii="Courier New" w:hAnsi="Courier New" w:cs="Arial"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Arial"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Arial" w:hint="default"/>
      </w:rPr>
    </w:lvl>
    <w:lvl w:ilvl="8" w:tplc="041A0005">
      <w:start w:val="1"/>
      <w:numFmt w:val="bullet"/>
      <w:lvlText w:val=""/>
      <w:lvlJc w:val="left"/>
      <w:pPr>
        <w:ind w:left="6480" w:hanging="360"/>
      </w:pPr>
      <w:rPr>
        <w:rFonts w:ascii="Wingdings" w:hAnsi="Wingdings" w:hint="default"/>
      </w:rPr>
    </w:lvl>
  </w:abstractNum>
  <w:abstractNum w:abstractNumId="22">
    <w:nsid w:val="591E2F09"/>
    <w:multiLevelType w:val="hybridMultilevel"/>
    <w:tmpl w:val="53D0C6B6"/>
    <w:lvl w:ilvl="0" w:tplc="041A0001">
      <w:start w:val="1"/>
      <w:numFmt w:val="bullet"/>
      <w:lvlText w:val=""/>
      <w:lvlJc w:val="left"/>
      <w:pPr>
        <w:ind w:left="1490" w:hanging="360"/>
      </w:pPr>
      <w:rPr>
        <w:rFonts w:ascii="Symbol" w:hAnsi="Symbol" w:hint="default"/>
      </w:rPr>
    </w:lvl>
    <w:lvl w:ilvl="1" w:tplc="041A0003" w:tentative="1">
      <w:start w:val="1"/>
      <w:numFmt w:val="bullet"/>
      <w:lvlText w:val="o"/>
      <w:lvlJc w:val="left"/>
      <w:pPr>
        <w:ind w:left="2210" w:hanging="360"/>
      </w:pPr>
      <w:rPr>
        <w:rFonts w:ascii="Courier New" w:hAnsi="Courier New" w:cs="Courier New" w:hint="default"/>
      </w:rPr>
    </w:lvl>
    <w:lvl w:ilvl="2" w:tplc="041A0005" w:tentative="1">
      <w:start w:val="1"/>
      <w:numFmt w:val="bullet"/>
      <w:lvlText w:val=""/>
      <w:lvlJc w:val="left"/>
      <w:pPr>
        <w:ind w:left="2930" w:hanging="360"/>
      </w:pPr>
      <w:rPr>
        <w:rFonts w:ascii="Wingdings" w:hAnsi="Wingdings" w:hint="default"/>
      </w:rPr>
    </w:lvl>
    <w:lvl w:ilvl="3" w:tplc="041A0001" w:tentative="1">
      <w:start w:val="1"/>
      <w:numFmt w:val="bullet"/>
      <w:lvlText w:val=""/>
      <w:lvlJc w:val="left"/>
      <w:pPr>
        <w:ind w:left="3650" w:hanging="360"/>
      </w:pPr>
      <w:rPr>
        <w:rFonts w:ascii="Symbol" w:hAnsi="Symbol" w:hint="default"/>
      </w:rPr>
    </w:lvl>
    <w:lvl w:ilvl="4" w:tplc="041A0003" w:tentative="1">
      <w:start w:val="1"/>
      <w:numFmt w:val="bullet"/>
      <w:lvlText w:val="o"/>
      <w:lvlJc w:val="left"/>
      <w:pPr>
        <w:ind w:left="4370" w:hanging="360"/>
      </w:pPr>
      <w:rPr>
        <w:rFonts w:ascii="Courier New" w:hAnsi="Courier New" w:cs="Courier New" w:hint="default"/>
      </w:rPr>
    </w:lvl>
    <w:lvl w:ilvl="5" w:tplc="041A0005" w:tentative="1">
      <w:start w:val="1"/>
      <w:numFmt w:val="bullet"/>
      <w:lvlText w:val=""/>
      <w:lvlJc w:val="left"/>
      <w:pPr>
        <w:ind w:left="5090" w:hanging="360"/>
      </w:pPr>
      <w:rPr>
        <w:rFonts w:ascii="Wingdings" w:hAnsi="Wingdings" w:hint="default"/>
      </w:rPr>
    </w:lvl>
    <w:lvl w:ilvl="6" w:tplc="041A0001" w:tentative="1">
      <w:start w:val="1"/>
      <w:numFmt w:val="bullet"/>
      <w:lvlText w:val=""/>
      <w:lvlJc w:val="left"/>
      <w:pPr>
        <w:ind w:left="5810" w:hanging="360"/>
      </w:pPr>
      <w:rPr>
        <w:rFonts w:ascii="Symbol" w:hAnsi="Symbol" w:hint="default"/>
      </w:rPr>
    </w:lvl>
    <w:lvl w:ilvl="7" w:tplc="041A0003" w:tentative="1">
      <w:start w:val="1"/>
      <w:numFmt w:val="bullet"/>
      <w:lvlText w:val="o"/>
      <w:lvlJc w:val="left"/>
      <w:pPr>
        <w:ind w:left="6530" w:hanging="360"/>
      </w:pPr>
      <w:rPr>
        <w:rFonts w:ascii="Courier New" w:hAnsi="Courier New" w:cs="Courier New" w:hint="default"/>
      </w:rPr>
    </w:lvl>
    <w:lvl w:ilvl="8" w:tplc="041A0005" w:tentative="1">
      <w:start w:val="1"/>
      <w:numFmt w:val="bullet"/>
      <w:lvlText w:val=""/>
      <w:lvlJc w:val="left"/>
      <w:pPr>
        <w:ind w:left="7250" w:hanging="360"/>
      </w:pPr>
      <w:rPr>
        <w:rFonts w:ascii="Wingdings" w:hAnsi="Wingdings" w:hint="default"/>
      </w:rPr>
    </w:lvl>
  </w:abstractNum>
  <w:abstractNum w:abstractNumId="23">
    <w:nsid w:val="5AF00523"/>
    <w:multiLevelType w:val="hybridMultilevel"/>
    <w:tmpl w:val="8CFC16F8"/>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24">
    <w:nsid w:val="5FE407A5"/>
    <w:multiLevelType w:val="hybridMultilevel"/>
    <w:tmpl w:val="D1F2D3A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nsid w:val="61454D6C"/>
    <w:multiLevelType w:val="hybridMultilevel"/>
    <w:tmpl w:val="B5FE72B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nsid w:val="61FC4C97"/>
    <w:multiLevelType w:val="hybridMultilevel"/>
    <w:tmpl w:val="56CC4898"/>
    <w:lvl w:ilvl="0" w:tplc="041A000F">
      <w:start w:val="1"/>
      <w:numFmt w:val="decimal"/>
      <w:lvlText w:val="%1."/>
      <w:lvlJc w:val="left"/>
      <w:pPr>
        <w:ind w:left="36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nsid w:val="63295B3B"/>
    <w:multiLevelType w:val="hybridMultilevel"/>
    <w:tmpl w:val="8012B70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nsid w:val="64B666EF"/>
    <w:multiLevelType w:val="hybridMultilevel"/>
    <w:tmpl w:val="9D64B544"/>
    <w:lvl w:ilvl="0" w:tplc="041A0001">
      <w:start w:val="1"/>
      <w:numFmt w:val="bullet"/>
      <w:lvlText w:val=""/>
      <w:lvlJc w:val="left"/>
      <w:pPr>
        <w:ind w:left="990" w:hanging="360"/>
      </w:pPr>
      <w:rPr>
        <w:rFonts w:ascii="Symbol" w:hAnsi="Symbol" w:hint="default"/>
      </w:rPr>
    </w:lvl>
    <w:lvl w:ilvl="1" w:tplc="041A0003" w:tentative="1">
      <w:start w:val="1"/>
      <w:numFmt w:val="bullet"/>
      <w:lvlText w:val="o"/>
      <w:lvlJc w:val="left"/>
      <w:pPr>
        <w:ind w:left="1710" w:hanging="360"/>
      </w:pPr>
      <w:rPr>
        <w:rFonts w:ascii="Courier New" w:hAnsi="Courier New" w:cs="Courier New" w:hint="default"/>
      </w:rPr>
    </w:lvl>
    <w:lvl w:ilvl="2" w:tplc="041A0005" w:tentative="1">
      <w:start w:val="1"/>
      <w:numFmt w:val="bullet"/>
      <w:lvlText w:val=""/>
      <w:lvlJc w:val="left"/>
      <w:pPr>
        <w:ind w:left="2430" w:hanging="360"/>
      </w:pPr>
      <w:rPr>
        <w:rFonts w:ascii="Wingdings" w:hAnsi="Wingdings" w:hint="default"/>
      </w:rPr>
    </w:lvl>
    <w:lvl w:ilvl="3" w:tplc="041A0001" w:tentative="1">
      <w:start w:val="1"/>
      <w:numFmt w:val="bullet"/>
      <w:lvlText w:val=""/>
      <w:lvlJc w:val="left"/>
      <w:pPr>
        <w:ind w:left="3150" w:hanging="360"/>
      </w:pPr>
      <w:rPr>
        <w:rFonts w:ascii="Symbol" w:hAnsi="Symbol" w:hint="default"/>
      </w:rPr>
    </w:lvl>
    <w:lvl w:ilvl="4" w:tplc="041A0003" w:tentative="1">
      <w:start w:val="1"/>
      <w:numFmt w:val="bullet"/>
      <w:lvlText w:val="o"/>
      <w:lvlJc w:val="left"/>
      <w:pPr>
        <w:ind w:left="3870" w:hanging="360"/>
      </w:pPr>
      <w:rPr>
        <w:rFonts w:ascii="Courier New" w:hAnsi="Courier New" w:cs="Courier New" w:hint="default"/>
      </w:rPr>
    </w:lvl>
    <w:lvl w:ilvl="5" w:tplc="041A0005" w:tentative="1">
      <w:start w:val="1"/>
      <w:numFmt w:val="bullet"/>
      <w:lvlText w:val=""/>
      <w:lvlJc w:val="left"/>
      <w:pPr>
        <w:ind w:left="4590" w:hanging="360"/>
      </w:pPr>
      <w:rPr>
        <w:rFonts w:ascii="Wingdings" w:hAnsi="Wingdings" w:hint="default"/>
      </w:rPr>
    </w:lvl>
    <w:lvl w:ilvl="6" w:tplc="041A0001" w:tentative="1">
      <w:start w:val="1"/>
      <w:numFmt w:val="bullet"/>
      <w:lvlText w:val=""/>
      <w:lvlJc w:val="left"/>
      <w:pPr>
        <w:ind w:left="5310" w:hanging="360"/>
      </w:pPr>
      <w:rPr>
        <w:rFonts w:ascii="Symbol" w:hAnsi="Symbol" w:hint="default"/>
      </w:rPr>
    </w:lvl>
    <w:lvl w:ilvl="7" w:tplc="041A0003" w:tentative="1">
      <w:start w:val="1"/>
      <w:numFmt w:val="bullet"/>
      <w:lvlText w:val="o"/>
      <w:lvlJc w:val="left"/>
      <w:pPr>
        <w:ind w:left="6030" w:hanging="360"/>
      </w:pPr>
      <w:rPr>
        <w:rFonts w:ascii="Courier New" w:hAnsi="Courier New" w:cs="Courier New" w:hint="default"/>
      </w:rPr>
    </w:lvl>
    <w:lvl w:ilvl="8" w:tplc="041A0005" w:tentative="1">
      <w:start w:val="1"/>
      <w:numFmt w:val="bullet"/>
      <w:lvlText w:val=""/>
      <w:lvlJc w:val="left"/>
      <w:pPr>
        <w:ind w:left="6750" w:hanging="360"/>
      </w:pPr>
      <w:rPr>
        <w:rFonts w:ascii="Wingdings" w:hAnsi="Wingdings" w:hint="default"/>
      </w:rPr>
    </w:lvl>
  </w:abstractNum>
  <w:abstractNum w:abstractNumId="29">
    <w:nsid w:val="67805EBE"/>
    <w:multiLevelType w:val="hybridMultilevel"/>
    <w:tmpl w:val="CB24DB1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nsid w:val="6DE11F2E"/>
    <w:multiLevelType w:val="hybridMultilevel"/>
    <w:tmpl w:val="CB122C46"/>
    <w:lvl w:ilvl="0" w:tplc="9DC2C596">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Arial"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Arial"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Arial" w:hint="default"/>
      </w:rPr>
    </w:lvl>
    <w:lvl w:ilvl="8" w:tplc="041A0005">
      <w:start w:val="1"/>
      <w:numFmt w:val="bullet"/>
      <w:lvlText w:val=""/>
      <w:lvlJc w:val="left"/>
      <w:pPr>
        <w:ind w:left="6480" w:hanging="360"/>
      </w:pPr>
      <w:rPr>
        <w:rFonts w:ascii="Wingdings" w:hAnsi="Wingdings" w:hint="default"/>
      </w:rPr>
    </w:lvl>
  </w:abstractNum>
  <w:abstractNum w:abstractNumId="31">
    <w:nsid w:val="6EAC16B7"/>
    <w:multiLevelType w:val="hybridMultilevel"/>
    <w:tmpl w:val="4462C5D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nsid w:val="6F706172"/>
    <w:multiLevelType w:val="hybridMultilevel"/>
    <w:tmpl w:val="2A22B8B2"/>
    <w:lvl w:ilvl="0" w:tplc="62C6C438">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Arial"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Arial"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Arial" w:hint="default"/>
      </w:rPr>
    </w:lvl>
    <w:lvl w:ilvl="8" w:tplc="041A0005">
      <w:start w:val="1"/>
      <w:numFmt w:val="bullet"/>
      <w:lvlText w:val=""/>
      <w:lvlJc w:val="left"/>
      <w:pPr>
        <w:ind w:left="6480" w:hanging="360"/>
      </w:pPr>
      <w:rPr>
        <w:rFonts w:ascii="Wingdings" w:hAnsi="Wingdings" w:hint="default"/>
      </w:rPr>
    </w:lvl>
  </w:abstractNum>
  <w:abstractNum w:abstractNumId="33">
    <w:nsid w:val="761D7A58"/>
    <w:multiLevelType w:val="hybridMultilevel"/>
    <w:tmpl w:val="7256BE9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4">
    <w:nsid w:val="77F2539B"/>
    <w:multiLevelType w:val="hybridMultilevel"/>
    <w:tmpl w:val="F1B44D50"/>
    <w:lvl w:ilvl="0" w:tplc="CA4C753C">
      <w:start w:val="4"/>
      <w:numFmt w:val="bullet"/>
      <w:lvlText w:val="-"/>
      <w:lvlJc w:val="left"/>
      <w:pPr>
        <w:ind w:left="1776" w:hanging="360"/>
      </w:pPr>
      <w:rPr>
        <w:rFonts w:ascii="Times New Roman" w:eastAsiaTheme="minorHAnsi" w:hAnsi="Times New Roman" w:cs="Times New Roman" w:hint="default"/>
      </w:rPr>
    </w:lvl>
    <w:lvl w:ilvl="1" w:tplc="041A0003" w:tentative="1">
      <w:start w:val="1"/>
      <w:numFmt w:val="bullet"/>
      <w:lvlText w:val="o"/>
      <w:lvlJc w:val="left"/>
      <w:pPr>
        <w:ind w:left="2496" w:hanging="360"/>
      </w:pPr>
      <w:rPr>
        <w:rFonts w:ascii="Courier New" w:hAnsi="Courier New" w:cs="Courier New" w:hint="default"/>
      </w:rPr>
    </w:lvl>
    <w:lvl w:ilvl="2" w:tplc="041A0005" w:tentative="1">
      <w:start w:val="1"/>
      <w:numFmt w:val="bullet"/>
      <w:lvlText w:val=""/>
      <w:lvlJc w:val="left"/>
      <w:pPr>
        <w:ind w:left="3216" w:hanging="360"/>
      </w:pPr>
      <w:rPr>
        <w:rFonts w:ascii="Wingdings" w:hAnsi="Wingdings" w:hint="default"/>
      </w:rPr>
    </w:lvl>
    <w:lvl w:ilvl="3" w:tplc="041A0001" w:tentative="1">
      <w:start w:val="1"/>
      <w:numFmt w:val="bullet"/>
      <w:lvlText w:val=""/>
      <w:lvlJc w:val="left"/>
      <w:pPr>
        <w:ind w:left="3936" w:hanging="360"/>
      </w:pPr>
      <w:rPr>
        <w:rFonts w:ascii="Symbol" w:hAnsi="Symbol" w:hint="default"/>
      </w:rPr>
    </w:lvl>
    <w:lvl w:ilvl="4" w:tplc="041A0003" w:tentative="1">
      <w:start w:val="1"/>
      <w:numFmt w:val="bullet"/>
      <w:lvlText w:val="o"/>
      <w:lvlJc w:val="left"/>
      <w:pPr>
        <w:ind w:left="4656" w:hanging="360"/>
      </w:pPr>
      <w:rPr>
        <w:rFonts w:ascii="Courier New" w:hAnsi="Courier New" w:cs="Courier New" w:hint="default"/>
      </w:rPr>
    </w:lvl>
    <w:lvl w:ilvl="5" w:tplc="041A0005" w:tentative="1">
      <w:start w:val="1"/>
      <w:numFmt w:val="bullet"/>
      <w:lvlText w:val=""/>
      <w:lvlJc w:val="left"/>
      <w:pPr>
        <w:ind w:left="5376" w:hanging="360"/>
      </w:pPr>
      <w:rPr>
        <w:rFonts w:ascii="Wingdings" w:hAnsi="Wingdings" w:hint="default"/>
      </w:rPr>
    </w:lvl>
    <w:lvl w:ilvl="6" w:tplc="041A0001" w:tentative="1">
      <w:start w:val="1"/>
      <w:numFmt w:val="bullet"/>
      <w:lvlText w:val=""/>
      <w:lvlJc w:val="left"/>
      <w:pPr>
        <w:ind w:left="6096" w:hanging="360"/>
      </w:pPr>
      <w:rPr>
        <w:rFonts w:ascii="Symbol" w:hAnsi="Symbol" w:hint="default"/>
      </w:rPr>
    </w:lvl>
    <w:lvl w:ilvl="7" w:tplc="041A0003" w:tentative="1">
      <w:start w:val="1"/>
      <w:numFmt w:val="bullet"/>
      <w:lvlText w:val="o"/>
      <w:lvlJc w:val="left"/>
      <w:pPr>
        <w:ind w:left="6816" w:hanging="360"/>
      </w:pPr>
      <w:rPr>
        <w:rFonts w:ascii="Courier New" w:hAnsi="Courier New" w:cs="Courier New" w:hint="default"/>
      </w:rPr>
    </w:lvl>
    <w:lvl w:ilvl="8" w:tplc="041A0005" w:tentative="1">
      <w:start w:val="1"/>
      <w:numFmt w:val="bullet"/>
      <w:lvlText w:val=""/>
      <w:lvlJc w:val="left"/>
      <w:pPr>
        <w:ind w:left="7536" w:hanging="360"/>
      </w:pPr>
      <w:rPr>
        <w:rFonts w:ascii="Wingdings" w:hAnsi="Wingdings" w:hint="default"/>
      </w:rPr>
    </w:lvl>
  </w:abstractNum>
  <w:abstractNum w:abstractNumId="35">
    <w:nsid w:val="7FC75420"/>
    <w:multiLevelType w:val="hybridMultilevel"/>
    <w:tmpl w:val="C2B086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7"/>
  </w:num>
  <w:num w:numId="2">
    <w:abstractNumId w:val="22"/>
  </w:num>
  <w:num w:numId="3">
    <w:abstractNumId w:val="34"/>
  </w:num>
  <w:num w:numId="4">
    <w:abstractNumId w:val="19"/>
  </w:num>
  <w:num w:numId="5">
    <w:abstractNumId w:val="2"/>
  </w:num>
  <w:num w:numId="6">
    <w:abstractNumId w:val="3"/>
  </w:num>
  <w:num w:numId="7">
    <w:abstractNumId w:val="0"/>
  </w:num>
  <w:num w:numId="8">
    <w:abstractNumId w:val="27"/>
  </w:num>
  <w:num w:numId="9">
    <w:abstractNumId w:val="10"/>
  </w:num>
  <w:num w:numId="10">
    <w:abstractNumId w:val="30"/>
  </w:num>
  <w:num w:numId="11">
    <w:abstractNumId w:val="17"/>
  </w:num>
  <w:num w:numId="12">
    <w:abstractNumId w:val="18"/>
  </w:num>
  <w:num w:numId="13">
    <w:abstractNumId w:val="12"/>
  </w:num>
  <w:num w:numId="14">
    <w:abstractNumId w:val="21"/>
  </w:num>
  <w:num w:numId="15">
    <w:abstractNumId w:val="16"/>
  </w:num>
  <w:num w:numId="16">
    <w:abstractNumId w:val="32"/>
  </w:num>
  <w:num w:numId="17">
    <w:abstractNumId w:val="26"/>
  </w:num>
  <w:num w:numId="18">
    <w:abstractNumId w:val="23"/>
  </w:num>
  <w:num w:numId="19">
    <w:abstractNumId w:val="5"/>
  </w:num>
  <w:num w:numId="20">
    <w:abstractNumId w:val="6"/>
  </w:num>
  <w:num w:numId="21">
    <w:abstractNumId w:val="11"/>
  </w:num>
  <w:num w:numId="22">
    <w:abstractNumId w:val="15"/>
  </w:num>
  <w:num w:numId="23">
    <w:abstractNumId w:val="4"/>
  </w:num>
  <w:num w:numId="24">
    <w:abstractNumId w:val="31"/>
  </w:num>
  <w:num w:numId="25">
    <w:abstractNumId w:val="24"/>
  </w:num>
  <w:num w:numId="26">
    <w:abstractNumId w:val="29"/>
  </w:num>
  <w:num w:numId="27">
    <w:abstractNumId w:val="1"/>
  </w:num>
  <w:num w:numId="28">
    <w:abstractNumId w:val="35"/>
  </w:num>
  <w:num w:numId="29">
    <w:abstractNumId w:val="8"/>
  </w:num>
  <w:num w:numId="30">
    <w:abstractNumId w:val="9"/>
  </w:num>
  <w:num w:numId="31">
    <w:abstractNumId w:val="13"/>
  </w:num>
  <w:num w:numId="32">
    <w:abstractNumId w:val="20"/>
  </w:num>
  <w:num w:numId="33">
    <w:abstractNumId w:val="14"/>
  </w:num>
  <w:num w:numId="34">
    <w:abstractNumId w:val="25"/>
  </w:num>
  <w:num w:numId="35">
    <w:abstractNumId w:val="28"/>
  </w:num>
  <w:num w:numId="36">
    <w:abstractNumId w:val="3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nja Radosevic">
    <w15:presenceInfo w15:providerId="AD" w15:userId="S-1-5-21-1908662611-2206557374-1967838783-11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4F31"/>
    <w:rsid w:val="000019A5"/>
    <w:rsid w:val="00002A26"/>
    <w:rsid w:val="000060D8"/>
    <w:rsid w:val="00011E5E"/>
    <w:rsid w:val="0001465B"/>
    <w:rsid w:val="00016BE6"/>
    <w:rsid w:val="00017A61"/>
    <w:rsid w:val="00023131"/>
    <w:rsid w:val="00025C4B"/>
    <w:rsid w:val="000271A8"/>
    <w:rsid w:val="00030651"/>
    <w:rsid w:val="0004578D"/>
    <w:rsid w:val="00051359"/>
    <w:rsid w:val="00064771"/>
    <w:rsid w:val="000656CA"/>
    <w:rsid w:val="000663FB"/>
    <w:rsid w:val="00070F01"/>
    <w:rsid w:val="00072773"/>
    <w:rsid w:val="000742D4"/>
    <w:rsid w:val="00077C94"/>
    <w:rsid w:val="0008220D"/>
    <w:rsid w:val="00083280"/>
    <w:rsid w:val="0008339E"/>
    <w:rsid w:val="00090679"/>
    <w:rsid w:val="00091C75"/>
    <w:rsid w:val="00091CD7"/>
    <w:rsid w:val="000C01B7"/>
    <w:rsid w:val="000C0AF3"/>
    <w:rsid w:val="000C1777"/>
    <w:rsid w:val="000C3553"/>
    <w:rsid w:val="000C4D06"/>
    <w:rsid w:val="000D1678"/>
    <w:rsid w:val="000D3E7F"/>
    <w:rsid w:val="000E2267"/>
    <w:rsid w:val="000E6749"/>
    <w:rsid w:val="000F6A61"/>
    <w:rsid w:val="00103BFB"/>
    <w:rsid w:val="00106E56"/>
    <w:rsid w:val="00107A0F"/>
    <w:rsid w:val="00111896"/>
    <w:rsid w:val="00120593"/>
    <w:rsid w:val="001240D8"/>
    <w:rsid w:val="00126784"/>
    <w:rsid w:val="00126C79"/>
    <w:rsid w:val="00127A22"/>
    <w:rsid w:val="00131E7E"/>
    <w:rsid w:val="00142B12"/>
    <w:rsid w:val="00143816"/>
    <w:rsid w:val="00143C68"/>
    <w:rsid w:val="00145242"/>
    <w:rsid w:val="00167EF2"/>
    <w:rsid w:val="00175088"/>
    <w:rsid w:val="00175F6C"/>
    <w:rsid w:val="00181045"/>
    <w:rsid w:val="0018234C"/>
    <w:rsid w:val="00183FA5"/>
    <w:rsid w:val="00184519"/>
    <w:rsid w:val="00185322"/>
    <w:rsid w:val="00193D7D"/>
    <w:rsid w:val="00197676"/>
    <w:rsid w:val="001B4B73"/>
    <w:rsid w:val="001D205B"/>
    <w:rsid w:val="001E1316"/>
    <w:rsid w:val="001E70E9"/>
    <w:rsid w:val="001F286B"/>
    <w:rsid w:val="001F2F34"/>
    <w:rsid w:val="00206847"/>
    <w:rsid w:val="00211AE3"/>
    <w:rsid w:val="00221815"/>
    <w:rsid w:val="00223148"/>
    <w:rsid w:val="00230077"/>
    <w:rsid w:val="002340B4"/>
    <w:rsid w:val="00234A0B"/>
    <w:rsid w:val="002420B4"/>
    <w:rsid w:val="00246AA7"/>
    <w:rsid w:val="002558A8"/>
    <w:rsid w:val="002565A6"/>
    <w:rsid w:val="002617CE"/>
    <w:rsid w:val="002702AC"/>
    <w:rsid w:val="00272A66"/>
    <w:rsid w:val="00275B5F"/>
    <w:rsid w:val="00277B0C"/>
    <w:rsid w:val="00287E00"/>
    <w:rsid w:val="002949DA"/>
    <w:rsid w:val="00296EDA"/>
    <w:rsid w:val="002A3FF7"/>
    <w:rsid w:val="002A6BEB"/>
    <w:rsid w:val="002B77DD"/>
    <w:rsid w:val="002C075C"/>
    <w:rsid w:val="002D495E"/>
    <w:rsid w:val="002E3FF0"/>
    <w:rsid w:val="002E693D"/>
    <w:rsid w:val="002F4E12"/>
    <w:rsid w:val="0030281A"/>
    <w:rsid w:val="00310C96"/>
    <w:rsid w:val="00313893"/>
    <w:rsid w:val="003146DA"/>
    <w:rsid w:val="003217C9"/>
    <w:rsid w:val="00325AE4"/>
    <w:rsid w:val="003261F4"/>
    <w:rsid w:val="00326564"/>
    <w:rsid w:val="00345BCD"/>
    <w:rsid w:val="00353030"/>
    <w:rsid w:val="0035608C"/>
    <w:rsid w:val="00361105"/>
    <w:rsid w:val="003649DC"/>
    <w:rsid w:val="00366956"/>
    <w:rsid w:val="00385650"/>
    <w:rsid w:val="003861B3"/>
    <w:rsid w:val="00386A7D"/>
    <w:rsid w:val="00387373"/>
    <w:rsid w:val="00396127"/>
    <w:rsid w:val="003A243B"/>
    <w:rsid w:val="003A468F"/>
    <w:rsid w:val="003A6A6E"/>
    <w:rsid w:val="003C0C99"/>
    <w:rsid w:val="003C377B"/>
    <w:rsid w:val="003E1F82"/>
    <w:rsid w:val="003E6549"/>
    <w:rsid w:val="003E672A"/>
    <w:rsid w:val="003E7937"/>
    <w:rsid w:val="003E793D"/>
    <w:rsid w:val="00406E49"/>
    <w:rsid w:val="00412271"/>
    <w:rsid w:val="004138B7"/>
    <w:rsid w:val="00415B29"/>
    <w:rsid w:val="00417839"/>
    <w:rsid w:val="00420414"/>
    <w:rsid w:val="00435C2D"/>
    <w:rsid w:val="00435E64"/>
    <w:rsid w:val="00442716"/>
    <w:rsid w:val="00444131"/>
    <w:rsid w:val="004509E7"/>
    <w:rsid w:val="004541D3"/>
    <w:rsid w:val="00457F83"/>
    <w:rsid w:val="004778E8"/>
    <w:rsid w:val="00491296"/>
    <w:rsid w:val="0049249D"/>
    <w:rsid w:val="00492B55"/>
    <w:rsid w:val="00497A35"/>
    <w:rsid w:val="00497F11"/>
    <w:rsid w:val="004A2C10"/>
    <w:rsid w:val="004B353A"/>
    <w:rsid w:val="004D10A7"/>
    <w:rsid w:val="004D6298"/>
    <w:rsid w:val="004E4DEF"/>
    <w:rsid w:val="0050002C"/>
    <w:rsid w:val="00505815"/>
    <w:rsid w:val="00513D48"/>
    <w:rsid w:val="005159FE"/>
    <w:rsid w:val="00521A7E"/>
    <w:rsid w:val="00522854"/>
    <w:rsid w:val="005255A1"/>
    <w:rsid w:val="00526A2A"/>
    <w:rsid w:val="00530820"/>
    <w:rsid w:val="00530CEF"/>
    <w:rsid w:val="00540641"/>
    <w:rsid w:val="00544C49"/>
    <w:rsid w:val="0054683E"/>
    <w:rsid w:val="0057018F"/>
    <w:rsid w:val="00581957"/>
    <w:rsid w:val="0058680A"/>
    <w:rsid w:val="00587406"/>
    <w:rsid w:val="0059082F"/>
    <w:rsid w:val="00591781"/>
    <w:rsid w:val="005950FF"/>
    <w:rsid w:val="00596CE5"/>
    <w:rsid w:val="005A1AD1"/>
    <w:rsid w:val="005A497F"/>
    <w:rsid w:val="005B144A"/>
    <w:rsid w:val="005B7717"/>
    <w:rsid w:val="005C655E"/>
    <w:rsid w:val="005C779D"/>
    <w:rsid w:val="005D3804"/>
    <w:rsid w:val="005D51EE"/>
    <w:rsid w:val="005E27EC"/>
    <w:rsid w:val="005E3AFC"/>
    <w:rsid w:val="005E4C17"/>
    <w:rsid w:val="005E7145"/>
    <w:rsid w:val="005F39B8"/>
    <w:rsid w:val="00614E35"/>
    <w:rsid w:val="00631614"/>
    <w:rsid w:val="0063406B"/>
    <w:rsid w:val="006371FC"/>
    <w:rsid w:val="0063797C"/>
    <w:rsid w:val="00644F4C"/>
    <w:rsid w:val="006537FC"/>
    <w:rsid w:val="00654992"/>
    <w:rsid w:val="00660BE6"/>
    <w:rsid w:val="006626BF"/>
    <w:rsid w:val="006812EF"/>
    <w:rsid w:val="006874F7"/>
    <w:rsid w:val="00690446"/>
    <w:rsid w:val="00695EEA"/>
    <w:rsid w:val="006968A5"/>
    <w:rsid w:val="00696F02"/>
    <w:rsid w:val="006A1969"/>
    <w:rsid w:val="006A7E0E"/>
    <w:rsid w:val="006C0F94"/>
    <w:rsid w:val="006D394D"/>
    <w:rsid w:val="006F03E5"/>
    <w:rsid w:val="006F3ED5"/>
    <w:rsid w:val="006F40A9"/>
    <w:rsid w:val="00701531"/>
    <w:rsid w:val="00701DF3"/>
    <w:rsid w:val="0070277F"/>
    <w:rsid w:val="007115F0"/>
    <w:rsid w:val="0072456A"/>
    <w:rsid w:val="00731CB3"/>
    <w:rsid w:val="00737FCA"/>
    <w:rsid w:val="00750834"/>
    <w:rsid w:val="0075422D"/>
    <w:rsid w:val="0076283F"/>
    <w:rsid w:val="00766FFD"/>
    <w:rsid w:val="007678D7"/>
    <w:rsid w:val="00775764"/>
    <w:rsid w:val="007821BB"/>
    <w:rsid w:val="0078694C"/>
    <w:rsid w:val="00792D0F"/>
    <w:rsid w:val="007A0C24"/>
    <w:rsid w:val="007A13D2"/>
    <w:rsid w:val="007A5966"/>
    <w:rsid w:val="007B22BD"/>
    <w:rsid w:val="007B424B"/>
    <w:rsid w:val="007B7763"/>
    <w:rsid w:val="007C1266"/>
    <w:rsid w:val="007C2026"/>
    <w:rsid w:val="007D3F0E"/>
    <w:rsid w:val="007E183A"/>
    <w:rsid w:val="007E4FD2"/>
    <w:rsid w:val="00802DE9"/>
    <w:rsid w:val="00822022"/>
    <w:rsid w:val="008236DF"/>
    <w:rsid w:val="00825CF1"/>
    <w:rsid w:val="008307C0"/>
    <w:rsid w:val="00831287"/>
    <w:rsid w:val="0083445B"/>
    <w:rsid w:val="00835000"/>
    <w:rsid w:val="00836F94"/>
    <w:rsid w:val="0083732C"/>
    <w:rsid w:val="0084739A"/>
    <w:rsid w:val="008502C7"/>
    <w:rsid w:val="008544E0"/>
    <w:rsid w:val="0087176E"/>
    <w:rsid w:val="00880B4B"/>
    <w:rsid w:val="008847E4"/>
    <w:rsid w:val="00884D6C"/>
    <w:rsid w:val="008863AE"/>
    <w:rsid w:val="00887925"/>
    <w:rsid w:val="00895CB0"/>
    <w:rsid w:val="00896C84"/>
    <w:rsid w:val="008C40C0"/>
    <w:rsid w:val="008C64D4"/>
    <w:rsid w:val="008D2F98"/>
    <w:rsid w:val="008E4C8B"/>
    <w:rsid w:val="008E7716"/>
    <w:rsid w:val="008F62E7"/>
    <w:rsid w:val="00904ED2"/>
    <w:rsid w:val="009050AA"/>
    <w:rsid w:val="009217B0"/>
    <w:rsid w:val="00927C42"/>
    <w:rsid w:val="0093649C"/>
    <w:rsid w:val="00945989"/>
    <w:rsid w:val="00951C26"/>
    <w:rsid w:val="00952F33"/>
    <w:rsid w:val="009606C0"/>
    <w:rsid w:val="00961845"/>
    <w:rsid w:val="00965BA8"/>
    <w:rsid w:val="00970C01"/>
    <w:rsid w:val="009712D6"/>
    <w:rsid w:val="00973DF0"/>
    <w:rsid w:val="00974ED0"/>
    <w:rsid w:val="009830D5"/>
    <w:rsid w:val="009851EC"/>
    <w:rsid w:val="00993627"/>
    <w:rsid w:val="0099690E"/>
    <w:rsid w:val="009A33A4"/>
    <w:rsid w:val="009A5442"/>
    <w:rsid w:val="009A704C"/>
    <w:rsid w:val="009C3FF1"/>
    <w:rsid w:val="009D1EF7"/>
    <w:rsid w:val="009E1BEA"/>
    <w:rsid w:val="009E359E"/>
    <w:rsid w:val="009E6862"/>
    <w:rsid w:val="009F13AC"/>
    <w:rsid w:val="00A1755B"/>
    <w:rsid w:val="00A253E2"/>
    <w:rsid w:val="00A26381"/>
    <w:rsid w:val="00A2705F"/>
    <w:rsid w:val="00A30D74"/>
    <w:rsid w:val="00A35491"/>
    <w:rsid w:val="00A355AC"/>
    <w:rsid w:val="00A44AB1"/>
    <w:rsid w:val="00A46E07"/>
    <w:rsid w:val="00A50573"/>
    <w:rsid w:val="00A555BD"/>
    <w:rsid w:val="00A57D59"/>
    <w:rsid w:val="00A67F98"/>
    <w:rsid w:val="00A73E1E"/>
    <w:rsid w:val="00A83660"/>
    <w:rsid w:val="00A94C8E"/>
    <w:rsid w:val="00AB6F51"/>
    <w:rsid w:val="00AB725A"/>
    <w:rsid w:val="00AD0681"/>
    <w:rsid w:val="00AD076A"/>
    <w:rsid w:val="00AD0858"/>
    <w:rsid w:val="00AD2611"/>
    <w:rsid w:val="00AD3AF8"/>
    <w:rsid w:val="00AD3F92"/>
    <w:rsid w:val="00B11673"/>
    <w:rsid w:val="00B23586"/>
    <w:rsid w:val="00B37F91"/>
    <w:rsid w:val="00B42E03"/>
    <w:rsid w:val="00B47A67"/>
    <w:rsid w:val="00B57A32"/>
    <w:rsid w:val="00B61BEC"/>
    <w:rsid w:val="00B64F31"/>
    <w:rsid w:val="00B676B4"/>
    <w:rsid w:val="00B71C77"/>
    <w:rsid w:val="00B7350B"/>
    <w:rsid w:val="00B931B8"/>
    <w:rsid w:val="00B93D1E"/>
    <w:rsid w:val="00B96C0A"/>
    <w:rsid w:val="00B96F31"/>
    <w:rsid w:val="00B979F9"/>
    <w:rsid w:val="00BB1A96"/>
    <w:rsid w:val="00BB1BD9"/>
    <w:rsid w:val="00BB2500"/>
    <w:rsid w:val="00BB5EFF"/>
    <w:rsid w:val="00BB690F"/>
    <w:rsid w:val="00BD16B1"/>
    <w:rsid w:val="00BD1AD2"/>
    <w:rsid w:val="00BD4390"/>
    <w:rsid w:val="00BD6A81"/>
    <w:rsid w:val="00BD7C10"/>
    <w:rsid w:val="00BE5ECA"/>
    <w:rsid w:val="00BF76EE"/>
    <w:rsid w:val="00C04C7C"/>
    <w:rsid w:val="00C04F57"/>
    <w:rsid w:val="00C12566"/>
    <w:rsid w:val="00C17CA4"/>
    <w:rsid w:val="00C23795"/>
    <w:rsid w:val="00C24141"/>
    <w:rsid w:val="00C25C2F"/>
    <w:rsid w:val="00C26542"/>
    <w:rsid w:val="00C30518"/>
    <w:rsid w:val="00C30B2A"/>
    <w:rsid w:val="00C31C77"/>
    <w:rsid w:val="00C36C87"/>
    <w:rsid w:val="00C43B2F"/>
    <w:rsid w:val="00C46790"/>
    <w:rsid w:val="00C52C71"/>
    <w:rsid w:val="00C6311B"/>
    <w:rsid w:val="00C67736"/>
    <w:rsid w:val="00C70646"/>
    <w:rsid w:val="00C73E23"/>
    <w:rsid w:val="00C7539B"/>
    <w:rsid w:val="00C90D5E"/>
    <w:rsid w:val="00C9588C"/>
    <w:rsid w:val="00CA40CF"/>
    <w:rsid w:val="00CB0177"/>
    <w:rsid w:val="00CB3103"/>
    <w:rsid w:val="00CB75DB"/>
    <w:rsid w:val="00CB7FF2"/>
    <w:rsid w:val="00CD29D3"/>
    <w:rsid w:val="00CD2B36"/>
    <w:rsid w:val="00CD5564"/>
    <w:rsid w:val="00CD583C"/>
    <w:rsid w:val="00CE188D"/>
    <w:rsid w:val="00CE5F41"/>
    <w:rsid w:val="00CF2656"/>
    <w:rsid w:val="00D16D19"/>
    <w:rsid w:val="00D37AEC"/>
    <w:rsid w:val="00D421B6"/>
    <w:rsid w:val="00D4453B"/>
    <w:rsid w:val="00D46D81"/>
    <w:rsid w:val="00D5256E"/>
    <w:rsid w:val="00D557EA"/>
    <w:rsid w:val="00D5710A"/>
    <w:rsid w:val="00D6070F"/>
    <w:rsid w:val="00D72C6A"/>
    <w:rsid w:val="00D80EE4"/>
    <w:rsid w:val="00D947D6"/>
    <w:rsid w:val="00D95B44"/>
    <w:rsid w:val="00DA1E4A"/>
    <w:rsid w:val="00DA3EEA"/>
    <w:rsid w:val="00DA4104"/>
    <w:rsid w:val="00DA5699"/>
    <w:rsid w:val="00DA7843"/>
    <w:rsid w:val="00DB2CA7"/>
    <w:rsid w:val="00DC12A6"/>
    <w:rsid w:val="00DC3EBA"/>
    <w:rsid w:val="00DC4CE6"/>
    <w:rsid w:val="00DC6B88"/>
    <w:rsid w:val="00DC6FA0"/>
    <w:rsid w:val="00DC7F7B"/>
    <w:rsid w:val="00DD10FD"/>
    <w:rsid w:val="00DD5BC9"/>
    <w:rsid w:val="00DE4656"/>
    <w:rsid w:val="00DE57DD"/>
    <w:rsid w:val="00DE76E9"/>
    <w:rsid w:val="00DF0605"/>
    <w:rsid w:val="00DF265B"/>
    <w:rsid w:val="00DF45BB"/>
    <w:rsid w:val="00DF5E3C"/>
    <w:rsid w:val="00DF7A14"/>
    <w:rsid w:val="00E00673"/>
    <w:rsid w:val="00E019F3"/>
    <w:rsid w:val="00E0606E"/>
    <w:rsid w:val="00E11DB7"/>
    <w:rsid w:val="00E24D45"/>
    <w:rsid w:val="00E33519"/>
    <w:rsid w:val="00E342C7"/>
    <w:rsid w:val="00E36B12"/>
    <w:rsid w:val="00E54E54"/>
    <w:rsid w:val="00E55E56"/>
    <w:rsid w:val="00E60740"/>
    <w:rsid w:val="00E62F46"/>
    <w:rsid w:val="00E6363D"/>
    <w:rsid w:val="00E6538F"/>
    <w:rsid w:val="00E93BF4"/>
    <w:rsid w:val="00E97953"/>
    <w:rsid w:val="00EA465B"/>
    <w:rsid w:val="00EA4EB1"/>
    <w:rsid w:val="00EA7640"/>
    <w:rsid w:val="00EB607D"/>
    <w:rsid w:val="00EB6F88"/>
    <w:rsid w:val="00EB7021"/>
    <w:rsid w:val="00EC0546"/>
    <w:rsid w:val="00EC0B92"/>
    <w:rsid w:val="00EC18DE"/>
    <w:rsid w:val="00ED663B"/>
    <w:rsid w:val="00ED71B4"/>
    <w:rsid w:val="00ED75E9"/>
    <w:rsid w:val="00ED768F"/>
    <w:rsid w:val="00EF69F9"/>
    <w:rsid w:val="00F03065"/>
    <w:rsid w:val="00F079B5"/>
    <w:rsid w:val="00F12D97"/>
    <w:rsid w:val="00F13AC7"/>
    <w:rsid w:val="00F14FAC"/>
    <w:rsid w:val="00F15F0B"/>
    <w:rsid w:val="00F2537A"/>
    <w:rsid w:val="00F27A91"/>
    <w:rsid w:val="00F40491"/>
    <w:rsid w:val="00F4187D"/>
    <w:rsid w:val="00F50C44"/>
    <w:rsid w:val="00F67A51"/>
    <w:rsid w:val="00F72313"/>
    <w:rsid w:val="00F73D1A"/>
    <w:rsid w:val="00F765A8"/>
    <w:rsid w:val="00F809EE"/>
    <w:rsid w:val="00F94340"/>
    <w:rsid w:val="00FA5044"/>
    <w:rsid w:val="00FB091C"/>
    <w:rsid w:val="00FB45C7"/>
    <w:rsid w:val="00FB4888"/>
    <w:rsid w:val="00FB5076"/>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072A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hr-HR" w:eastAsia="hr-H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19F3"/>
  </w:style>
  <w:style w:type="paragraph" w:styleId="Naslov1">
    <w:name w:val="heading 1"/>
    <w:basedOn w:val="Normal"/>
    <w:next w:val="Normal"/>
    <w:link w:val="Naslov1Char"/>
    <w:uiPriority w:val="9"/>
    <w:qFormat/>
    <w:rsid w:val="00BF76E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Odlomakpopisa">
    <w:name w:val="List Paragraph"/>
    <w:basedOn w:val="Normal"/>
    <w:link w:val="OdlomakpopisaChar"/>
    <w:uiPriority w:val="34"/>
    <w:qFormat/>
    <w:rsid w:val="00B64F31"/>
    <w:pPr>
      <w:ind w:left="720"/>
      <w:contextualSpacing/>
    </w:pPr>
  </w:style>
  <w:style w:type="paragraph" w:customStyle="1" w:styleId="t-9-8">
    <w:name w:val="t-9-8"/>
    <w:basedOn w:val="Normal"/>
    <w:rsid w:val="00A57D59"/>
    <w:pPr>
      <w:spacing w:before="100" w:beforeAutospacing="1" w:after="100" w:afterAutospacing="1" w:line="240" w:lineRule="auto"/>
    </w:pPr>
    <w:rPr>
      <w:rFonts w:ascii="Times New Roman" w:eastAsia="Times New Roman" w:hAnsi="Times New Roman" w:cs="Times New Roman"/>
      <w:sz w:val="24"/>
      <w:szCs w:val="24"/>
    </w:rPr>
  </w:style>
  <w:style w:type="table" w:styleId="Reetkatablice">
    <w:name w:val="Table Grid"/>
    <w:basedOn w:val="Obinatablica"/>
    <w:uiPriority w:val="59"/>
    <w:rsid w:val="00C6311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Zaglavlje">
    <w:name w:val="header"/>
    <w:basedOn w:val="Normal"/>
    <w:link w:val="ZaglavljeChar"/>
    <w:uiPriority w:val="99"/>
    <w:unhideWhenUsed/>
    <w:rsid w:val="006626BF"/>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6626BF"/>
  </w:style>
  <w:style w:type="paragraph" w:styleId="Podnoje">
    <w:name w:val="footer"/>
    <w:basedOn w:val="Normal"/>
    <w:link w:val="PodnojeChar"/>
    <w:uiPriority w:val="99"/>
    <w:unhideWhenUsed/>
    <w:rsid w:val="006626BF"/>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6626BF"/>
  </w:style>
  <w:style w:type="paragraph" w:styleId="Tekstbalonia">
    <w:name w:val="Balloon Text"/>
    <w:basedOn w:val="Normal"/>
    <w:link w:val="TekstbaloniaChar"/>
    <w:uiPriority w:val="99"/>
    <w:semiHidden/>
    <w:unhideWhenUsed/>
    <w:rsid w:val="003861B3"/>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3861B3"/>
    <w:rPr>
      <w:rFonts w:ascii="Tahoma" w:hAnsi="Tahoma" w:cs="Tahoma"/>
      <w:sz w:val="16"/>
      <w:szCs w:val="16"/>
    </w:rPr>
  </w:style>
  <w:style w:type="table" w:customStyle="1" w:styleId="Reetkatablice1">
    <w:name w:val="Rešetka tablice1"/>
    <w:basedOn w:val="Obinatablica"/>
    <w:next w:val="Reetkatablice"/>
    <w:uiPriority w:val="59"/>
    <w:rsid w:val="0087176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slov1Char">
    <w:name w:val="Naslov 1 Char"/>
    <w:basedOn w:val="Zadanifontodlomka"/>
    <w:link w:val="Naslov1"/>
    <w:uiPriority w:val="9"/>
    <w:rsid w:val="00BF76EE"/>
    <w:rPr>
      <w:rFonts w:asciiTheme="majorHAnsi" w:eastAsiaTheme="majorEastAsia" w:hAnsiTheme="majorHAnsi" w:cstheme="majorBidi"/>
      <w:b/>
      <w:bCs/>
      <w:color w:val="365F91" w:themeColor="accent1" w:themeShade="BF"/>
      <w:sz w:val="28"/>
      <w:szCs w:val="28"/>
    </w:rPr>
  </w:style>
  <w:style w:type="table" w:customStyle="1" w:styleId="Reetkatablice2">
    <w:name w:val="Rešetka tablice2"/>
    <w:basedOn w:val="Obinatablica"/>
    <w:next w:val="Reetkatablice"/>
    <w:uiPriority w:val="59"/>
    <w:rsid w:val="00BF76EE"/>
    <w:pPr>
      <w:spacing w:after="0" w:line="240" w:lineRule="auto"/>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rednjesjenanje1-Isticanje11">
    <w:name w:val="Srednje sjenčanje 1 - Isticanje 11"/>
    <w:basedOn w:val="Obinatablica"/>
    <w:next w:val="Srednjesjenanje1-Isticanje1"/>
    <w:uiPriority w:val="63"/>
    <w:rsid w:val="00B96F31"/>
    <w:pPr>
      <w:spacing w:after="0" w:line="240" w:lineRule="auto"/>
    </w:pPr>
    <w:rPr>
      <w:rFonts w:eastAsia="Calibri"/>
      <w:lang w:val="en-US"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rednjesjenanje1-Isticanje1">
    <w:name w:val="Medium Shading 1 Accent 1"/>
    <w:basedOn w:val="Obinatablica"/>
    <w:uiPriority w:val="63"/>
    <w:rsid w:val="00B96F31"/>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styleId="Hiperveza">
    <w:name w:val="Hyperlink"/>
    <w:basedOn w:val="Zadanifontodlomka"/>
    <w:uiPriority w:val="99"/>
    <w:unhideWhenUsed/>
    <w:rsid w:val="001240D8"/>
    <w:rPr>
      <w:color w:val="0000FF" w:themeColor="hyperlink"/>
      <w:u w:val="single"/>
    </w:rPr>
  </w:style>
  <w:style w:type="paragraph" w:styleId="StandardWeb">
    <w:name w:val="Normal (Web)"/>
    <w:basedOn w:val="Normal"/>
    <w:uiPriority w:val="99"/>
    <w:semiHidden/>
    <w:unhideWhenUsed/>
    <w:rsid w:val="001F286B"/>
    <w:pPr>
      <w:spacing w:before="100" w:beforeAutospacing="1" w:after="100" w:afterAutospacing="1" w:line="240" w:lineRule="auto"/>
    </w:pPr>
    <w:rPr>
      <w:rFonts w:ascii="Times New Roman" w:eastAsiaTheme="minorHAnsi" w:hAnsi="Times New Roman" w:cs="Times New Roman"/>
      <w:sz w:val="24"/>
      <w:szCs w:val="24"/>
    </w:rPr>
  </w:style>
  <w:style w:type="table" w:customStyle="1" w:styleId="Srednjesjenanje1-Isticanje12">
    <w:name w:val="Srednje sjenčanje 1 - Isticanje 12"/>
    <w:basedOn w:val="Obinatablica"/>
    <w:next w:val="Srednjesjenanje1-Isticanje1"/>
    <w:uiPriority w:val="63"/>
    <w:rsid w:val="00310C96"/>
    <w:pPr>
      <w:spacing w:after="0" w:line="240" w:lineRule="auto"/>
    </w:pPr>
    <w:rPr>
      <w:rFonts w:eastAsia="Calibri"/>
      <w:lang w:val="en-US"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OdlomakpopisaChar">
    <w:name w:val="Odlomak popisa Char"/>
    <w:basedOn w:val="Zadanifontodlomka"/>
    <w:link w:val="Odlomakpopisa"/>
    <w:uiPriority w:val="34"/>
    <w:rsid w:val="000C01B7"/>
  </w:style>
  <w:style w:type="character" w:styleId="Referencakomentara">
    <w:name w:val="annotation reference"/>
    <w:basedOn w:val="Zadanifontodlomka"/>
    <w:uiPriority w:val="99"/>
    <w:semiHidden/>
    <w:unhideWhenUsed/>
    <w:rsid w:val="00DC12A6"/>
    <w:rPr>
      <w:sz w:val="16"/>
      <w:szCs w:val="16"/>
    </w:rPr>
  </w:style>
  <w:style w:type="paragraph" w:styleId="Tekstkomentara">
    <w:name w:val="annotation text"/>
    <w:basedOn w:val="Normal"/>
    <w:link w:val="TekstkomentaraChar"/>
    <w:uiPriority w:val="99"/>
    <w:semiHidden/>
    <w:unhideWhenUsed/>
    <w:rsid w:val="00DC12A6"/>
    <w:pPr>
      <w:spacing w:line="240" w:lineRule="auto"/>
    </w:pPr>
    <w:rPr>
      <w:sz w:val="20"/>
      <w:szCs w:val="20"/>
    </w:rPr>
  </w:style>
  <w:style w:type="character" w:customStyle="1" w:styleId="TekstkomentaraChar">
    <w:name w:val="Tekst komentara Char"/>
    <w:basedOn w:val="Zadanifontodlomka"/>
    <w:link w:val="Tekstkomentara"/>
    <w:uiPriority w:val="99"/>
    <w:semiHidden/>
    <w:rsid w:val="00DC12A6"/>
    <w:rPr>
      <w:sz w:val="20"/>
      <w:szCs w:val="20"/>
    </w:rPr>
  </w:style>
  <w:style w:type="paragraph" w:styleId="Predmetkomentara">
    <w:name w:val="annotation subject"/>
    <w:basedOn w:val="Tekstkomentara"/>
    <w:next w:val="Tekstkomentara"/>
    <w:link w:val="PredmetkomentaraChar"/>
    <w:uiPriority w:val="99"/>
    <w:semiHidden/>
    <w:unhideWhenUsed/>
    <w:rsid w:val="00DC12A6"/>
    <w:rPr>
      <w:b/>
      <w:bCs/>
    </w:rPr>
  </w:style>
  <w:style w:type="character" w:customStyle="1" w:styleId="PredmetkomentaraChar">
    <w:name w:val="Predmet komentara Char"/>
    <w:basedOn w:val="TekstkomentaraChar"/>
    <w:link w:val="Predmetkomentara"/>
    <w:uiPriority w:val="99"/>
    <w:semiHidden/>
    <w:rsid w:val="00DC12A6"/>
    <w:rPr>
      <w:b/>
      <w:bCs/>
      <w:sz w:val="20"/>
      <w:szCs w:val="20"/>
    </w:rPr>
  </w:style>
  <w:style w:type="paragraph" w:styleId="Revizija">
    <w:name w:val="Revision"/>
    <w:hidden/>
    <w:uiPriority w:val="99"/>
    <w:semiHidden/>
    <w:rsid w:val="00017A61"/>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hr-HR" w:eastAsia="hr-H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19F3"/>
  </w:style>
  <w:style w:type="paragraph" w:styleId="Naslov1">
    <w:name w:val="heading 1"/>
    <w:basedOn w:val="Normal"/>
    <w:next w:val="Normal"/>
    <w:link w:val="Naslov1Char"/>
    <w:uiPriority w:val="9"/>
    <w:qFormat/>
    <w:rsid w:val="00BF76E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Odlomakpopisa">
    <w:name w:val="List Paragraph"/>
    <w:basedOn w:val="Normal"/>
    <w:link w:val="OdlomakpopisaChar"/>
    <w:uiPriority w:val="34"/>
    <w:qFormat/>
    <w:rsid w:val="00B64F31"/>
    <w:pPr>
      <w:ind w:left="720"/>
      <w:contextualSpacing/>
    </w:pPr>
  </w:style>
  <w:style w:type="paragraph" w:customStyle="1" w:styleId="t-9-8">
    <w:name w:val="t-9-8"/>
    <w:basedOn w:val="Normal"/>
    <w:rsid w:val="00A57D59"/>
    <w:pPr>
      <w:spacing w:before="100" w:beforeAutospacing="1" w:after="100" w:afterAutospacing="1" w:line="240" w:lineRule="auto"/>
    </w:pPr>
    <w:rPr>
      <w:rFonts w:ascii="Times New Roman" w:eastAsia="Times New Roman" w:hAnsi="Times New Roman" w:cs="Times New Roman"/>
      <w:sz w:val="24"/>
      <w:szCs w:val="24"/>
    </w:rPr>
  </w:style>
  <w:style w:type="table" w:styleId="Reetkatablice">
    <w:name w:val="Table Grid"/>
    <w:basedOn w:val="Obinatablica"/>
    <w:uiPriority w:val="59"/>
    <w:rsid w:val="00C6311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Zaglavlje">
    <w:name w:val="header"/>
    <w:basedOn w:val="Normal"/>
    <w:link w:val="ZaglavljeChar"/>
    <w:uiPriority w:val="99"/>
    <w:unhideWhenUsed/>
    <w:rsid w:val="006626BF"/>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6626BF"/>
  </w:style>
  <w:style w:type="paragraph" w:styleId="Podnoje">
    <w:name w:val="footer"/>
    <w:basedOn w:val="Normal"/>
    <w:link w:val="PodnojeChar"/>
    <w:uiPriority w:val="99"/>
    <w:unhideWhenUsed/>
    <w:rsid w:val="006626BF"/>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6626BF"/>
  </w:style>
  <w:style w:type="paragraph" w:styleId="Tekstbalonia">
    <w:name w:val="Balloon Text"/>
    <w:basedOn w:val="Normal"/>
    <w:link w:val="TekstbaloniaChar"/>
    <w:uiPriority w:val="99"/>
    <w:semiHidden/>
    <w:unhideWhenUsed/>
    <w:rsid w:val="003861B3"/>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3861B3"/>
    <w:rPr>
      <w:rFonts w:ascii="Tahoma" w:hAnsi="Tahoma" w:cs="Tahoma"/>
      <w:sz w:val="16"/>
      <w:szCs w:val="16"/>
    </w:rPr>
  </w:style>
  <w:style w:type="table" w:customStyle="1" w:styleId="Reetkatablice1">
    <w:name w:val="Rešetka tablice1"/>
    <w:basedOn w:val="Obinatablica"/>
    <w:next w:val="Reetkatablice"/>
    <w:uiPriority w:val="59"/>
    <w:rsid w:val="0087176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slov1Char">
    <w:name w:val="Naslov 1 Char"/>
    <w:basedOn w:val="Zadanifontodlomka"/>
    <w:link w:val="Naslov1"/>
    <w:uiPriority w:val="9"/>
    <w:rsid w:val="00BF76EE"/>
    <w:rPr>
      <w:rFonts w:asciiTheme="majorHAnsi" w:eastAsiaTheme="majorEastAsia" w:hAnsiTheme="majorHAnsi" w:cstheme="majorBidi"/>
      <w:b/>
      <w:bCs/>
      <w:color w:val="365F91" w:themeColor="accent1" w:themeShade="BF"/>
      <w:sz w:val="28"/>
      <w:szCs w:val="28"/>
    </w:rPr>
  </w:style>
  <w:style w:type="table" w:customStyle="1" w:styleId="Reetkatablice2">
    <w:name w:val="Rešetka tablice2"/>
    <w:basedOn w:val="Obinatablica"/>
    <w:next w:val="Reetkatablice"/>
    <w:uiPriority w:val="59"/>
    <w:rsid w:val="00BF76EE"/>
    <w:pPr>
      <w:spacing w:after="0" w:line="240" w:lineRule="auto"/>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rednjesjenanje1-Isticanje11">
    <w:name w:val="Srednje sjenčanje 1 - Isticanje 11"/>
    <w:basedOn w:val="Obinatablica"/>
    <w:next w:val="Srednjesjenanje1-Isticanje1"/>
    <w:uiPriority w:val="63"/>
    <w:rsid w:val="00B96F31"/>
    <w:pPr>
      <w:spacing w:after="0" w:line="240" w:lineRule="auto"/>
    </w:pPr>
    <w:rPr>
      <w:rFonts w:eastAsia="Calibri"/>
      <w:lang w:val="en-US"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rednjesjenanje1-Isticanje1">
    <w:name w:val="Medium Shading 1 Accent 1"/>
    <w:basedOn w:val="Obinatablica"/>
    <w:uiPriority w:val="63"/>
    <w:rsid w:val="00B96F31"/>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styleId="Hiperveza">
    <w:name w:val="Hyperlink"/>
    <w:basedOn w:val="Zadanifontodlomka"/>
    <w:uiPriority w:val="99"/>
    <w:unhideWhenUsed/>
    <w:rsid w:val="001240D8"/>
    <w:rPr>
      <w:color w:val="0000FF" w:themeColor="hyperlink"/>
      <w:u w:val="single"/>
    </w:rPr>
  </w:style>
  <w:style w:type="paragraph" w:styleId="StandardWeb">
    <w:name w:val="Normal (Web)"/>
    <w:basedOn w:val="Normal"/>
    <w:uiPriority w:val="99"/>
    <w:semiHidden/>
    <w:unhideWhenUsed/>
    <w:rsid w:val="001F286B"/>
    <w:pPr>
      <w:spacing w:before="100" w:beforeAutospacing="1" w:after="100" w:afterAutospacing="1" w:line="240" w:lineRule="auto"/>
    </w:pPr>
    <w:rPr>
      <w:rFonts w:ascii="Times New Roman" w:eastAsiaTheme="minorHAnsi" w:hAnsi="Times New Roman" w:cs="Times New Roman"/>
      <w:sz w:val="24"/>
      <w:szCs w:val="24"/>
    </w:rPr>
  </w:style>
  <w:style w:type="table" w:customStyle="1" w:styleId="Srednjesjenanje1-Isticanje12">
    <w:name w:val="Srednje sjenčanje 1 - Isticanje 12"/>
    <w:basedOn w:val="Obinatablica"/>
    <w:next w:val="Srednjesjenanje1-Isticanje1"/>
    <w:uiPriority w:val="63"/>
    <w:rsid w:val="00310C96"/>
    <w:pPr>
      <w:spacing w:after="0" w:line="240" w:lineRule="auto"/>
    </w:pPr>
    <w:rPr>
      <w:rFonts w:eastAsia="Calibri"/>
      <w:lang w:val="en-US"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OdlomakpopisaChar">
    <w:name w:val="Odlomak popisa Char"/>
    <w:basedOn w:val="Zadanifontodlomka"/>
    <w:link w:val="Odlomakpopisa"/>
    <w:uiPriority w:val="34"/>
    <w:rsid w:val="000C01B7"/>
  </w:style>
  <w:style w:type="character" w:styleId="Referencakomentara">
    <w:name w:val="annotation reference"/>
    <w:basedOn w:val="Zadanifontodlomka"/>
    <w:uiPriority w:val="99"/>
    <w:semiHidden/>
    <w:unhideWhenUsed/>
    <w:rsid w:val="00DC12A6"/>
    <w:rPr>
      <w:sz w:val="16"/>
      <w:szCs w:val="16"/>
    </w:rPr>
  </w:style>
  <w:style w:type="paragraph" w:styleId="Tekstkomentara">
    <w:name w:val="annotation text"/>
    <w:basedOn w:val="Normal"/>
    <w:link w:val="TekstkomentaraChar"/>
    <w:uiPriority w:val="99"/>
    <w:semiHidden/>
    <w:unhideWhenUsed/>
    <w:rsid w:val="00DC12A6"/>
    <w:pPr>
      <w:spacing w:line="240" w:lineRule="auto"/>
    </w:pPr>
    <w:rPr>
      <w:sz w:val="20"/>
      <w:szCs w:val="20"/>
    </w:rPr>
  </w:style>
  <w:style w:type="character" w:customStyle="1" w:styleId="TekstkomentaraChar">
    <w:name w:val="Tekst komentara Char"/>
    <w:basedOn w:val="Zadanifontodlomka"/>
    <w:link w:val="Tekstkomentara"/>
    <w:uiPriority w:val="99"/>
    <w:semiHidden/>
    <w:rsid w:val="00DC12A6"/>
    <w:rPr>
      <w:sz w:val="20"/>
      <w:szCs w:val="20"/>
    </w:rPr>
  </w:style>
  <w:style w:type="paragraph" w:styleId="Predmetkomentara">
    <w:name w:val="annotation subject"/>
    <w:basedOn w:val="Tekstkomentara"/>
    <w:next w:val="Tekstkomentara"/>
    <w:link w:val="PredmetkomentaraChar"/>
    <w:uiPriority w:val="99"/>
    <w:semiHidden/>
    <w:unhideWhenUsed/>
    <w:rsid w:val="00DC12A6"/>
    <w:rPr>
      <w:b/>
      <w:bCs/>
    </w:rPr>
  </w:style>
  <w:style w:type="character" w:customStyle="1" w:styleId="PredmetkomentaraChar">
    <w:name w:val="Predmet komentara Char"/>
    <w:basedOn w:val="TekstkomentaraChar"/>
    <w:link w:val="Predmetkomentara"/>
    <w:uiPriority w:val="99"/>
    <w:semiHidden/>
    <w:rsid w:val="00DC12A6"/>
    <w:rPr>
      <w:b/>
      <w:bCs/>
      <w:sz w:val="20"/>
      <w:szCs w:val="20"/>
    </w:rPr>
  </w:style>
  <w:style w:type="paragraph" w:styleId="Revizija">
    <w:name w:val="Revision"/>
    <w:hidden/>
    <w:uiPriority w:val="99"/>
    <w:semiHidden/>
    <w:rsid w:val="00017A6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4294492">
      <w:bodyDiv w:val="1"/>
      <w:marLeft w:val="0"/>
      <w:marRight w:val="0"/>
      <w:marTop w:val="0"/>
      <w:marBottom w:val="0"/>
      <w:divBdr>
        <w:top w:val="none" w:sz="0" w:space="0" w:color="auto"/>
        <w:left w:val="none" w:sz="0" w:space="0" w:color="auto"/>
        <w:bottom w:val="none" w:sz="0" w:space="0" w:color="auto"/>
        <w:right w:val="none" w:sz="0" w:space="0" w:color="auto"/>
      </w:divBdr>
    </w:div>
    <w:div w:id="352457588">
      <w:bodyDiv w:val="1"/>
      <w:marLeft w:val="0"/>
      <w:marRight w:val="0"/>
      <w:marTop w:val="0"/>
      <w:marBottom w:val="0"/>
      <w:divBdr>
        <w:top w:val="none" w:sz="0" w:space="0" w:color="auto"/>
        <w:left w:val="none" w:sz="0" w:space="0" w:color="auto"/>
        <w:bottom w:val="none" w:sz="0" w:space="0" w:color="auto"/>
        <w:right w:val="none" w:sz="0" w:space="0" w:color="auto"/>
      </w:divBdr>
    </w:div>
    <w:div w:id="380790883">
      <w:bodyDiv w:val="1"/>
      <w:marLeft w:val="0"/>
      <w:marRight w:val="0"/>
      <w:marTop w:val="0"/>
      <w:marBottom w:val="0"/>
      <w:divBdr>
        <w:top w:val="none" w:sz="0" w:space="0" w:color="auto"/>
        <w:left w:val="none" w:sz="0" w:space="0" w:color="auto"/>
        <w:bottom w:val="none" w:sz="0" w:space="0" w:color="auto"/>
        <w:right w:val="none" w:sz="0" w:space="0" w:color="auto"/>
      </w:divBdr>
    </w:div>
    <w:div w:id="385567730">
      <w:bodyDiv w:val="1"/>
      <w:marLeft w:val="0"/>
      <w:marRight w:val="0"/>
      <w:marTop w:val="0"/>
      <w:marBottom w:val="0"/>
      <w:divBdr>
        <w:top w:val="none" w:sz="0" w:space="0" w:color="auto"/>
        <w:left w:val="none" w:sz="0" w:space="0" w:color="auto"/>
        <w:bottom w:val="none" w:sz="0" w:space="0" w:color="auto"/>
        <w:right w:val="none" w:sz="0" w:space="0" w:color="auto"/>
      </w:divBdr>
    </w:div>
    <w:div w:id="424612157">
      <w:bodyDiv w:val="1"/>
      <w:marLeft w:val="0"/>
      <w:marRight w:val="0"/>
      <w:marTop w:val="0"/>
      <w:marBottom w:val="0"/>
      <w:divBdr>
        <w:top w:val="none" w:sz="0" w:space="0" w:color="auto"/>
        <w:left w:val="none" w:sz="0" w:space="0" w:color="auto"/>
        <w:bottom w:val="none" w:sz="0" w:space="0" w:color="auto"/>
        <w:right w:val="none" w:sz="0" w:space="0" w:color="auto"/>
      </w:divBdr>
    </w:div>
    <w:div w:id="1203446298">
      <w:bodyDiv w:val="1"/>
      <w:marLeft w:val="0"/>
      <w:marRight w:val="0"/>
      <w:marTop w:val="0"/>
      <w:marBottom w:val="0"/>
      <w:divBdr>
        <w:top w:val="none" w:sz="0" w:space="0" w:color="auto"/>
        <w:left w:val="none" w:sz="0" w:space="0" w:color="auto"/>
        <w:bottom w:val="none" w:sz="0" w:space="0" w:color="auto"/>
        <w:right w:val="none" w:sz="0" w:space="0" w:color="auto"/>
      </w:divBdr>
    </w:div>
    <w:div w:id="1420440718">
      <w:bodyDiv w:val="1"/>
      <w:marLeft w:val="0"/>
      <w:marRight w:val="0"/>
      <w:marTop w:val="0"/>
      <w:marBottom w:val="0"/>
      <w:divBdr>
        <w:top w:val="none" w:sz="0" w:space="0" w:color="auto"/>
        <w:left w:val="none" w:sz="0" w:space="0" w:color="auto"/>
        <w:bottom w:val="none" w:sz="0" w:space="0" w:color="auto"/>
        <w:right w:val="none" w:sz="0" w:space="0" w:color="auto"/>
      </w:divBdr>
    </w:div>
    <w:div w:id="1909533234">
      <w:bodyDiv w:val="1"/>
      <w:marLeft w:val="0"/>
      <w:marRight w:val="0"/>
      <w:marTop w:val="0"/>
      <w:marBottom w:val="0"/>
      <w:divBdr>
        <w:top w:val="none" w:sz="0" w:space="0" w:color="auto"/>
        <w:left w:val="none" w:sz="0" w:space="0" w:color="auto"/>
        <w:bottom w:val="none" w:sz="0" w:space="0" w:color="auto"/>
        <w:right w:val="none" w:sz="0" w:space="0" w:color="auto"/>
      </w:divBdr>
    </w:div>
    <w:div w:id="1986425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chart" Target="charts/chart1.xml"/><Relationship Id="rId25"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hyperlink" Target="http://www.ivakop.hr"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png"/><Relationship Id="rId19" Type="http://schemas.openxmlformats.org/officeDocument/2006/relationships/chart" Target="charts/chart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SAKUPLJENO</c:v>
                </c:pt>
              </c:strCache>
            </c:strRef>
          </c:tx>
          <c:spPr>
            <a:solidFill>
              <a:srgbClr val="FFC000"/>
            </a:solidFill>
          </c:spPr>
          <c:invertIfNegative val="0"/>
          <c:cat>
            <c:numRef>
              <c:f>Sheet1!$A$2:$A$9</c:f>
              <c:numCache>
                <c:formatCode>General</c:formatCode>
                <c:ptCount val="8"/>
                <c:pt idx="0">
                  <c:v>2011</c:v>
                </c:pt>
                <c:pt idx="1">
                  <c:v>2012</c:v>
                </c:pt>
                <c:pt idx="2">
                  <c:v>2013</c:v>
                </c:pt>
                <c:pt idx="3">
                  <c:v>2014</c:v>
                </c:pt>
                <c:pt idx="4">
                  <c:v>2015</c:v>
                </c:pt>
                <c:pt idx="5">
                  <c:v>2016</c:v>
                </c:pt>
                <c:pt idx="6">
                  <c:v>2017</c:v>
                </c:pt>
                <c:pt idx="7">
                  <c:v>2018</c:v>
                </c:pt>
              </c:numCache>
            </c:numRef>
          </c:cat>
          <c:val>
            <c:numRef>
              <c:f>Sheet1!$B$2:$B$9</c:f>
              <c:numCache>
                <c:formatCode>General</c:formatCode>
                <c:ptCount val="8"/>
                <c:pt idx="0">
                  <c:v>10136</c:v>
                </c:pt>
                <c:pt idx="1">
                  <c:v>9273</c:v>
                </c:pt>
                <c:pt idx="2">
                  <c:v>5528</c:v>
                </c:pt>
                <c:pt idx="3">
                  <c:v>6219</c:v>
                </c:pt>
                <c:pt idx="4">
                  <c:v>5230</c:v>
                </c:pt>
                <c:pt idx="5">
                  <c:v>5210</c:v>
                </c:pt>
                <c:pt idx="6">
                  <c:v>5708</c:v>
                </c:pt>
                <c:pt idx="7">
                  <c:v>6625</c:v>
                </c:pt>
              </c:numCache>
            </c:numRef>
          </c:val>
        </c:ser>
        <c:ser>
          <c:idx val="1"/>
          <c:order val="1"/>
          <c:tx>
            <c:strRef>
              <c:f>Sheet1!$C$1</c:f>
              <c:strCache>
                <c:ptCount val="1"/>
                <c:pt idx="0">
                  <c:v>ODLOŽENO</c:v>
                </c:pt>
              </c:strCache>
            </c:strRef>
          </c:tx>
          <c:invertIfNegative val="0"/>
          <c:cat>
            <c:numRef>
              <c:f>Sheet1!$A$2:$A$9</c:f>
              <c:numCache>
                <c:formatCode>General</c:formatCode>
                <c:ptCount val="8"/>
                <c:pt idx="0">
                  <c:v>2011</c:v>
                </c:pt>
                <c:pt idx="1">
                  <c:v>2012</c:v>
                </c:pt>
                <c:pt idx="2">
                  <c:v>2013</c:v>
                </c:pt>
                <c:pt idx="3">
                  <c:v>2014</c:v>
                </c:pt>
                <c:pt idx="4">
                  <c:v>2015</c:v>
                </c:pt>
                <c:pt idx="5">
                  <c:v>2016</c:v>
                </c:pt>
                <c:pt idx="6">
                  <c:v>2017</c:v>
                </c:pt>
                <c:pt idx="7">
                  <c:v>2018</c:v>
                </c:pt>
              </c:numCache>
            </c:numRef>
          </c:cat>
          <c:val>
            <c:numRef>
              <c:f>Sheet1!$C$2:$C$9</c:f>
              <c:numCache>
                <c:formatCode>General</c:formatCode>
                <c:ptCount val="8"/>
                <c:pt idx="0">
                  <c:v>10109</c:v>
                </c:pt>
                <c:pt idx="1">
                  <c:v>9270</c:v>
                </c:pt>
                <c:pt idx="2">
                  <c:v>5526</c:v>
                </c:pt>
                <c:pt idx="3">
                  <c:v>5902</c:v>
                </c:pt>
                <c:pt idx="4">
                  <c:v>4820</c:v>
                </c:pt>
                <c:pt idx="5">
                  <c:v>4680</c:v>
                </c:pt>
                <c:pt idx="6">
                  <c:v>5147</c:v>
                </c:pt>
                <c:pt idx="7">
                  <c:v>6007</c:v>
                </c:pt>
              </c:numCache>
            </c:numRef>
          </c:val>
        </c:ser>
        <c:ser>
          <c:idx val="2"/>
          <c:order val="2"/>
          <c:tx>
            <c:strRef>
              <c:f>Sheet1!$D$1</c:f>
              <c:strCache>
                <c:ptCount val="1"/>
                <c:pt idx="0">
                  <c:v>RECIKLAŽA</c:v>
                </c:pt>
              </c:strCache>
            </c:strRef>
          </c:tx>
          <c:spPr>
            <a:solidFill>
              <a:srgbClr val="00B050"/>
            </a:solidFill>
          </c:spPr>
          <c:invertIfNegative val="0"/>
          <c:cat>
            <c:numRef>
              <c:f>Sheet1!$A$2:$A$9</c:f>
              <c:numCache>
                <c:formatCode>General</c:formatCode>
                <c:ptCount val="8"/>
                <c:pt idx="0">
                  <c:v>2011</c:v>
                </c:pt>
                <c:pt idx="1">
                  <c:v>2012</c:v>
                </c:pt>
                <c:pt idx="2">
                  <c:v>2013</c:v>
                </c:pt>
                <c:pt idx="3">
                  <c:v>2014</c:v>
                </c:pt>
                <c:pt idx="4">
                  <c:v>2015</c:v>
                </c:pt>
                <c:pt idx="5">
                  <c:v>2016</c:v>
                </c:pt>
                <c:pt idx="6">
                  <c:v>2017</c:v>
                </c:pt>
                <c:pt idx="7">
                  <c:v>2018</c:v>
                </c:pt>
              </c:numCache>
            </c:numRef>
          </c:cat>
          <c:val>
            <c:numRef>
              <c:f>Sheet1!$D$2:$D$9</c:f>
              <c:numCache>
                <c:formatCode>General</c:formatCode>
                <c:ptCount val="8"/>
                <c:pt idx="0">
                  <c:v>27</c:v>
                </c:pt>
                <c:pt idx="1">
                  <c:v>3</c:v>
                </c:pt>
                <c:pt idx="2">
                  <c:v>2</c:v>
                </c:pt>
                <c:pt idx="3">
                  <c:v>317</c:v>
                </c:pt>
                <c:pt idx="4">
                  <c:v>483</c:v>
                </c:pt>
                <c:pt idx="5">
                  <c:v>512</c:v>
                </c:pt>
                <c:pt idx="6">
                  <c:v>561</c:v>
                </c:pt>
                <c:pt idx="7">
                  <c:v>618</c:v>
                </c:pt>
              </c:numCache>
            </c:numRef>
          </c:val>
        </c:ser>
        <c:dLbls>
          <c:showLegendKey val="0"/>
          <c:showVal val="0"/>
          <c:showCatName val="0"/>
          <c:showSerName val="0"/>
          <c:showPercent val="0"/>
          <c:showBubbleSize val="0"/>
        </c:dLbls>
        <c:gapWidth val="150"/>
        <c:axId val="68516480"/>
        <c:axId val="68526464"/>
      </c:barChart>
      <c:catAx>
        <c:axId val="68516480"/>
        <c:scaling>
          <c:orientation val="minMax"/>
        </c:scaling>
        <c:delete val="0"/>
        <c:axPos val="b"/>
        <c:numFmt formatCode="General" sourceLinked="1"/>
        <c:majorTickMark val="out"/>
        <c:minorTickMark val="none"/>
        <c:tickLblPos val="nextTo"/>
        <c:crossAx val="68526464"/>
        <c:crosses val="autoZero"/>
        <c:auto val="1"/>
        <c:lblAlgn val="ctr"/>
        <c:lblOffset val="100"/>
        <c:noMultiLvlLbl val="0"/>
      </c:catAx>
      <c:valAx>
        <c:axId val="68526464"/>
        <c:scaling>
          <c:orientation val="minMax"/>
        </c:scaling>
        <c:delete val="0"/>
        <c:axPos val="l"/>
        <c:majorGridlines/>
        <c:numFmt formatCode="General" sourceLinked="1"/>
        <c:majorTickMark val="out"/>
        <c:minorTickMark val="none"/>
        <c:tickLblPos val="nextTo"/>
        <c:crossAx val="68516480"/>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col"/>
        <c:grouping val="clustered"/>
        <c:varyColors val="0"/>
        <c:ser>
          <c:idx val="0"/>
          <c:order val="0"/>
          <c:tx>
            <c:strRef>
              <c:f>List1!$B$1</c:f>
              <c:strCache>
                <c:ptCount val="1"/>
                <c:pt idx="0">
                  <c:v>IVANIĆ-GRAD</c:v>
                </c:pt>
              </c:strCache>
            </c:strRef>
          </c:tx>
          <c:spPr>
            <a:solidFill>
              <a:schemeClr val="accent3">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3">
                    <a:shade val="65000"/>
                  </a:schemeClr>
                </a:solidFill>
                <a:prstDash val="sysDot"/>
              </a:ln>
              <a:effectLst/>
            </c:spPr>
            <c:trendlineType val="linear"/>
            <c:forward val="2"/>
            <c:dispRSqr val="0"/>
            <c:dispEq val="0"/>
          </c:trendline>
          <c:cat>
            <c:numRef>
              <c:f>List1!$A$2:$A$9</c:f>
              <c:numCache>
                <c:formatCode>General</c:formatCode>
                <c:ptCount val="8"/>
                <c:pt idx="0">
                  <c:v>2011</c:v>
                </c:pt>
                <c:pt idx="1">
                  <c:v>2012</c:v>
                </c:pt>
                <c:pt idx="2">
                  <c:v>2013</c:v>
                </c:pt>
                <c:pt idx="3">
                  <c:v>2014</c:v>
                </c:pt>
                <c:pt idx="4">
                  <c:v>2015</c:v>
                </c:pt>
                <c:pt idx="5">
                  <c:v>2016</c:v>
                </c:pt>
                <c:pt idx="6">
                  <c:v>2017</c:v>
                </c:pt>
                <c:pt idx="7">
                  <c:v>2018</c:v>
                </c:pt>
              </c:numCache>
            </c:numRef>
          </c:cat>
          <c:val>
            <c:numRef>
              <c:f>List1!$B$2:$B$9</c:f>
              <c:numCache>
                <c:formatCode>General</c:formatCode>
                <c:ptCount val="8"/>
                <c:pt idx="0">
                  <c:v>8312</c:v>
                </c:pt>
                <c:pt idx="1">
                  <c:v>7257</c:v>
                </c:pt>
                <c:pt idx="2">
                  <c:v>3234</c:v>
                </c:pt>
                <c:pt idx="3">
                  <c:v>3985</c:v>
                </c:pt>
                <c:pt idx="4">
                  <c:v>3199</c:v>
                </c:pt>
                <c:pt idx="5">
                  <c:v>3065</c:v>
                </c:pt>
                <c:pt idx="6">
                  <c:v>3222</c:v>
                </c:pt>
                <c:pt idx="7">
                  <c:v>4225</c:v>
                </c:pt>
              </c:numCache>
            </c:numRef>
          </c:val>
        </c:ser>
        <c:ser>
          <c:idx val="1"/>
          <c:order val="1"/>
          <c:tx>
            <c:strRef>
              <c:f>List1!$C$1</c:f>
              <c:strCache>
                <c:ptCount val="1"/>
                <c:pt idx="0">
                  <c:v>Stupac1</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List1!$A$2:$A$9</c:f>
              <c:numCache>
                <c:formatCode>General</c:formatCode>
                <c:ptCount val="8"/>
                <c:pt idx="0">
                  <c:v>2011</c:v>
                </c:pt>
                <c:pt idx="1">
                  <c:v>2012</c:v>
                </c:pt>
                <c:pt idx="2">
                  <c:v>2013</c:v>
                </c:pt>
                <c:pt idx="3">
                  <c:v>2014</c:v>
                </c:pt>
                <c:pt idx="4">
                  <c:v>2015</c:v>
                </c:pt>
                <c:pt idx="5">
                  <c:v>2016</c:v>
                </c:pt>
                <c:pt idx="6">
                  <c:v>2017</c:v>
                </c:pt>
                <c:pt idx="7">
                  <c:v>2018</c:v>
                </c:pt>
              </c:numCache>
            </c:numRef>
          </c:cat>
          <c:val>
            <c:numRef>
              <c:f>List1!$C$2:$C$9</c:f>
            </c:numRef>
          </c:val>
        </c:ser>
        <c:ser>
          <c:idx val="2"/>
          <c:order val="2"/>
          <c:tx>
            <c:strRef>
              <c:f>List1!$D$1</c:f>
              <c:strCache>
                <c:ptCount val="1"/>
                <c:pt idx="0">
                  <c:v>Stupac2</c:v>
                </c:pt>
              </c:strCache>
            </c:strRef>
          </c:tx>
          <c:spPr>
            <a:solidFill>
              <a:schemeClr val="accent3">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List1!$A$2:$A$9</c:f>
              <c:numCache>
                <c:formatCode>General</c:formatCode>
                <c:ptCount val="8"/>
                <c:pt idx="0">
                  <c:v>2011</c:v>
                </c:pt>
                <c:pt idx="1">
                  <c:v>2012</c:v>
                </c:pt>
                <c:pt idx="2">
                  <c:v>2013</c:v>
                </c:pt>
                <c:pt idx="3">
                  <c:v>2014</c:v>
                </c:pt>
                <c:pt idx="4">
                  <c:v>2015</c:v>
                </c:pt>
                <c:pt idx="5">
                  <c:v>2016</c:v>
                </c:pt>
                <c:pt idx="6">
                  <c:v>2017</c:v>
                </c:pt>
                <c:pt idx="7">
                  <c:v>2018</c:v>
                </c:pt>
              </c:numCache>
            </c:numRef>
          </c:cat>
          <c:val>
            <c:numRef>
              <c:f>List1!$D$2:$D$9</c:f>
            </c:numRef>
          </c:val>
        </c:ser>
        <c:dLbls>
          <c:dLblPos val="outEnd"/>
          <c:showLegendKey val="0"/>
          <c:showVal val="1"/>
          <c:showCatName val="0"/>
          <c:showSerName val="0"/>
          <c:showPercent val="0"/>
          <c:showBubbleSize val="0"/>
        </c:dLbls>
        <c:gapWidth val="219"/>
        <c:overlap val="-27"/>
        <c:axId val="76000640"/>
        <c:axId val="76018816"/>
      </c:barChart>
      <c:catAx>
        <c:axId val="76000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97" b="0" i="0" u="none" strike="noStrike" kern="1200" baseline="0">
                <a:solidFill>
                  <a:schemeClr val="tx1">
                    <a:lumMod val="65000"/>
                    <a:lumOff val="35000"/>
                  </a:schemeClr>
                </a:solidFill>
                <a:latin typeface="+mn-lt"/>
                <a:ea typeface="+mn-ea"/>
                <a:cs typeface="+mn-cs"/>
              </a:defRPr>
            </a:pPr>
            <a:endParaRPr lang="sr-Latn-RS"/>
          </a:p>
        </c:txPr>
        <c:crossAx val="76018816"/>
        <c:crosses val="autoZero"/>
        <c:auto val="1"/>
        <c:lblAlgn val="ctr"/>
        <c:lblOffset val="100"/>
        <c:noMultiLvlLbl val="0"/>
      </c:catAx>
      <c:valAx>
        <c:axId val="76018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chemeClr val="tx1">
                    <a:lumMod val="65000"/>
                    <a:lumOff val="35000"/>
                  </a:schemeClr>
                </a:solidFill>
                <a:latin typeface="+mn-lt"/>
                <a:ea typeface="+mn-ea"/>
                <a:cs typeface="+mn-cs"/>
              </a:defRPr>
            </a:pPr>
            <a:endParaRPr lang="sr-Latn-RS"/>
          </a:p>
        </c:txPr>
        <c:crossAx val="76000640"/>
        <c:crosses val="autoZero"/>
        <c:crossBetween val="between"/>
      </c:valAx>
      <c:spPr>
        <a:solidFill>
          <a:schemeClr val="bg1"/>
        </a:solidFill>
        <a:ln>
          <a:solidFill>
            <a:srgbClr val="92D050"/>
          </a:solidFill>
        </a:ln>
        <a:effectLst/>
      </c:spPr>
    </c:plotArea>
    <c:legend>
      <c:legendPos val="b"/>
      <c:layout/>
      <c:overlay val="0"/>
      <c:spPr>
        <a:noFill/>
        <a:ln>
          <a:noFill/>
        </a:ln>
        <a:effectLst/>
      </c:spPr>
      <c:txPr>
        <a:bodyPr rot="0" spcFirstLastPara="1" vertOverflow="ellipsis" vert="horz" wrap="square" anchor="ctr" anchorCtr="1"/>
        <a:lstStyle/>
        <a:p>
          <a:pPr>
            <a:defRPr sz="1197"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List1!$B$1</c:f>
              <c:strCache>
                <c:ptCount val="1"/>
                <c:pt idx="0">
                  <c:v>GRAD IVANIĆ</c:v>
                </c:pt>
              </c:strCache>
            </c:strRef>
          </c:tx>
          <c:spPr>
            <a:solidFill>
              <a:schemeClr val="accent6"/>
            </a:solidFill>
            <a:ln>
              <a:noFill/>
            </a:ln>
            <a:effectLst/>
          </c:spPr>
          <c:invertIfNegative val="0"/>
          <c:trendline>
            <c:spPr>
              <a:ln w="19050" cap="rnd">
                <a:solidFill>
                  <a:schemeClr val="accent6"/>
                </a:solidFill>
                <a:prstDash val="sysDot"/>
              </a:ln>
              <a:effectLst/>
            </c:spPr>
            <c:trendlineType val="linear"/>
            <c:dispRSqr val="0"/>
            <c:dispEq val="0"/>
          </c:trendline>
          <c:cat>
            <c:numRef>
              <c:f>List1!$A$2:$A$6</c:f>
              <c:numCache>
                <c:formatCode>General</c:formatCode>
                <c:ptCount val="5"/>
                <c:pt idx="0">
                  <c:v>2014</c:v>
                </c:pt>
                <c:pt idx="1">
                  <c:v>2015</c:v>
                </c:pt>
                <c:pt idx="2">
                  <c:v>2016</c:v>
                </c:pt>
                <c:pt idx="3">
                  <c:v>2017</c:v>
                </c:pt>
                <c:pt idx="4">
                  <c:v>2018</c:v>
                </c:pt>
              </c:numCache>
            </c:numRef>
          </c:cat>
          <c:val>
            <c:numRef>
              <c:f>List1!$B$2:$B$6</c:f>
              <c:numCache>
                <c:formatCode>General</c:formatCode>
                <c:ptCount val="5"/>
                <c:pt idx="0">
                  <c:v>157</c:v>
                </c:pt>
                <c:pt idx="1">
                  <c:v>265</c:v>
                </c:pt>
                <c:pt idx="2">
                  <c:v>287</c:v>
                </c:pt>
                <c:pt idx="3">
                  <c:v>311</c:v>
                </c:pt>
                <c:pt idx="4">
                  <c:v>377</c:v>
                </c:pt>
              </c:numCache>
            </c:numRef>
          </c:val>
        </c:ser>
        <c:ser>
          <c:idx val="1"/>
          <c:order val="1"/>
          <c:tx>
            <c:strRef>
              <c:f>List1!$C$1</c:f>
              <c:strCache>
                <c:ptCount val="1"/>
                <c:pt idx="0">
                  <c:v>OPĆINA KRIŽ</c:v>
                </c:pt>
              </c:strCache>
            </c:strRef>
          </c:tx>
          <c:spPr>
            <a:solidFill>
              <a:schemeClr val="accent5"/>
            </a:solidFill>
            <a:ln>
              <a:noFill/>
            </a:ln>
            <a:effectLst/>
          </c:spPr>
          <c:invertIfNegative val="0"/>
          <c:cat>
            <c:numRef>
              <c:f>List1!$A$2:$A$6</c:f>
              <c:numCache>
                <c:formatCode>General</c:formatCode>
                <c:ptCount val="5"/>
                <c:pt idx="0">
                  <c:v>2014</c:v>
                </c:pt>
                <c:pt idx="1">
                  <c:v>2015</c:v>
                </c:pt>
                <c:pt idx="2">
                  <c:v>2016</c:v>
                </c:pt>
                <c:pt idx="3">
                  <c:v>2017</c:v>
                </c:pt>
                <c:pt idx="4">
                  <c:v>2018</c:v>
                </c:pt>
              </c:numCache>
            </c:numRef>
          </c:cat>
          <c:val>
            <c:numRef>
              <c:f>List1!$C$2:$C$6</c:f>
              <c:numCache>
                <c:formatCode>General</c:formatCode>
                <c:ptCount val="5"/>
                <c:pt idx="0">
                  <c:v>87</c:v>
                </c:pt>
                <c:pt idx="1">
                  <c:v>126</c:v>
                </c:pt>
                <c:pt idx="2">
                  <c:v>152</c:v>
                </c:pt>
                <c:pt idx="3">
                  <c:v>149</c:v>
                </c:pt>
                <c:pt idx="4">
                  <c:v>163</c:v>
                </c:pt>
              </c:numCache>
            </c:numRef>
          </c:val>
        </c:ser>
        <c:ser>
          <c:idx val="2"/>
          <c:order val="2"/>
          <c:tx>
            <c:strRef>
              <c:f>List1!$D$1</c:f>
              <c:strCache>
                <c:ptCount val="1"/>
                <c:pt idx="0">
                  <c:v>OPĆINA KLOŠTAR</c:v>
                </c:pt>
              </c:strCache>
            </c:strRef>
          </c:tx>
          <c:spPr>
            <a:solidFill>
              <a:schemeClr val="accent4"/>
            </a:solidFill>
            <a:ln>
              <a:noFill/>
            </a:ln>
            <a:effectLst/>
          </c:spPr>
          <c:invertIfNegative val="0"/>
          <c:cat>
            <c:numRef>
              <c:f>List1!$A$2:$A$6</c:f>
              <c:numCache>
                <c:formatCode>General</c:formatCode>
                <c:ptCount val="5"/>
                <c:pt idx="0">
                  <c:v>2014</c:v>
                </c:pt>
                <c:pt idx="1">
                  <c:v>2015</c:v>
                </c:pt>
                <c:pt idx="2">
                  <c:v>2016</c:v>
                </c:pt>
                <c:pt idx="3">
                  <c:v>2017</c:v>
                </c:pt>
                <c:pt idx="4">
                  <c:v>2018</c:v>
                </c:pt>
              </c:numCache>
            </c:numRef>
          </c:cat>
          <c:val>
            <c:numRef>
              <c:f>List1!$D$2:$D$6</c:f>
              <c:numCache>
                <c:formatCode>General</c:formatCode>
                <c:ptCount val="5"/>
                <c:pt idx="0">
                  <c:v>57</c:v>
                </c:pt>
                <c:pt idx="1">
                  <c:v>82</c:v>
                </c:pt>
                <c:pt idx="2">
                  <c:v>87</c:v>
                </c:pt>
                <c:pt idx="3">
                  <c:v>92</c:v>
                </c:pt>
                <c:pt idx="4">
                  <c:v>78</c:v>
                </c:pt>
              </c:numCache>
            </c:numRef>
          </c:val>
        </c:ser>
        <c:dLbls>
          <c:showLegendKey val="0"/>
          <c:showVal val="0"/>
          <c:showCatName val="0"/>
          <c:showSerName val="0"/>
          <c:showPercent val="0"/>
          <c:showBubbleSize val="0"/>
        </c:dLbls>
        <c:gapWidth val="219"/>
        <c:overlap val="-27"/>
        <c:axId val="76516352"/>
        <c:axId val="76518144"/>
      </c:barChart>
      <c:catAx>
        <c:axId val="76516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97" b="0" i="0" u="none" strike="noStrike" kern="1200" baseline="0">
                <a:solidFill>
                  <a:schemeClr val="tx1">
                    <a:lumMod val="65000"/>
                    <a:lumOff val="35000"/>
                  </a:schemeClr>
                </a:solidFill>
                <a:latin typeface="+mn-lt"/>
                <a:ea typeface="+mn-ea"/>
                <a:cs typeface="+mn-cs"/>
              </a:defRPr>
            </a:pPr>
            <a:endParaRPr lang="sr-Latn-RS"/>
          </a:p>
        </c:txPr>
        <c:crossAx val="76518144"/>
        <c:crosses val="autoZero"/>
        <c:auto val="1"/>
        <c:lblAlgn val="ctr"/>
        <c:lblOffset val="100"/>
        <c:noMultiLvlLbl val="0"/>
      </c:catAx>
      <c:valAx>
        <c:axId val="76518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chemeClr val="tx1">
                    <a:lumMod val="65000"/>
                    <a:lumOff val="35000"/>
                  </a:schemeClr>
                </a:solidFill>
                <a:latin typeface="+mn-lt"/>
                <a:ea typeface="+mn-ea"/>
                <a:cs typeface="+mn-cs"/>
              </a:defRPr>
            </a:pPr>
            <a:endParaRPr lang="sr-Latn-RS"/>
          </a:p>
        </c:txPr>
        <c:crossAx val="765163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197"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layout/>
      <c:overlay val="0"/>
      <c:spPr>
        <a:noFill/>
        <a:ln>
          <a:noFill/>
        </a:ln>
        <a:effectLst/>
      </c:spPr>
      <c:txPr>
        <a:bodyPr rot="0" spcFirstLastPara="1" vertOverflow="ellipsis" vert="horz" wrap="square" anchor="ctr" anchorCtr="1"/>
        <a:lstStyle/>
        <a:p>
          <a:pPr>
            <a:defRPr sz="1197"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32435E-FD71-4753-BF5C-441E157BBC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3336</TotalTime>
  <Pages>32</Pages>
  <Words>9254</Words>
  <Characters>52750</Characters>
  <Application>Microsoft Office Word</Application>
  <DocSecurity>0</DocSecurity>
  <Lines>439</Lines>
  <Paragraphs>123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61881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Ivana Vnucec Perko</cp:lastModifiedBy>
  <cp:revision>44</cp:revision>
  <cp:lastPrinted>2019-03-07T08:50:00Z</cp:lastPrinted>
  <dcterms:created xsi:type="dcterms:W3CDTF">2019-01-31T12:58:00Z</dcterms:created>
  <dcterms:modified xsi:type="dcterms:W3CDTF">2019-03-22T08:49:00Z</dcterms:modified>
</cp:coreProperties>
</file>